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90328C" w:rsidRDefault="000439F0" w:rsidP="00AC7EC8">
      <w:pPr>
        <w:keepNext/>
        <w:keepLines/>
        <w:widowControl w:val="0"/>
        <w:suppressLineNumbers/>
        <w:suppressAutoHyphens/>
        <w:spacing w:after="0"/>
        <w:rPr>
          <w:rFonts w:ascii="Times New Roman" w:hAnsi="Times New Roman" w:cs="Times New Roman"/>
          <w:caps/>
          <w:color w:val="000000"/>
        </w:rPr>
      </w:pPr>
      <w:r w:rsidRPr="0090328C">
        <w:rPr>
          <w:rFonts w:ascii="Times New Roman" w:hAnsi="Times New Roman" w:cs="Times New Roman"/>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Pr="0090328C"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0328C"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0328C"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90328C"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0328C"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90328C"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90328C" w:rsidRDefault="000439F0" w:rsidP="00B30F1D">
      <w:pPr>
        <w:keepNext/>
        <w:keepLines/>
        <w:widowControl w:val="0"/>
        <w:suppressLineNumbers/>
        <w:suppressAutoHyphens/>
        <w:spacing w:after="0"/>
        <w:ind w:left="6123"/>
        <w:jc w:val="center"/>
        <w:rPr>
          <w:rFonts w:ascii="Times New Roman" w:hAnsi="Times New Roman" w:cs="Times New Roman"/>
          <w:color w:val="000000"/>
        </w:rPr>
      </w:pPr>
      <w:r w:rsidRPr="0090328C">
        <w:rPr>
          <w:rFonts w:ascii="Times New Roman" w:hAnsi="Times New Roman" w:cs="Times New Roman"/>
          <w:caps/>
          <w:color w:val="000000"/>
        </w:rPr>
        <w:t>УтверждЕНО</w:t>
      </w:r>
    </w:p>
    <w:p w:rsidR="00574BD2" w:rsidRPr="0090328C" w:rsidRDefault="000439F0" w:rsidP="00B30F1D">
      <w:pPr>
        <w:keepNext/>
        <w:keepLines/>
        <w:widowControl w:val="0"/>
        <w:suppressLineNumbers/>
        <w:suppressAutoHyphens/>
        <w:spacing w:after="0"/>
        <w:ind w:left="6123"/>
        <w:jc w:val="center"/>
        <w:rPr>
          <w:rFonts w:ascii="Times New Roman" w:hAnsi="Times New Roman" w:cs="Times New Roman"/>
          <w:color w:val="000000"/>
        </w:rPr>
      </w:pPr>
      <w:r w:rsidRPr="0090328C">
        <w:rPr>
          <w:rFonts w:ascii="Times New Roman" w:hAnsi="Times New Roman" w:cs="Times New Roman"/>
          <w:color w:val="000000"/>
        </w:rPr>
        <w:t>Приказом</w:t>
      </w:r>
      <w:r w:rsidR="00256758" w:rsidRPr="0090328C">
        <w:rPr>
          <w:rFonts w:ascii="Times New Roman" w:hAnsi="Times New Roman" w:cs="Times New Roman"/>
          <w:color w:val="000000"/>
        </w:rPr>
        <w:t xml:space="preserve"> №</w:t>
      </w:r>
      <w:r w:rsidRPr="0090328C">
        <w:rPr>
          <w:rFonts w:ascii="Times New Roman" w:hAnsi="Times New Roman" w:cs="Times New Roman"/>
          <w:color w:val="000000"/>
        </w:rPr>
        <w:t xml:space="preserve"> ПЗ-РИЦ-2021-0052</w:t>
      </w:r>
    </w:p>
    <w:p w:rsidR="00DD7EFE" w:rsidRPr="0090328C" w:rsidRDefault="000439F0" w:rsidP="00B30F1D">
      <w:pPr>
        <w:keepNext/>
        <w:keepLines/>
        <w:widowControl w:val="0"/>
        <w:suppressLineNumbers/>
        <w:suppressAutoHyphens/>
        <w:spacing w:after="0"/>
        <w:ind w:left="6123"/>
        <w:jc w:val="center"/>
        <w:rPr>
          <w:rFonts w:ascii="Times New Roman" w:hAnsi="Times New Roman" w:cs="Times New Roman"/>
          <w:color w:val="000000"/>
        </w:rPr>
      </w:pPr>
      <w:r w:rsidRPr="0090328C">
        <w:rPr>
          <w:rFonts w:ascii="Times New Roman" w:hAnsi="Times New Roman" w:cs="Times New Roman"/>
          <w:color w:val="000000"/>
        </w:rPr>
        <w:t>от «</w:t>
      </w:r>
      <w:r w:rsidR="00E21EA9">
        <w:rPr>
          <w:rFonts w:ascii="Times New Roman" w:hAnsi="Times New Roman" w:cs="Times New Roman"/>
          <w:color w:val="000000"/>
        </w:rPr>
        <w:t>27</w:t>
      </w:r>
      <w:r w:rsidR="00A94E6A" w:rsidRPr="0090328C">
        <w:rPr>
          <w:rFonts w:ascii="Times New Roman" w:hAnsi="Times New Roman" w:cs="Times New Roman"/>
          <w:color w:val="000000"/>
        </w:rPr>
        <w:t>»</w:t>
      </w:r>
      <w:r w:rsidR="00E21EA9">
        <w:rPr>
          <w:rFonts w:ascii="Times New Roman" w:hAnsi="Times New Roman" w:cs="Times New Roman"/>
          <w:color w:val="000000"/>
        </w:rPr>
        <w:t xml:space="preserve"> октября</w:t>
      </w:r>
      <w:r w:rsidR="00FA6753" w:rsidRPr="0090328C">
        <w:rPr>
          <w:rFonts w:ascii="Times New Roman" w:hAnsi="Times New Roman" w:cs="Times New Roman"/>
          <w:color w:val="000000"/>
        </w:rPr>
        <w:t xml:space="preserve"> </w:t>
      </w:r>
      <w:bookmarkStart w:id="0" w:name="_GoBack"/>
      <w:bookmarkEnd w:id="0"/>
      <w:r w:rsidR="003523A0" w:rsidRPr="0090328C">
        <w:rPr>
          <w:rFonts w:ascii="Times New Roman" w:hAnsi="Times New Roman" w:cs="Times New Roman"/>
          <w:color w:val="000000"/>
        </w:rPr>
        <w:t xml:space="preserve">2021 </w:t>
      </w:r>
      <w:r w:rsidRPr="0090328C">
        <w:rPr>
          <w:rFonts w:ascii="Times New Roman" w:hAnsi="Times New Roman" w:cs="Times New Roman"/>
          <w:color w:val="000000"/>
        </w:rPr>
        <w:t>г.</w:t>
      </w:r>
    </w:p>
    <w:p w:rsidR="00DD7EFE" w:rsidRPr="0090328C"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0328C"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0328C"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0328C"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0328C"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90328C"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90328C" w:rsidRDefault="000439F0" w:rsidP="00B30F1D">
      <w:pPr>
        <w:pStyle w:val="western"/>
        <w:spacing w:before="0" w:beforeAutospacing="0" w:after="0" w:afterAutospacing="0"/>
        <w:jc w:val="center"/>
        <w:rPr>
          <w:b/>
          <w:color w:val="000000"/>
          <w:sz w:val="22"/>
          <w:szCs w:val="22"/>
        </w:rPr>
      </w:pPr>
      <w:r w:rsidRPr="0090328C">
        <w:rPr>
          <w:b/>
          <w:bCs/>
          <w:color w:val="000000"/>
          <w:sz w:val="22"/>
          <w:szCs w:val="22"/>
        </w:rPr>
        <w:t xml:space="preserve">ИЗВЕЩЕНИЕ О ПРОВЕДЕНИИ ЗАКУПКИ № </w:t>
      </w:r>
      <w:r w:rsidR="0072789A" w:rsidRPr="0090328C">
        <w:rPr>
          <w:b/>
          <w:bCs/>
          <w:color w:val="000000"/>
          <w:sz w:val="22"/>
          <w:szCs w:val="22"/>
        </w:rPr>
        <w:t>23</w:t>
      </w:r>
      <w:r w:rsidR="002A24B9" w:rsidRPr="0090328C">
        <w:rPr>
          <w:b/>
          <w:bCs/>
          <w:color w:val="000000"/>
          <w:sz w:val="22"/>
          <w:szCs w:val="22"/>
        </w:rPr>
        <w:t>/2</w:t>
      </w:r>
      <w:r w:rsidR="00043DA5" w:rsidRPr="0090328C">
        <w:rPr>
          <w:b/>
          <w:bCs/>
          <w:color w:val="000000"/>
          <w:sz w:val="22"/>
          <w:szCs w:val="22"/>
        </w:rPr>
        <w:t>1</w:t>
      </w:r>
    </w:p>
    <w:p w:rsidR="00DD7EFE" w:rsidRPr="0090328C" w:rsidRDefault="000439F0" w:rsidP="00B30F1D">
      <w:pPr>
        <w:autoSpaceDE w:val="0"/>
        <w:autoSpaceDN w:val="0"/>
        <w:adjustRightInd w:val="0"/>
        <w:spacing w:after="0"/>
        <w:jc w:val="center"/>
        <w:outlineLvl w:val="0"/>
        <w:rPr>
          <w:rFonts w:ascii="Times New Roman" w:hAnsi="Times New Roman" w:cs="Times New Roman"/>
          <w:b/>
        </w:rPr>
      </w:pPr>
      <w:r w:rsidRPr="0090328C">
        <w:rPr>
          <w:rFonts w:ascii="Times New Roman" w:hAnsi="Times New Roman" w:cs="Times New Roman"/>
          <w:color w:val="000000"/>
        </w:rPr>
        <w:t xml:space="preserve"> </w:t>
      </w:r>
      <w:r w:rsidRPr="0090328C">
        <w:rPr>
          <w:rFonts w:ascii="Times New Roman" w:hAnsi="Times New Roman" w:cs="Times New Roman"/>
          <w:b/>
        </w:rPr>
        <w:t xml:space="preserve">запрос котировок в электронной форме </w:t>
      </w:r>
    </w:p>
    <w:p w:rsidR="0072789A" w:rsidRPr="0090328C" w:rsidRDefault="000439F0" w:rsidP="0072789A">
      <w:pPr>
        <w:keepNext/>
        <w:keepLines/>
        <w:widowControl w:val="0"/>
        <w:suppressLineNumbers/>
        <w:suppressAutoHyphens/>
        <w:spacing w:after="0"/>
        <w:jc w:val="center"/>
        <w:rPr>
          <w:rFonts w:ascii="Times New Roman" w:hAnsi="Times New Roman" w:cs="Times New Roman"/>
          <w:b/>
        </w:rPr>
      </w:pPr>
      <w:r w:rsidRPr="0090328C">
        <w:rPr>
          <w:rFonts w:ascii="Times New Roman" w:hAnsi="Times New Roman" w:cs="Times New Roman"/>
          <w:b/>
        </w:rPr>
        <w:t xml:space="preserve">на право заключения договора на оказание </w:t>
      </w:r>
      <w:r w:rsidR="00FF7A4A" w:rsidRPr="0090328C">
        <w:rPr>
          <w:rFonts w:ascii="Times New Roman" w:hAnsi="Times New Roman" w:cs="Times New Roman"/>
          <w:b/>
        </w:rPr>
        <w:t xml:space="preserve">услуг </w:t>
      </w:r>
      <w:r w:rsidRPr="0090328C">
        <w:rPr>
          <w:rFonts w:ascii="Times New Roman" w:hAnsi="Times New Roman" w:cs="Times New Roman"/>
          <w:b/>
        </w:rPr>
        <w:t xml:space="preserve">по предоставлению каналов связи и </w:t>
      </w:r>
    </w:p>
    <w:p w:rsidR="000E301C" w:rsidRPr="0090328C" w:rsidRDefault="000439F0" w:rsidP="0072789A">
      <w:pPr>
        <w:keepNext/>
        <w:keepLines/>
        <w:widowControl w:val="0"/>
        <w:suppressLineNumbers/>
        <w:suppressAutoHyphens/>
        <w:spacing w:after="0"/>
        <w:jc w:val="center"/>
        <w:rPr>
          <w:rFonts w:ascii="Times New Roman" w:hAnsi="Times New Roman" w:cs="Times New Roman"/>
          <w:b/>
        </w:rPr>
      </w:pPr>
      <w:r w:rsidRPr="0090328C">
        <w:rPr>
          <w:rFonts w:ascii="Times New Roman" w:hAnsi="Times New Roman" w:cs="Times New Roman"/>
          <w:b/>
        </w:rPr>
        <w:t>передачи данных (Интернет) для нужд АО «РИЦ»</w:t>
      </w:r>
      <w:r w:rsidR="00F52D8D" w:rsidRPr="0090328C">
        <w:rPr>
          <w:rFonts w:ascii="Times New Roman" w:hAnsi="Times New Roman" w:cs="Times New Roman"/>
          <w:b/>
        </w:rPr>
        <w:br w:type="page"/>
      </w:r>
    </w:p>
    <w:p w:rsidR="00E46E72" w:rsidRPr="0090328C" w:rsidRDefault="000439F0" w:rsidP="000E301C">
      <w:pPr>
        <w:keepNext/>
        <w:keepLines/>
        <w:widowControl w:val="0"/>
        <w:suppressLineNumbers/>
        <w:suppressAutoHyphens/>
        <w:spacing w:after="0"/>
        <w:jc w:val="center"/>
        <w:rPr>
          <w:rFonts w:ascii="Times New Roman" w:hAnsi="Times New Roman" w:cs="Times New Roman"/>
          <w:b/>
        </w:rPr>
      </w:pPr>
      <w:r w:rsidRPr="0090328C">
        <w:rPr>
          <w:rFonts w:ascii="Times New Roman" w:hAnsi="Times New Roman" w:cs="Times New Roman"/>
          <w:b/>
        </w:rPr>
        <w:lastRenderedPageBreak/>
        <w:t>1. Термины и определения</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Юридический адрес: </w:t>
      </w:r>
      <w:r w:rsidR="00E5057A" w:rsidRPr="0090328C">
        <w:rPr>
          <w:rFonts w:ascii="Times New Roman" w:eastAsia="Times New Roman" w:hAnsi="Times New Roman" w:cs="Times New Roman"/>
          <w:lang w:eastAsia="ru-RU"/>
        </w:rPr>
        <w:t>620000, Свердловская область, г. Екатеринбург, ул. Мамина-Сибиряка, строение 140, этаж 2, помещение 71)</w:t>
      </w:r>
      <w:r w:rsidRPr="0090328C">
        <w:rPr>
          <w:rFonts w:ascii="Times New Roman" w:eastAsia="Times New Roman" w:hAnsi="Times New Roman" w:cs="Times New Roman"/>
          <w:lang w:eastAsia="ru-RU"/>
        </w:rPr>
        <w:t>.</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Почтовый адрес: </w:t>
      </w:r>
      <w:r w:rsidR="00E5057A" w:rsidRPr="0090328C">
        <w:rPr>
          <w:rFonts w:ascii="Times New Roman" w:eastAsia="Times New Roman" w:hAnsi="Times New Roman" w:cs="Times New Roman"/>
          <w:lang w:eastAsia="ru-RU"/>
        </w:rPr>
        <w:t>620000, Свердловская область, г. Екатеринбург, ул. Мамина-Сибиряка, строение 140, этаж 2, помещение 71)</w:t>
      </w:r>
      <w:r w:rsidRPr="0090328C">
        <w:rPr>
          <w:rFonts w:ascii="Times New Roman" w:eastAsia="Times New Roman" w:hAnsi="Times New Roman" w:cs="Times New Roman"/>
          <w:lang w:eastAsia="ru-RU"/>
        </w:rPr>
        <w:t>.</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Адрес электронной почты: </w:t>
      </w:r>
      <w:hyperlink r:id="rId12" w:history="1">
        <w:r w:rsidRPr="0090328C">
          <w:rPr>
            <w:rFonts w:ascii="Times New Roman" w:eastAsia="Times New Roman" w:hAnsi="Times New Roman" w:cs="Times New Roman"/>
            <w:u w:val="single"/>
            <w:lang w:val="en-US" w:eastAsia="ru-RU"/>
          </w:rPr>
          <w:t>zakupki</w:t>
        </w:r>
        <w:r w:rsidRPr="0090328C">
          <w:rPr>
            <w:rFonts w:ascii="Times New Roman" w:eastAsia="Times New Roman" w:hAnsi="Times New Roman" w:cs="Times New Roman"/>
            <w:u w:val="single"/>
            <w:lang w:eastAsia="ru-RU"/>
          </w:rPr>
          <w:t>@</w:t>
        </w:r>
        <w:r w:rsidRPr="0090328C">
          <w:rPr>
            <w:rFonts w:ascii="Times New Roman" w:eastAsia="Times New Roman" w:hAnsi="Times New Roman" w:cs="Times New Roman"/>
            <w:u w:val="single"/>
            <w:lang w:val="en-US" w:eastAsia="ru-RU"/>
          </w:rPr>
          <w:t>ricso</w:t>
        </w:r>
        <w:r w:rsidRPr="0090328C">
          <w:rPr>
            <w:rFonts w:ascii="Times New Roman" w:eastAsia="Times New Roman" w:hAnsi="Times New Roman" w:cs="Times New Roman"/>
            <w:u w:val="single"/>
            <w:lang w:eastAsia="ru-RU"/>
          </w:rPr>
          <w:t>.ru</w:t>
        </w:r>
      </w:hyperlink>
      <w:r w:rsidRPr="0090328C">
        <w:rPr>
          <w:rFonts w:ascii="Times New Roman" w:eastAsia="Times New Roman" w:hAnsi="Times New Roman" w:cs="Times New Roman"/>
          <w:lang w:eastAsia="ru-RU"/>
        </w:rPr>
        <w:t>.</w:t>
      </w:r>
    </w:p>
    <w:p w:rsidR="00AC7EC8" w:rsidRPr="0090328C" w:rsidRDefault="000439F0" w:rsidP="00AC7EC8">
      <w:pPr>
        <w:spacing w:after="0" w:line="240" w:lineRule="auto"/>
        <w:ind w:firstLine="567"/>
        <w:jc w:val="both"/>
        <w:rPr>
          <w:rFonts w:ascii="Times New Roman" w:eastAsia="Calibri" w:hAnsi="Times New Roman" w:cs="Times New Roman"/>
        </w:rPr>
      </w:pPr>
      <w:r w:rsidRPr="0090328C">
        <w:rPr>
          <w:rFonts w:ascii="Times New Roman" w:eastAsia="Times New Roman" w:hAnsi="Times New Roman" w:cs="Times New Roman"/>
          <w:lang w:eastAsia="ru-RU"/>
        </w:rPr>
        <w:t>Извещении о проведении запроса котировок в электронной форме</w:t>
      </w:r>
      <w:r w:rsidRPr="0090328C">
        <w:rPr>
          <w:rFonts w:ascii="Times New Roman" w:eastAsia="Calibri" w:hAnsi="Times New Roman" w:cs="Times New Roman"/>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(далее по тексту - Положение).</w:t>
      </w:r>
    </w:p>
    <w:p w:rsidR="00AC7EC8" w:rsidRPr="0090328C" w:rsidRDefault="000439F0" w:rsidP="00AC7EC8">
      <w:pPr>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 xml:space="preserve">Единая информационная система в сфере закупок: </w:t>
      </w:r>
      <w:hyperlink r:id="rId13" w:history="1">
        <w:r w:rsidRPr="0090328C">
          <w:rPr>
            <w:rFonts w:ascii="Times New Roman" w:eastAsia="Calibri" w:hAnsi="Times New Roman" w:cs="Times New Roman"/>
            <w:u w:val="single"/>
          </w:rPr>
          <w:t>www.zakupki.gov.ru</w:t>
        </w:r>
      </w:hyperlink>
      <w:r w:rsidRPr="0090328C">
        <w:rPr>
          <w:rFonts w:ascii="Times New Roman" w:eastAsia="Calibri" w:hAnsi="Times New Roman" w:cs="Times New Roman"/>
        </w:rPr>
        <w:t>. (далее – ЕИС).</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Сайт Заказчика: </w:t>
      </w:r>
      <w:hyperlink r:id="rId14" w:history="1">
        <w:r w:rsidRPr="0090328C">
          <w:rPr>
            <w:rFonts w:ascii="Times New Roman" w:eastAsia="Times New Roman" w:hAnsi="Times New Roman" w:cs="Times New Roman"/>
            <w:u w:val="single"/>
            <w:lang w:val="en-US" w:eastAsia="ru-RU"/>
          </w:rPr>
          <w:t>www</w:t>
        </w:r>
        <w:r w:rsidRPr="0090328C">
          <w:rPr>
            <w:rFonts w:ascii="Times New Roman" w:eastAsia="Times New Roman" w:hAnsi="Times New Roman" w:cs="Times New Roman"/>
            <w:u w:val="single"/>
            <w:lang w:eastAsia="ru-RU"/>
          </w:rPr>
          <w:t>.</w:t>
        </w:r>
        <w:r w:rsidRPr="0090328C">
          <w:rPr>
            <w:rFonts w:ascii="Times New Roman" w:eastAsia="Times New Roman" w:hAnsi="Times New Roman" w:cs="Times New Roman"/>
            <w:u w:val="single"/>
            <w:lang w:val="en-US" w:eastAsia="ru-RU"/>
          </w:rPr>
          <w:t>ricso</w:t>
        </w:r>
        <w:r w:rsidRPr="0090328C">
          <w:rPr>
            <w:rFonts w:ascii="Times New Roman" w:eastAsia="Times New Roman" w:hAnsi="Times New Roman" w:cs="Times New Roman"/>
            <w:u w:val="single"/>
            <w:lang w:eastAsia="ru-RU"/>
          </w:rPr>
          <w:t>.ru</w:t>
        </w:r>
      </w:hyperlink>
      <w:r w:rsidRPr="0090328C">
        <w:rPr>
          <w:rFonts w:ascii="Times New Roman" w:eastAsia="Times New Roman" w:hAnsi="Times New Roman" w:cs="Times New Roman"/>
          <w:lang w:eastAsia="ru-RU"/>
        </w:rPr>
        <w:t>.</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Электронная торговая площадка (ЭТП): РТС-тендер </w:t>
      </w:r>
      <w:hyperlink r:id="rId15" w:history="1">
        <w:r w:rsidRPr="0090328C">
          <w:rPr>
            <w:rFonts w:ascii="Times New Roman" w:eastAsia="Times New Roman" w:hAnsi="Times New Roman" w:cs="Times New Roman"/>
            <w:u w:val="single"/>
            <w:lang w:val="en-US" w:eastAsia="ru-RU"/>
          </w:rPr>
          <w:t>www</w:t>
        </w:r>
        <w:r w:rsidRPr="0090328C">
          <w:rPr>
            <w:rFonts w:ascii="Times New Roman" w:eastAsia="Times New Roman" w:hAnsi="Times New Roman" w:cs="Times New Roman"/>
            <w:u w:val="single"/>
            <w:lang w:eastAsia="ru-RU"/>
          </w:rPr>
          <w:t>.</w:t>
        </w:r>
        <w:r w:rsidRPr="0090328C">
          <w:rPr>
            <w:rFonts w:ascii="Times New Roman" w:eastAsia="Times New Roman" w:hAnsi="Times New Roman" w:cs="Times New Roman"/>
            <w:u w:val="single"/>
            <w:lang w:val="en-US" w:eastAsia="ru-RU"/>
          </w:rPr>
          <w:t>rts</w:t>
        </w:r>
        <w:r w:rsidRPr="0090328C">
          <w:rPr>
            <w:rFonts w:ascii="Times New Roman" w:eastAsia="Times New Roman" w:hAnsi="Times New Roman" w:cs="Times New Roman"/>
            <w:u w:val="single"/>
            <w:lang w:eastAsia="ru-RU"/>
          </w:rPr>
          <w:t>-</w:t>
        </w:r>
        <w:r w:rsidRPr="0090328C">
          <w:rPr>
            <w:rFonts w:ascii="Times New Roman" w:eastAsia="Times New Roman" w:hAnsi="Times New Roman" w:cs="Times New Roman"/>
            <w:u w:val="single"/>
            <w:lang w:val="en-US" w:eastAsia="ru-RU"/>
          </w:rPr>
          <w:t>tender</w:t>
        </w:r>
        <w:r w:rsidRPr="0090328C">
          <w:rPr>
            <w:rFonts w:ascii="Times New Roman" w:eastAsia="Times New Roman" w:hAnsi="Times New Roman" w:cs="Times New Roman"/>
            <w:u w:val="single"/>
            <w:lang w:eastAsia="ru-RU"/>
          </w:rPr>
          <w:t>.</w:t>
        </w:r>
        <w:r w:rsidRPr="0090328C">
          <w:rPr>
            <w:rFonts w:ascii="Times New Roman" w:eastAsia="Times New Roman" w:hAnsi="Times New Roman" w:cs="Times New Roman"/>
            <w:u w:val="single"/>
            <w:lang w:val="en-US" w:eastAsia="ru-RU"/>
          </w:rPr>
          <w:t>ru</w:t>
        </w:r>
      </w:hyperlink>
      <w:r w:rsidRPr="0090328C">
        <w:rPr>
          <w:rFonts w:ascii="Times New Roman" w:eastAsia="Times New Roman" w:hAnsi="Times New Roman" w:cs="Times New Roman"/>
          <w:lang w:eastAsia="ru-RU"/>
        </w:rPr>
        <w:t>.</w:t>
      </w:r>
    </w:p>
    <w:p w:rsidR="00AC7EC8" w:rsidRPr="0090328C" w:rsidRDefault="000439F0" w:rsidP="00AC7EC8">
      <w:pPr>
        <w:spacing w:after="0" w:line="240" w:lineRule="auto"/>
        <w:ind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Предмет закупки: </w:t>
      </w:r>
      <w:r w:rsidRPr="0090328C">
        <w:rPr>
          <w:rFonts w:ascii="Times New Roman" w:eastAsia="Calibri" w:hAnsi="Times New Roman" w:cs="Times New Roman"/>
        </w:rPr>
        <w:t xml:space="preserve">это товары, работы или услуги, которые приобретаются Заказчиком. </w:t>
      </w:r>
    </w:p>
    <w:p w:rsidR="00AC7EC8" w:rsidRPr="0090328C" w:rsidRDefault="000439F0" w:rsidP="00AC7EC8">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Закупка: запрос котировок в электронной форме </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Способ закупки:</w:t>
      </w:r>
      <w:r w:rsidRPr="0090328C">
        <w:rPr>
          <w:rFonts w:ascii="Times New Roman" w:hAnsi="Times New Roman" w:cs="Times New Roman"/>
        </w:rPr>
        <w:t xml:space="preserve"> запрос котировок в электронной форме (далее по тексту - закупка).</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AD0893" w:rsidRPr="0090328C">
        <w:rPr>
          <w:rFonts w:ascii="Times New Roman" w:hAnsi="Times New Roman" w:cs="Times New Roman"/>
        </w:rPr>
        <w:t>РИЦ</w:t>
      </w:r>
      <w:r w:rsidRPr="0090328C">
        <w:rPr>
          <w:rFonts w:ascii="Times New Roman" w:hAnsi="Times New Roman" w:cs="Times New Roman"/>
        </w:rPr>
        <w:t>», (далее по тексту - Положение), регламентом и с использованием функционала электронной торговой площадки (далее по тексту – ЭТП).</w:t>
      </w:r>
    </w:p>
    <w:p w:rsidR="001139BC" w:rsidRPr="0090328C" w:rsidRDefault="000439F0" w:rsidP="001139BC">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b/>
          <w:color w:val="000000"/>
        </w:rPr>
        <w:t>Запрос котировок в электронной форме</w:t>
      </w:r>
      <w:r w:rsidRPr="0090328C">
        <w:rPr>
          <w:rFonts w:ascii="Times New Roman" w:eastAsia="Calibri" w:hAnsi="Times New Roman" w:cs="Times New Roman"/>
          <w:color w:val="000000"/>
        </w:rPr>
        <w:t xml:space="preserve"> – </w:t>
      </w:r>
      <w:r w:rsidRPr="0090328C">
        <w:rPr>
          <w:rFonts w:ascii="Times New Roman" w:eastAsia="Calibri" w:hAnsi="Times New Roman" w:cs="Times New Roman"/>
          <w:bCs/>
          <w:iCs/>
          <w:color w:val="000000"/>
        </w:rPr>
        <w:t>организуемая и</w:t>
      </w:r>
      <w:r w:rsidRPr="0090328C">
        <w:rPr>
          <w:rFonts w:ascii="Times New Roman" w:eastAsia="Calibri" w:hAnsi="Times New Roman" w:cs="Times New Roman"/>
          <w:b/>
          <w:i/>
          <w:color w:val="000000"/>
        </w:rPr>
        <w:t xml:space="preserve"> </w:t>
      </w:r>
      <w:r w:rsidRPr="0090328C">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90328C">
        <w:rPr>
          <w:rFonts w:ascii="Times New Roman" w:eastAsia="Calibri" w:hAnsi="Times New Roman" w:cs="Times New Roman"/>
          <w:bCs/>
          <w:iCs/>
          <w:color w:val="000000"/>
        </w:rPr>
        <w:t>ЭТП</w:t>
      </w:r>
      <w:r w:rsidRPr="0090328C">
        <w:rPr>
          <w:rFonts w:ascii="Times New Roman" w:eastAsia="Calibri" w:hAnsi="Times New Roman" w:cs="Times New Roman"/>
          <w:color w:val="000000"/>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1139BC" w:rsidRPr="0090328C" w:rsidRDefault="000439F0"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b/>
          <w:color w:val="000000"/>
        </w:rPr>
        <w:t>Извещение о провидении закупки</w:t>
      </w:r>
      <w:r w:rsidRPr="0090328C">
        <w:rPr>
          <w:rFonts w:ascii="Times New Roman" w:eastAsia="Calibri" w:hAnsi="Times New Roman" w:cs="Times New Roman"/>
          <w:color w:val="000000"/>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1139BC" w:rsidRPr="0090328C" w:rsidRDefault="000439F0"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b/>
          <w:color w:val="000000"/>
        </w:rPr>
        <w:t>Заявка на участие в закупке</w:t>
      </w:r>
      <w:r w:rsidRPr="0090328C">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1139BC" w:rsidRPr="0090328C" w:rsidRDefault="000439F0"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b/>
          <w:color w:val="000000"/>
        </w:rPr>
        <w:t>Электронный документ</w:t>
      </w:r>
      <w:r w:rsidRPr="0090328C">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1139BC" w:rsidRPr="0090328C" w:rsidRDefault="000439F0"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b/>
          <w:color w:val="000000"/>
        </w:rPr>
        <w:lastRenderedPageBreak/>
        <w:t xml:space="preserve">Электронная торговая площадка </w:t>
      </w:r>
      <w:r w:rsidRPr="0090328C">
        <w:rPr>
          <w:rFonts w:ascii="Times New Roman" w:eastAsia="Calibri" w:hAnsi="Times New Roman" w:cs="Times New Roman"/>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 xml:space="preserve">Оператор электронной торговой площадки </w:t>
      </w:r>
      <w:r w:rsidRPr="0090328C">
        <w:rPr>
          <w:rFonts w:ascii="Times New Roman" w:hAnsi="Times New Roman" w:cs="Times New Roman"/>
        </w:rPr>
        <w:t>(далее по тексту – оператор ЭТП)</w:t>
      </w:r>
      <w:r w:rsidRPr="0090328C">
        <w:rPr>
          <w:rFonts w:ascii="Times New Roman" w:hAnsi="Times New Roman" w:cs="Times New Roman"/>
          <w:b/>
        </w:rPr>
        <w:t xml:space="preserve"> - </w:t>
      </w:r>
      <w:r w:rsidRPr="0090328C">
        <w:rPr>
          <w:rFonts w:ascii="Times New Roman" w:hAnsi="Times New Roman" w:cs="Times New Roman"/>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Закупочный орган Заказчика</w:t>
      </w:r>
      <w:r w:rsidRPr="0090328C">
        <w:rPr>
          <w:rFonts w:ascii="Times New Roman" w:hAnsi="Times New Roman" w:cs="Times New Roman"/>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 xml:space="preserve">Участник закупки </w:t>
      </w:r>
      <w:r w:rsidRPr="0090328C">
        <w:rPr>
          <w:rFonts w:ascii="Times New Roman" w:hAnsi="Times New Roman" w:cs="Times New Roman"/>
        </w:rPr>
        <w:t>(далее по тексту - Участник)</w:t>
      </w:r>
      <w:r w:rsidRPr="0090328C">
        <w:rPr>
          <w:rFonts w:ascii="Times New Roman" w:hAnsi="Times New Roman" w:cs="Times New Roman"/>
          <w:b/>
        </w:rPr>
        <w:t xml:space="preserve"> - </w:t>
      </w:r>
      <w:r w:rsidRPr="0090328C">
        <w:rPr>
          <w:rFonts w:ascii="Times New Roman" w:hAnsi="Times New Roman" w:cs="Times New Roman"/>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Уполномоченное лицо Участника</w:t>
      </w:r>
      <w:r w:rsidRPr="0090328C">
        <w:rPr>
          <w:rFonts w:ascii="Times New Roman" w:hAnsi="Times New Roman" w:cs="Times New Roman"/>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 xml:space="preserve">Победитель закупки </w:t>
      </w:r>
      <w:r w:rsidRPr="0090328C">
        <w:rPr>
          <w:rFonts w:ascii="Times New Roman" w:hAnsi="Times New Roman" w:cs="Times New Roman"/>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1139BC" w:rsidRPr="0090328C" w:rsidRDefault="000439F0" w:rsidP="001139BC">
      <w:pPr>
        <w:spacing w:after="0" w:line="240" w:lineRule="auto"/>
        <w:ind w:firstLine="567"/>
        <w:jc w:val="both"/>
        <w:rPr>
          <w:rFonts w:ascii="Times New Roman" w:hAnsi="Times New Roman" w:cs="Times New Roman"/>
        </w:rPr>
      </w:pPr>
      <w:r w:rsidRPr="0090328C">
        <w:rPr>
          <w:rFonts w:ascii="Times New Roman" w:hAnsi="Times New Roman" w:cs="Times New Roman"/>
          <w:b/>
        </w:rPr>
        <w:t>Договор:</w:t>
      </w:r>
      <w:r w:rsidRPr="0090328C">
        <w:rPr>
          <w:rFonts w:ascii="Times New Roman" w:hAnsi="Times New Roman" w:cs="Times New Roman"/>
        </w:rPr>
        <w:t xml:space="preserve"> Договор(-ы), заключаемый(-е) по результатам закупочной процедуры.</w:t>
      </w:r>
    </w:p>
    <w:p w:rsidR="001139BC" w:rsidRPr="0090328C" w:rsidRDefault="000439F0" w:rsidP="001139BC">
      <w:pPr>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b/>
          <w:bCs/>
          <w:lang w:eastAsia="ru-RU"/>
        </w:rPr>
        <w:t>Электронная подпись</w:t>
      </w:r>
      <w:r w:rsidRPr="0090328C">
        <w:rPr>
          <w:rFonts w:ascii="Times New Roman" w:eastAsia="Times New Roman" w:hAnsi="Times New Roman" w:cs="Times New Roman"/>
          <w:bCs/>
          <w:lang w:eastAsia="ru-RU"/>
        </w:rPr>
        <w:t>: усиленная квалифицированная электронная подпись.</w:t>
      </w:r>
    </w:p>
    <w:p w:rsidR="001139BC" w:rsidRPr="0090328C" w:rsidRDefault="001139BC" w:rsidP="001139BC">
      <w:pPr>
        <w:spacing w:after="0" w:line="240" w:lineRule="auto"/>
        <w:jc w:val="center"/>
        <w:rPr>
          <w:rFonts w:ascii="Times New Roman" w:eastAsia="Times New Roman" w:hAnsi="Times New Roman" w:cs="Times New Roman"/>
          <w:b/>
          <w:bCs/>
          <w:lang w:eastAsia="ru-RU"/>
        </w:rPr>
      </w:pPr>
    </w:p>
    <w:p w:rsidR="001139BC" w:rsidRPr="0090328C" w:rsidRDefault="000439F0" w:rsidP="001139BC">
      <w:pPr>
        <w:keepNext/>
        <w:keepLines/>
        <w:widowControl w:val="0"/>
        <w:suppressLineNumbers/>
        <w:suppressAutoHyphens/>
        <w:spacing w:after="0"/>
        <w:jc w:val="center"/>
        <w:rPr>
          <w:rFonts w:ascii="Times New Roman" w:hAnsi="Times New Roman" w:cs="Times New Roman"/>
          <w:b/>
          <w:color w:val="000000"/>
        </w:rPr>
      </w:pPr>
      <w:r w:rsidRPr="0090328C">
        <w:rPr>
          <w:rFonts w:ascii="Times New Roman" w:hAnsi="Times New Roman" w:cs="Times New Roman"/>
          <w:b/>
          <w:color w:val="000000"/>
        </w:rPr>
        <w:t>2. Общие положения</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hAnsi="Times New Roman" w:cs="Times New Roman"/>
          <w:color w:val="000000"/>
        </w:rPr>
        <w:t xml:space="preserve">2.1. Заказчик проводит закупку </w:t>
      </w:r>
      <w:r w:rsidRPr="0090328C">
        <w:rPr>
          <w:rFonts w:ascii="Times New Roman" w:eastAsia="Calibri" w:hAnsi="Times New Roman" w:cs="Times New Roman"/>
          <w:color w:val="000000"/>
        </w:rPr>
        <w:t xml:space="preserve">в соответствии с процедурами, условиями и положениями Извещения о проведении закупки, Законом 223-ФЗ, Положением, а также </w:t>
      </w:r>
      <w:r w:rsidRPr="0090328C">
        <w:rPr>
          <w:rFonts w:ascii="Times New Roman" w:hAnsi="Times New Roman" w:cs="Times New Roman"/>
        </w:rPr>
        <w:t>регламентом и с использованием функционала ЭТП</w:t>
      </w:r>
      <w:r w:rsidRPr="0090328C">
        <w:rPr>
          <w:rFonts w:ascii="Times New Roman" w:eastAsia="Calibri" w:hAnsi="Times New Roman" w:cs="Times New Roman"/>
          <w:color w:val="000000"/>
        </w:rPr>
        <w:t xml:space="preserve">. </w:t>
      </w:r>
    </w:p>
    <w:p w:rsidR="001139BC" w:rsidRPr="0090328C" w:rsidRDefault="000439F0" w:rsidP="001139BC">
      <w:pPr>
        <w:widowControl w:val="0"/>
        <w:tabs>
          <w:tab w:val="num" w:pos="947"/>
        </w:tabs>
        <w:adjustRightInd w:val="0"/>
        <w:spacing w:after="0"/>
        <w:ind w:firstLine="567"/>
        <w:jc w:val="both"/>
        <w:rPr>
          <w:rFonts w:ascii="Times New Roman" w:hAnsi="Times New Roman" w:cs="Times New Roman"/>
        </w:rPr>
      </w:pPr>
      <w:r w:rsidRPr="0090328C">
        <w:rPr>
          <w:rFonts w:ascii="Times New Roman" w:hAnsi="Times New Roman" w:cs="Times New Roman"/>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о проведении закупки со всеми приложениями к нему на ЭТП, на сайте заказчика, а в случае если начальная (максимальная) цена договора превышает 500 000 (пятьсот тысяч) рублей, то и в ЕИС.</w:t>
      </w:r>
    </w:p>
    <w:p w:rsidR="001139BC" w:rsidRPr="0090328C" w:rsidRDefault="000439F0" w:rsidP="001139BC">
      <w:pPr>
        <w:widowControl w:val="0"/>
        <w:tabs>
          <w:tab w:val="num" w:pos="947"/>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участником закупки в заявке на участие в закупке.</w:t>
      </w:r>
    </w:p>
    <w:p w:rsidR="001139BC" w:rsidRPr="0090328C" w:rsidRDefault="000439F0" w:rsidP="001139BC">
      <w:pPr>
        <w:widowControl w:val="0"/>
        <w:tabs>
          <w:tab w:val="num" w:pos="947"/>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1139BC" w:rsidRPr="0090328C" w:rsidRDefault="000439F0" w:rsidP="001139BC">
      <w:pPr>
        <w:widowControl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2.5. Начальная (максимальная) цена договора указана в Информационной карте.</w:t>
      </w:r>
    </w:p>
    <w:p w:rsidR="001139BC" w:rsidRPr="0090328C" w:rsidRDefault="000439F0" w:rsidP="001139BC">
      <w:pPr>
        <w:widowControl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2.6. Заказчик финансирует договор, который будет заключен по результатам закупки, за счет собственных средств.</w:t>
      </w:r>
    </w:p>
    <w:p w:rsidR="001139BC" w:rsidRPr="0090328C" w:rsidRDefault="000439F0" w:rsidP="001139BC">
      <w:pPr>
        <w:widowControl w:val="0"/>
        <w:tabs>
          <w:tab w:val="num" w:pos="1440"/>
        </w:tabs>
        <w:adjustRightInd w:val="0"/>
        <w:spacing w:after="0"/>
        <w:ind w:firstLine="567"/>
        <w:jc w:val="both"/>
        <w:rPr>
          <w:rFonts w:ascii="Times New Roman" w:hAnsi="Times New Roman" w:cs="Times New Roman"/>
        </w:rPr>
      </w:pPr>
      <w:r w:rsidRPr="0090328C">
        <w:rPr>
          <w:rFonts w:ascii="Times New Roman" w:hAnsi="Times New Roman" w:cs="Times New Roman"/>
          <w:color w:val="000000"/>
        </w:rPr>
        <w:t xml:space="preserve">2.7. Порядок оплаты за товары (работы, услуги) указан в Информационной карте </w:t>
      </w:r>
      <w:r w:rsidRPr="0090328C">
        <w:rPr>
          <w:rFonts w:ascii="Times New Roman" w:hAnsi="Times New Roman" w:cs="Times New Roman"/>
        </w:rPr>
        <w:t>и окончательно определяется с учетом предложения Победителя закупки.</w:t>
      </w:r>
    </w:p>
    <w:p w:rsidR="001139BC" w:rsidRPr="0090328C" w:rsidRDefault="000439F0" w:rsidP="001139BC">
      <w:pPr>
        <w:widowControl w:val="0"/>
        <w:adjustRightInd w:val="0"/>
        <w:spacing w:after="0"/>
        <w:ind w:firstLine="567"/>
        <w:jc w:val="both"/>
        <w:rPr>
          <w:rFonts w:ascii="Times New Roman" w:hAnsi="Times New Roman" w:cs="Times New Roman"/>
          <w:b/>
          <w:color w:val="000000"/>
        </w:rPr>
      </w:pPr>
      <w:r w:rsidRPr="0090328C">
        <w:rPr>
          <w:rFonts w:ascii="Times New Roman" w:hAnsi="Times New Roman" w:cs="Times New Roman"/>
          <w:b/>
          <w:color w:val="000000"/>
        </w:rPr>
        <w:t>2.8. Требования к участникам закупки:</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участник закупки должен быть правомочен заключать договор по итогам закупки;</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39BC" w:rsidRPr="0090328C" w:rsidRDefault="000439F0" w:rsidP="001139BC">
      <w:pPr>
        <w:numPr>
          <w:ilvl w:val="2"/>
          <w:numId w:val="1"/>
        </w:numPr>
        <w:spacing w:after="0"/>
        <w:ind w:left="0" w:firstLine="567"/>
        <w:contextualSpacing/>
        <w:jc w:val="both"/>
        <w:rPr>
          <w:rFonts w:ascii="Times New Roman" w:hAnsi="Times New Roman" w:cs="Times New Roman"/>
        </w:rPr>
      </w:pPr>
      <w:r w:rsidRPr="0090328C">
        <w:rPr>
          <w:rFonts w:ascii="Times New Roman" w:hAnsi="Times New Roman" w:cs="Times New Roman"/>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139BC" w:rsidRPr="0090328C" w:rsidRDefault="000439F0" w:rsidP="001139BC">
      <w:pPr>
        <w:numPr>
          <w:ilvl w:val="2"/>
          <w:numId w:val="1"/>
        </w:numPr>
        <w:spacing w:after="0"/>
        <w:ind w:left="0" w:firstLine="567"/>
        <w:contextualSpacing/>
        <w:jc w:val="both"/>
        <w:rPr>
          <w:rFonts w:ascii="Times New Roman" w:hAnsi="Times New Roman" w:cs="Times New Roman"/>
        </w:rPr>
      </w:pPr>
      <w:r w:rsidRPr="0090328C">
        <w:rPr>
          <w:rFonts w:ascii="Times New Roman" w:hAnsi="Times New Roman" w:cs="Times New Roman"/>
        </w:rPr>
        <w:t>отсутствие решения об исключении, в том числе предстоящем исключении, участника закупки из ЕГРЮЛ регистрирующим органом;</w:t>
      </w:r>
    </w:p>
    <w:p w:rsidR="001139BC" w:rsidRPr="0090328C" w:rsidRDefault="000439F0" w:rsidP="001139BC">
      <w:pPr>
        <w:numPr>
          <w:ilvl w:val="2"/>
          <w:numId w:val="1"/>
        </w:numPr>
        <w:spacing w:after="0"/>
        <w:ind w:left="0" w:firstLine="567"/>
        <w:jc w:val="both"/>
        <w:rPr>
          <w:rFonts w:ascii="Times New Roman" w:hAnsi="Times New Roman" w:cs="Times New Roman"/>
        </w:rPr>
      </w:pPr>
      <w:r w:rsidRPr="0090328C">
        <w:rPr>
          <w:rFonts w:ascii="Times New Roman" w:hAnsi="Times New Roman" w:cs="Times New Roman"/>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139BC" w:rsidRPr="0090328C" w:rsidRDefault="000439F0" w:rsidP="001139BC">
      <w:pPr>
        <w:widowControl w:val="0"/>
        <w:adjustRightInd w:val="0"/>
        <w:spacing w:after="0"/>
        <w:ind w:firstLine="567"/>
        <w:jc w:val="both"/>
        <w:rPr>
          <w:rFonts w:ascii="Times New Roman" w:hAnsi="Times New Roman" w:cs="Times New Roman"/>
          <w:b/>
          <w:color w:val="000000"/>
        </w:rPr>
      </w:pPr>
      <w:r w:rsidRPr="0090328C">
        <w:rPr>
          <w:rFonts w:ascii="Times New Roman" w:hAnsi="Times New Roman" w:cs="Times New Roman"/>
          <w:b/>
          <w:color w:val="000000"/>
        </w:rPr>
        <w:t>2.9. Участник закупки не допускается Закупочным органом к участию в процедурах закупки в случае:</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2.9.3. непредставления обеспечения заявки, в случае установления в Извещении о проведении закупки требования об обеспечении заявки.</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2.9.6. несоответствия участника конкурентной закупки требованиям, указанным в п. 2.8. Извещения о проведении закупки;</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2.9.8. несоответствия заявки на участие в закупке требованиям, установленным в Извещении о проведении закупки;</w:t>
      </w:r>
    </w:p>
    <w:p w:rsidR="001139BC" w:rsidRPr="0090328C" w:rsidRDefault="000439F0" w:rsidP="001139BC">
      <w:pPr>
        <w:spacing w:after="0"/>
        <w:ind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90328C">
        <w:rPr>
          <w:rFonts w:ascii="Times New Roman" w:eastAsia="Calibri" w:hAnsi="Times New Roman" w:cs="Times New Roman"/>
          <w:i/>
          <w:color w:val="000000"/>
        </w:rPr>
        <w:t>при проведении многолотовой закупки на оказание автотранспортных услуг.</w:t>
      </w:r>
    </w:p>
    <w:p w:rsidR="001139BC" w:rsidRPr="0090328C" w:rsidRDefault="000439F0" w:rsidP="001139BC">
      <w:pPr>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139BC" w:rsidRPr="0090328C" w:rsidRDefault="001139BC" w:rsidP="001139BC">
      <w:pPr>
        <w:keepNext/>
        <w:keepLines/>
        <w:widowControl w:val="0"/>
        <w:suppressLineNumbers/>
        <w:tabs>
          <w:tab w:val="num" w:pos="360"/>
        </w:tabs>
        <w:suppressAutoHyphens/>
        <w:spacing w:after="0"/>
        <w:jc w:val="center"/>
        <w:rPr>
          <w:rFonts w:ascii="Times New Roman" w:hAnsi="Times New Roman" w:cs="Times New Roman"/>
          <w:b/>
          <w:color w:val="000000"/>
        </w:rPr>
      </w:pPr>
    </w:p>
    <w:p w:rsidR="001139BC" w:rsidRPr="0090328C" w:rsidRDefault="000439F0" w:rsidP="001139BC">
      <w:pPr>
        <w:keepNext/>
        <w:keepLines/>
        <w:widowControl w:val="0"/>
        <w:suppressLineNumbers/>
        <w:tabs>
          <w:tab w:val="num" w:pos="360"/>
        </w:tabs>
        <w:suppressAutoHyphens/>
        <w:spacing w:after="0"/>
        <w:jc w:val="center"/>
        <w:rPr>
          <w:rFonts w:ascii="Times New Roman" w:hAnsi="Times New Roman" w:cs="Times New Roman"/>
          <w:b/>
          <w:color w:val="000000"/>
        </w:rPr>
      </w:pPr>
      <w:r w:rsidRPr="0090328C">
        <w:rPr>
          <w:rFonts w:ascii="Times New Roman" w:hAnsi="Times New Roman" w:cs="Times New Roman"/>
          <w:b/>
          <w:color w:val="000000"/>
        </w:rPr>
        <w:t>3. Документы по предмету закупки</w:t>
      </w:r>
    </w:p>
    <w:p w:rsidR="001139BC" w:rsidRPr="0090328C" w:rsidRDefault="000439F0" w:rsidP="001139BC">
      <w:pPr>
        <w:keepNext/>
        <w:keepLines/>
        <w:widowControl w:val="0"/>
        <w:suppressLineNumbers/>
        <w:tabs>
          <w:tab w:val="left" w:pos="2977"/>
        </w:tabs>
        <w:suppressAutoHyphens/>
        <w:spacing w:after="0"/>
        <w:ind w:firstLine="567"/>
        <w:jc w:val="both"/>
        <w:rPr>
          <w:rFonts w:ascii="Times New Roman" w:hAnsi="Times New Roman" w:cs="Times New Roman"/>
          <w:b/>
          <w:color w:val="000000"/>
        </w:rPr>
      </w:pPr>
      <w:r w:rsidRPr="0090328C">
        <w:rPr>
          <w:rFonts w:ascii="Times New Roman" w:hAnsi="Times New Roman" w:cs="Times New Roman"/>
          <w:b/>
          <w:color w:val="000000"/>
        </w:rPr>
        <w:t>3.1. Содержание и предоставление извещения о проведении закупки</w:t>
      </w:r>
    </w:p>
    <w:p w:rsidR="001139BC" w:rsidRPr="0090328C" w:rsidRDefault="000439F0" w:rsidP="001139BC">
      <w:pPr>
        <w:widowControl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139BC" w:rsidRPr="0090328C" w:rsidRDefault="000439F0" w:rsidP="001139BC">
      <w:pPr>
        <w:spacing w:after="0"/>
        <w:ind w:firstLine="567"/>
        <w:jc w:val="both"/>
        <w:rPr>
          <w:rFonts w:ascii="Times New Roman" w:hAnsi="Times New Roman" w:cs="Times New Roman"/>
          <w:color w:val="000000"/>
        </w:rPr>
      </w:pPr>
      <w:r w:rsidRPr="0090328C">
        <w:rPr>
          <w:rFonts w:ascii="Times New Roman" w:hAnsi="Times New Roman" w:cs="Times New Roman"/>
          <w:color w:val="000000"/>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color w:val="000000"/>
        </w:rPr>
        <w:t xml:space="preserve">3.1.3. Настоящее </w:t>
      </w:r>
      <w:r w:rsidRPr="0090328C">
        <w:rPr>
          <w:rFonts w:ascii="Times New Roman" w:hAnsi="Times New Roman" w:cs="Times New Roman"/>
        </w:rPr>
        <w:t xml:space="preserve">Извещение доступно для ознакомления и скачивания на ЭТП и в ЕИС в свободном доступе. </w:t>
      </w:r>
      <w:bookmarkStart w:id="1" w:name="_Ref119429546"/>
      <w:bookmarkStart w:id="2" w:name="_Ref122319261"/>
      <w:bookmarkEnd w:id="1"/>
      <w:bookmarkEnd w:id="2"/>
    </w:p>
    <w:p w:rsidR="001139BC" w:rsidRPr="0090328C" w:rsidRDefault="000439F0" w:rsidP="001139BC">
      <w:pPr>
        <w:keepNext/>
        <w:keepLines/>
        <w:widowControl w:val="0"/>
        <w:numPr>
          <w:ilvl w:val="1"/>
          <w:numId w:val="0"/>
        </w:numPr>
        <w:suppressLineNumbers/>
        <w:suppressAutoHyphens/>
        <w:spacing w:after="0"/>
        <w:ind w:firstLine="567"/>
        <w:jc w:val="both"/>
        <w:rPr>
          <w:rFonts w:ascii="Times New Roman" w:hAnsi="Times New Roman" w:cs="Times New Roman"/>
          <w:b/>
          <w:color w:val="000000"/>
        </w:rPr>
      </w:pPr>
      <w:r w:rsidRPr="0090328C">
        <w:rPr>
          <w:rFonts w:ascii="Times New Roman" w:hAnsi="Times New Roman" w:cs="Times New Roman"/>
          <w:b/>
          <w:color w:val="000000"/>
        </w:rPr>
        <w:t>3.2. Разъяснение положений Извещения</w:t>
      </w:r>
    </w:p>
    <w:p w:rsidR="001139BC" w:rsidRPr="0090328C" w:rsidRDefault="000439F0" w:rsidP="001139BC">
      <w:pPr>
        <w:numPr>
          <w:ilvl w:val="2"/>
          <w:numId w:val="28"/>
        </w:numPr>
        <w:spacing w:after="0"/>
        <w:ind w:left="0"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139BC" w:rsidRPr="0090328C" w:rsidRDefault="000439F0" w:rsidP="001139BC">
      <w:pPr>
        <w:numPr>
          <w:ilvl w:val="2"/>
          <w:numId w:val="28"/>
        </w:numPr>
        <w:spacing w:after="0"/>
        <w:ind w:left="0"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139BC" w:rsidRPr="0090328C" w:rsidRDefault="000439F0" w:rsidP="001139BC">
      <w:pPr>
        <w:numPr>
          <w:ilvl w:val="2"/>
          <w:numId w:val="28"/>
        </w:numPr>
        <w:spacing w:after="0"/>
        <w:ind w:left="0"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Разъяснения положений настоящего Извещения не должны изменять предмет закупки и существенные условия проекта договора.</w:t>
      </w:r>
    </w:p>
    <w:p w:rsidR="001139BC" w:rsidRPr="0090328C" w:rsidRDefault="000439F0" w:rsidP="001139BC">
      <w:pPr>
        <w:keepNext/>
        <w:keepLines/>
        <w:widowControl w:val="0"/>
        <w:numPr>
          <w:ilvl w:val="1"/>
          <w:numId w:val="28"/>
        </w:numPr>
        <w:suppressLineNumbers/>
        <w:suppressAutoHyphens/>
        <w:spacing w:after="0"/>
        <w:ind w:left="0" w:firstLine="567"/>
        <w:contextualSpacing/>
        <w:jc w:val="both"/>
        <w:rPr>
          <w:rFonts w:ascii="Times New Roman" w:hAnsi="Times New Roman" w:cs="Times New Roman"/>
          <w:b/>
          <w:color w:val="000000"/>
        </w:rPr>
      </w:pPr>
      <w:r w:rsidRPr="0090328C">
        <w:rPr>
          <w:rFonts w:ascii="Times New Roman" w:hAnsi="Times New Roman" w:cs="Times New Roman"/>
          <w:b/>
          <w:color w:val="000000"/>
        </w:rPr>
        <w:t xml:space="preserve">Внесение изменений в Извещение </w:t>
      </w:r>
    </w:p>
    <w:p w:rsidR="001139BC" w:rsidRPr="0090328C" w:rsidRDefault="000439F0" w:rsidP="001139BC">
      <w:pPr>
        <w:keepNext/>
        <w:keepLines/>
        <w:widowControl w:val="0"/>
        <w:numPr>
          <w:ilvl w:val="2"/>
          <w:numId w:val="28"/>
        </w:numPr>
        <w:suppressLineNumbers/>
        <w:suppressAutoHyphens/>
        <w:spacing w:after="0"/>
        <w:ind w:left="0" w:firstLine="567"/>
        <w:contextualSpacing/>
        <w:jc w:val="both"/>
        <w:rPr>
          <w:rFonts w:ascii="Times New Roman" w:hAnsi="Times New Roman" w:cs="Times New Roman"/>
          <w:color w:val="000000"/>
        </w:rPr>
      </w:pPr>
      <w:r w:rsidRPr="0090328C">
        <w:rPr>
          <w:rFonts w:ascii="Times New Roman" w:hAnsi="Times New Roman" w:cs="Times New Roman"/>
          <w:color w:val="000000"/>
        </w:rPr>
        <w:t>Заказчик может в сроки, установленные Положением и (или) настоящим Извещением вносить изменения и дополнения в настоящее Извещение.</w:t>
      </w:r>
    </w:p>
    <w:p w:rsidR="001139BC" w:rsidRPr="0090328C" w:rsidRDefault="000439F0"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90328C">
        <w:rPr>
          <w:rFonts w:ascii="Times New Roman" w:hAnsi="Times New Roman" w:cs="Times New Roman"/>
          <w:color w:val="000000"/>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139BC" w:rsidRPr="0090328C" w:rsidRDefault="000439F0"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90328C">
        <w:rPr>
          <w:rFonts w:ascii="Times New Roman" w:hAnsi="Times New Roman" w:cs="Times New Roman"/>
          <w:color w:val="000000"/>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139BC" w:rsidRPr="0090328C" w:rsidRDefault="000439F0" w:rsidP="001139BC">
      <w:pPr>
        <w:widowControl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3.3.3. Участники самостоятельно отслеживают возможные изменения, внесенные в настоящее Извещение о проведении закупки. </w:t>
      </w:r>
    </w:p>
    <w:p w:rsidR="001139BC" w:rsidRPr="0090328C" w:rsidRDefault="000439F0" w:rsidP="001139BC">
      <w:pPr>
        <w:widowControl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139BC" w:rsidRPr="0090328C" w:rsidRDefault="000439F0" w:rsidP="001139BC">
      <w:pPr>
        <w:keepNext/>
        <w:keepLines/>
        <w:widowControl w:val="0"/>
        <w:suppressLineNumbers/>
        <w:suppressAutoHyphens/>
        <w:spacing w:after="0"/>
        <w:ind w:firstLine="567"/>
        <w:jc w:val="both"/>
        <w:rPr>
          <w:rFonts w:ascii="Times New Roman" w:hAnsi="Times New Roman" w:cs="Times New Roman"/>
          <w:b/>
          <w:color w:val="000000"/>
        </w:rPr>
      </w:pPr>
      <w:r w:rsidRPr="0090328C">
        <w:rPr>
          <w:rFonts w:ascii="Times New Roman" w:hAnsi="Times New Roman" w:cs="Times New Roman"/>
          <w:b/>
          <w:color w:val="000000"/>
        </w:rPr>
        <w:t>3.4. Отказ от проведения закупки</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3.4.2. Решение об отмене закупки опубликовываются на ЭТП </w:t>
      </w:r>
      <w:r w:rsidRPr="0090328C">
        <w:rPr>
          <w:rFonts w:ascii="Times New Roman" w:hAnsi="Times New Roman" w:cs="Times New Roman"/>
          <w:color w:val="000000"/>
        </w:rPr>
        <w:t xml:space="preserve">и размещаются в ЕИС </w:t>
      </w:r>
      <w:r w:rsidRPr="0090328C">
        <w:rPr>
          <w:rFonts w:ascii="Times New Roman" w:eastAsia="Calibri" w:hAnsi="Times New Roman" w:cs="Times New Roman"/>
          <w:color w:val="000000"/>
        </w:rPr>
        <w:t>в день принятия этого решения.</w:t>
      </w:r>
    </w:p>
    <w:p w:rsidR="001139BC" w:rsidRPr="0090328C" w:rsidRDefault="000439F0" w:rsidP="001139BC">
      <w:pPr>
        <w:keepNext/>
        <w:keepLines/>
        <w:widowControl w:val="0"/>
        <w:suppressLineNumbers/>
        <w:tabs>
          <w:tab w:val="num" w:pos="1440"/>
        </w:tabs>
        <w:suppressAutoHyphens/>
        <w:spacing w:after="0"/>
        <w:jc w:val="center"/>
        <w:rPr>
          <w:rFonts w:ascii="Times New Roman" w:hAnsi="Times New Roman" w:cs="Times New Roman"/>
          <w:b/>
        </w:rPr>
      </w:pPr>
      <w:r w:rsidRPr="0090328C">
        <w:rPr>
          <w:rFonts w:ascii="Times New Roman" w:hAnsi="Times New Roman" w:cs="Times New Roman"/>
          <w:b/>
        </w:rPr>
        <w:t>4. Заявки на участие в закупке</w:t>
      </w:r>
    </w:p>
    <w:p w:rsidR="001139BC" w:rsidRPr="0090328C" w:rsidRDefault="000439F0" w:rsidP="001139BC">
      <w:pPr>
        <w:widowControl w:val="0"/>
        <w:autoSpaceDE w:val="0"/>
        <w:autoSpaceDN w:val="0"/>
        <w:adjustRightInd w:val="0"/>
        <w:spacing w:after="0"/>
        <w:ind w:firstLine="539"/>
        <w:jc w:val="both"/>
        <w:rPr>
          <w:rFonts w:ascii="Times New Roman" w:eastAsiaTheme="minorEastAsia" w:hAnsi="Times New Roman" w:cs="Times New Roman"/>
          <w:b/>
        </w:rPr>
      </w:pPr>
      <w:r w:rsidRPr="0090328C">
        <w:rPr>
          <w:rFonts w:ascii="Times New Roman" w:eastAsiaTheme="minorEastAsia" w:hAnsi="Times New Roman" w:cs="Times New Roman"/>
          <w:b/>
        </w:rPr>
        <w:t>4.1. Содержание, оформление и состав заявки</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color w:val="333333"/>
        </w:rPr>
      </w:pPr>
      <w:r w:rsidRPr="0090328C">
        <w:rPr>
          <w:rFonts w:ascii="Times New Roman" w:hAnsi="Times New Roman" w:cs="Times New Roman"/>
          <w:color w:val="000000"/>
        </w:rPr>
        <w:t xml:space="preserve">4.1.1.  Для участия в закупке участник предоставляет </w:t>
      </w:r>
      <w:r w:rsidRPr="0090328C">
        <w:rPr>
          <w:rFonts w:ascii="Times New Roman" w:hAnsi="Times New Roman" w:cs="Times New Roman"/>
          <w:color w:val="333333"/>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rPr>
      </w:pPr>
      <w:r w:rsidRPr="0090328C">
        <w:rPr>
          <w:rFonts w:ascii="Times New Roman" w:eastAsiaTheme="minorEastAsia" w:hAnsi="Times New Roman" w:cs="Times New Roman"/>
        </w:rPr>
        <w:t xml:space="preserve">4.1.2. </w:t>
      </w:r>
      <w:r w:rsidRPr="0090328C">
        <w:rPr>
          <w:rFonts w:ascii="Times New Roman" w:hAnsi="Times New Roman" w:cs="Times New Roman"/>
        </w:rPr>
        <w:t xml:space="preserve">Участник подает заявку по форме и составу, определенным в Информационной карте и Приложении № </w:t>
      </w:r>
      <w:r w:rsidR="00016226" w:rsidRPr="0090328C">
        <w:rPr>
          <w:rFonts w:ascii="Times New Roman" w:hAnsi="Times New Roman" w:cs="Times New Roman"/>
        </w:rPr>
        <w:t>3</w:t>
      </w:r>
      <w:r w:rsidRPr="0090328C">
        <w:rPr>
          <w:rFonts w:ascii="Times New Roman" w:hAnsi="Times New Roman" w:cs="Times New Roman"/>
        </w:rPr>
        <w:t xml:space="preserve"> к настоящему Извещению.</w:t>
      </w:r>
    </w:p>
    <w:p w:rsidR="001139BC" w:rsidRPr="0090328C" w:rsidRDefault="000439F0" w:rsidP="001139BC">
      <w:pPr>
        <w:autoSpaceDE w:val="0"/>
        <w:autoSpaceDN w:val="0"/>
        <w:adjustRightInd w:val="0"/>
        <w:spacing w:after="0"/>
        <w:ind w:firstLine="539"/>
        <w:jc w:val="both"/>
        <w:rPr>
          <w:rFonts w:ascii="Times New Roman" w:hAnsi="Times New Roman" w:cs="Times New Roman"/>
          <w:color w:val="000000"/>
        </w:rPr>
      </w:pPr>
      <w:r w:rsidRPr="0090328C">
        <w:rPr>
          <w:rFonts w:ascii="Times New Roman" w:hAnsi="Times New Roman" w:cs="Times New Roman"/>
          <w:color w:val="000000"/>
        </w:rPr>
        <w:t>4.1.3. Заявка должна содержать предложения у</w:t>
      </w:r>
      <w:r w:rsidRPr="0090328C">
        <w:rPr>
          <w:rFonts w:ascii="Times New Roman" w:eastAsia="Calibri" w:hAnsi="Times New Roman" w:cs="Times New Roman"/>
          <w:iCs/>
        </w:rPr>
        <w:t>частника о согласии участника по</w:t>
      </w:r>
      <w:r w:rsidRPr="0090328C">
        <w:rPr>
          <w:rFonts w:ascii="Times New Roman" w:hAnsi="Times New Roman" w:cs="Times New Roman"/>
          <w:color w:val="000000"/>
        </w:rPr>
        <w:t xml:space="preserve"> условиям поставки товара (выполнения работ, оказания услуг), определенным в настоящем Извещении.</w:t>
      </w:r>
    </w:p>
    <w:p w:rsidR="001139BC" w:rsidRPr="0090328C" w:rsidRDefault="000439F0" w:rsidP="001139BC">
      <w:pPr>
        <w:spacing w:after="0"/>
        <w:ind w:firstLine="539"/>
        <w:jc w:val="both"/>
        <w:rPr>
          <w:rFonts w:ascii="Times New Roman" w:hAnsi="Times New Roman" w:cs="Times New Roman"/>
          <w:color w:val="000000"/>
        </w:rPr>
      </w:pPr>
      <w:r w:rsidRPr="0090328C">
        <w:rPr>
          <w:rFonts w:ascii="Times New Roman" w:hAnsi="Times New Roman" w:cs="Times New Roman"/>
          <w:color w:val="000000"/>
        </w:rPr>
        <w:t>4.1.4. Участник подает заявку на условиях в соответствии с информационной картой.</w:t>
      </w:r>
    </w:p>
    <w:p w:rsidR="001139BC" w:rsidRPr="0090328C" w:rsidRDefault="000439F0" w:rsidP="001139BC">
      <w:pPr>
        <w:spacing w:after="0"/>
        <w:ind w:firstLine="539"/>
        <w:jc w:val="both"/>
        <w:rPr>
          <w:rFonts w:ascii="Times New Roman" w:hAnsi="Times New Roman" w:cs="Times New Roman"/>
          <w:color w:val="000000"/>
        </w:rPr>
      </w:pPr>
      <w:r w:rsidRPr="0090328C">
        <w:rPr>
          <w:rFonts w:ascii="Times New Roman" w:hAnsi="Times New Roman" w:cs="Times New Roman"/>
          <w:color w:val="000000"/>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139BC" w:rsidRPr="0090328C" w:rsidRDefault="000439F0" w:rsidP="001139BC">
      <w:pPr>
        <w:spacing w:after="0"/>
        <w:ind w:firstLine="539"/>
        <w:jc w:val="both"/>
        <w:rPr>
          <w:rFonts w:ascii="Times New Roman" w:hAnsi="Times New Roman" w:cs="Times New Roman"/>
          <w:color w:val="000000"/>
        </w:rPr>
      </w:pPr>
      <w:r w:rsidRPr="0090328C">
        <w:rPr>
          <w:rFonts w:ascii="Times New Roman" w:hAnsi="Times New Roman" w:cs="Times New Roman"/>
          <w:color w:val="000000"/>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hAnsi="Times New Roman" w:cs="Times New Roman"/>
          <w:color w:val="000000"/>
        </w:rPr>
        <w:t>4.1.7.</w:t>
      </w:r>
      <w:r w:rsidRPr="0090328C">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b/>
          <w:color w:val="000000"/>
        </w:rPr>
      </w:pPr>
      <w:r w:rsidRPr="0090328C">
        <w:rPr>
          <w:rFonts w:ascii="Times New Roman" w:hAnsi="Times New Roman" w:cs="Times New Roman"/>
          <w:b/>
          <w:color w:val="000000"/>
        </w:rPr>
        <w:t>4</w:t>
      </w:r>
      <w:r w:rsidRPr="0090328C">
        <w:rPr>
          <w:rFonts w:ascii="Times New Roman" w:eastAsia="Calibri" w:hAnsi="Times New Roman" w:cs="Times New Roman"/>
          <w:b/>
          <w:color w:val="000000"/>
        </w:rPr>
        <w:t xml:space="preserve">.2. Требования к оформлению заявок участников </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139BC" w:rsidRPr="0090328C" w:rsidRDefault="000439F0" w:rsidP="001139BC">
      <w:pPr>
        <w:tabs>
          <w:tab w:val="left" w:pos="1080"/>
        </w:tabs>
        <w:spacing w:after="0"/>
        <w:ind w:firstLine="567"/>
        <w:jc w:val="both"/>
        <w:rPr>
          <w:rFonts w:ascii="Times New Roman" w:hAnsi="Times New Roman" w:cs="Times New Roman"/>
          <w:b/>
          <w:color w:val="000000"/>
        </w:rPr>
      </w:pPr>
      <w:r w:rsidRPr="0090328C">
        <w:rPr>
          <w:rFonts w:ascii="Times New Roman" w:hAnsi="Times New Roman" w:cs="Times New Roman"/>
          <w:b/>
          <w:color w:val="000000"/>
        </w:rPr>
        <w:t>4.3. Требования к описанию поставляемого товара (выполняемых работ, оказываемых услуг):</w:t>
      </w:r>
    </w:p>
    <w:p w:rsidR="001139BC" w:rsidRPr="0090328C" w:rsidRDefault="000439F0" w:rsidP="001139BC">
      <w:pPr>
        <w:tabs>
          <w:tab w:val="left" w:pos="1080"/>
        </w:tabs>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w:t>
      </w:r>
      <w:r w:rsidR="00016226" w:rsidRPr="0090328C">
        <w:rPr>
          <w:rFonts w:ascii="Times New Roman" w:hAnsi="Times New Roman" w:cs="Times New Roman"/>
          <w:color w:val="000000"/>
        </w:rPr>
        <w:t>3</w:t>
      </w:r>
      <w:r w:rsidRPr="0090328C">
        <w:rPr>
          <w:rFonts w:ascii="Times New Roman" w:hAnsi="Times New Roman" w:cs="Times New Roman"/>
          <w:color w:val="000000"/>
        </w:rPr>
        <w:t xml:space="preserve"> к настоящему Извещению).</w:t>
      </w:r>
    </w:p>
    <w:p w:rsidR="001139BC" w:rsidRPr="0090328C" w:rsidRDefault="000439F0" w:rsidP="001139BC">
      <w:pPr>
        <w:tabs>
          <w:tab w:val="left" w:pos="1080"/>
        </w:tabs>
        <w:spacing w:after="0"/>
        <w:ind w:firstLine="567"/>
        <w:jc w:val="both"/>
        <w:rPr>
          <w:rFonts w:ascii="Times New Roman" w:hAnsi="Times New Roman" w:cs="Times New Roman"/>
          <w:color w:val="000000"/>
        </w:rPr>
      </w:pPr>
      <w:r w:rsidRPr="0090328C">
        <w:rPr>
          <w:rFonts w:ascii="Times New Roman" w:hAnsi="Times New Roman" w:cs="Times New Roman"/>
          <w:color w:val="000000"/>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139BC" w:rsidRPr="0090328C" w:rsidRDefault="000439F0" w:rsidP="001139BC">
      <w:pPr>
        <w:tabs>
          <w:tab w:val="left" w:pos="1080"/>
        </w:tabs>
        <w:spacing w:after="0"/>
        <w:ind w:firstLine="567"/>
        <w:jc w:val="both"/>
        <w:rPr>
          <w:rFonts w:ascii="Times New Roman" w:hAnsi="Times New Roman" w:cs="Times New Roman"/>
          <w:color w:val="000000"/>
        </w:rPr>
      </w:pPr>
      <w:r w:rsidRPr="0090328C">
        <w:rPr>
          <w:rFonts w:ascii="Times New Roman" w:hAnsi="Times New Roman" w:cs="Times New Roman"/>
          <w:color w:val="000000"/>
        </w:rPr>
        <w:t>4.3.3. Сведения, которые содержатся в заявках участников, не должны допускать двусмысленных толкований.</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b/>
          <w:color w:val="000000"/>
        </w:rPr>
      </w:pPr>
      <w:r w:rsidRPr="0090328C">
        <w:rPr>
          <w:rFonts w:ascii="Times New Roman" w:eastAsia="Calibri" w:hAnsi="Times New Roman" w:cs="Times New Roman"/>
          <w:b/>
          <w:color w:val="000000"/>
        </w:rPr>
        <w:t>4.4. Требования к предложениям о цене договора</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4.4.3. Валютой, используемой при формировании цены и осуществлении расчетов, является российский рубль.</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139BC" w:rsidRPr="0090328C" w:rsidRDefault="000439F0" w:rsidP="001139BC">
      <w:pPr>
        <w:autoSpaceDE w:val="0"/>
        <w:autoSpaceDN w:val="0"/>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139BC" w:rsidRPr="0090328C" w:rsidRDefault="001139BC" w:rsidP="001139BC">
      <w:pPr>
        <w:autoSpaceDE w:val="0"/>
        <w:autoSpaceDN w:val="0"/>
        <w:adjustRightInd w:val="0"/>
        <w:spacing w:after="0"/>
        <w:ind w:firstLine="567"/>
        <w:jc w:val="both"/>
        <w:rPr>
          <w:rFonts w:ascii="Times New Roman" w:eastAsia="Calibri" w:hAnsi="Times New Roman" w:cs="Times New Roman"/>
          <w:color w:val="000000"/>
        </w:rPr>
      </w:pPr>
    </w:p>
    <w:p w:rsidR="001139BC" w:rsidRPr="0090328C" w:rsidRDefault="000439F0" w:rsidP="001139BC">
      <w:pPr>
        <w:keepNext/>
        <w:keepLines/>
        <w:widowControl w:val="0"/>
        <w:suppressLineNumbers/>
        <w:suppressAutoHyphens/>
        <w:spacing w:after="0"/>
        <w:jc w:val="center"/>
        <w:rPr>
          <w:rFonts w:ascii="Times New Roman" w:hAnsi="Times New Roman" w:cs="Times New Roman"/>
          <w:b/>
          <w:color w:val="000000"/>
        </w:rPr>
      </w:pPr>
      <w:r w:rsidRPr="0090328C">
        <w:rPr>
          <w:rFonts w:ascii="Times New Roman" w:hAnsi="Times New Roman" w:cs="Times New Roman"/>
          <w:b/>
          <w:color w:val="000000"/>
        </w:rPr>
        <w:t>5. Порядок подачи заявок на участие в закупке</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rPr>
      </w:pPr>
      <w:r w:rsidRPr="0090328C">
        <w:rPr>
          <w:rFonts w:ascii="Times New Roman" w:hAnsi="Times New Roman" w:cs="Times New Roman"/>
        </w:rPr>
        <w:t xml:space="preserve">5.1. Заявка подается оператору ЭТП в порядке, установленном регламентом ЭТП. </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rPr>
      </w:pPr>
      <w:r w:rsidRPr="0090328C">
        <w:rPr>
          <w:rFonts w:ascii="Times New Roman" w:hAnsi="Times New Roman" w:cs="Times New Roman"/>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rPr>
      </w:pPr>
      <w:r w:rsidRPr="0090328C">
        <w:rPr>
          <w:rFonts w:ascii="Times New Roman" w:hAnsi="Times New Roman" w:cs="Times New Roman"/>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139BC" w:rsidRPr="0090328C" w:rsidRDefault="000439F0" w:rsidP="001139BC">
      <w:pPr>
        <w:tabs>
          <w:tab w:val="left" w:pos="1276"/>
        </w:tabs>
        <w:autoSpaceDE w:val="0"/>
        <w:autoSpaceDN w:val="0"/>
        <w:adjustRightInd w:val="0"/>
        <w:spacing w:after="0"/>
        <w:ind w:firstLine="539"/>
        <w:jc w:val="both"/>
        <w:outlineLvl w:val="3"/>
        <w:rPr>
          <w:rFonts w:ascii="Times New Roman" w:hAnsi="Times New Roman" w:cs="Times New Roman"/>
          <w:color w:val="000000"/>
        </w:rPr>
      </w:pPr>
      <w:r w:rsidRPr="0090328C">
        <w:rPr>
          <w:rFonts w:ascii="Times New Roman" w:hAnsi="Times New Roman" w:cs="Times New Roman"/>
          <w:color w:val="000000"/>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rPr>
      </w:pPr>
      <w:r w:rsidRPr="0090328C">
        <w:rPr>
          <w:rFonts w:ascii="Times New Roman" w:hAnsi="Times New Roman" w:cs="Times New Roman"/>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139BC" w:rsidRPr="0090328C" w:rsidRDefault="000439F0" w:rsidP="001139BC">
      <w:pPr>
        <w:widowControl w:val="0"/>
        <w:autoSpaceDE w:val="0"/>
        <w:autoSpaceDN w:val="0"/>
        <w:adjustRightInd w:val="0"/>
        <w:spacing w:after="0"/>
        <w:ind w:firstLine="539"/>
        <w:jc w:val="both"/>
        <w:rPr>
          <w:rFonts w:ascii="Times New Roman" w:hAnsi="Times New Roman" w:cs="Times New Roman"/>
          <w:color w:val="000000"/>
        </w:rPr>
      </w:pPr>
      <w:r w:rsidRPr="0090328C">
        <w:rPr>
          <w:rFonts w:ascii="Times New Roman" w:hAnsi="Times New Roman" w:cs="Times New Roman"/>
        </w:rPr>
        <w:t>5.6.</w:t>
      </w:r>
      <w:r w:rsidRPr="0090328C">
        <w:rPr>
          <w:rFonts w:ascii="Times New Roman" w:hAnsi="Times New Roman" w:cs="Times New Roman"/>
          <w:color w:val="000000"/>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139BC" w:rsidRPr="0090328C" w:rsidRDefault="000439F0" w:rsidP="001139BC">
      <w:pPr>
        <w:widowControl w:val="0"/>
        <w:tabs>
          <w:tab w:val="left" w:pos="708"/>
        </w:tabs>
        <w:adjustRightInd w:val="0"/>
        <w:spacing w:after="0"/>
        <w:ind w:firstLine="539"/>
        <w:jc w:val="both"/>
        <w:rPr>
          <w:rFonts w:ascii="Times New Roman" w:hAnsi="Times New Roman" w:cs="Times New Roman"/>
          <w:color w:val="000000"/>
        </w:rPr>
      </w:pPr>
      <w:r w:rsidRPr="0090328C">
        <w:rPr>
          <w:rFonts w:ascii="Times New Roman" w:hAnsi="Times New Roman" w:cs="Times New Roman"/>
          <w:color w:val="000000"/>
        </w:rPr>
        <w:t>5.7. Заказчик оставляет за собой право продлить срок подачи заявок и внести соответствующие изменения в Извещение о проведении закупки.</w:t>
      </w:r>
    </w:p>
    <w:p w:rsidR="001139BC" w:rsidRPr="0090328C" w:rsidRDefault="000439F0" w:rsidP="001139BC">
      <w:pPr>
        <w:widowControl w:val="0"/>
        <w:tabs>
          <w:tab w:val="num" w:pos="2160"/>
        </w:tabs>
        <w:adjustRightInd w:val="0"/>
        <w:spacing w:after="0"/>
        <w:ind w:firstLine="539"/>
        <w:jc w:val="both"/>
        <w:rPr>
          <w:rFonts w:ascii="Times New Roman" w:hAnsi="Times New Roman" w:cs="Times New Roman"/>
          <w:color w:val="000000"/>
        </w:rPr>
      </w:pPr>
      <w:r w:rsidRPr="0090328C">
        <w:rPr>
          <w:rFonts w:ascii="Times New Roman" w:hAnsi="Times New Roman" w:cs="Times New Roman"/>
          <w:color w:val="000000"/>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139BC" w:rsidRPr="0090328C" w:rsidRDefault="000439F0" w:rsidP="001139BC">
      <w:pPr>
        <w:widowControl w:val="0"/>
        <w:tabs>
          <w:tab w:val="left" w:pos="708"/>
        </w:tabs>
        <w:adjustRightInd w:val="0"/>
        <w:spacing w:after="0"/>
        <w:ind w:firstLine="539"/>
        <w:jc w:val="both"/>
        <w:rPr>
          <w:rFonts w:ascii="Times New Roman" w:hAnsi="Times New Roman" w:cs="Times New Roman"/>
          <w:color w:val="000000"/>
        </w:rPr>
      </w:pPr>
      <w:r w:rsidRPr="0090328C">
        <w:rPr>
          <w:rFonts w:ascii="Times New Roman" w:hAnsi="Times New Roman" w:cs="Times New Roman"/>
          <w:color w:val="000000"/>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139BC" w:rsidRPr="0090328C" w:rsidRDefault="001139BC" w:rsidP="001139BC">
      <w:pPr>
        <w:keepNext/>
        <w:keepLines/>
        <w:widowControl w:val="0"/>
        <w:suppressLineNumbers/>
        <w:suppressAutoHyphens/>
        <w:spacing w:after="0"/>
        <w:jc w:val="center"/>
        <w:rPr>
          <w:rFonts w:ascii="Times New Roman" w:hAnsi="Times New Roman" w:cs="Times New Roman"/>
          <w:b/>
          <w:color w:val="000000"/>
        </w:rPr>
      </w:pPr>
    </w:p>
    <w:p w:rsidR="001139BC" w:rsidRPr="0090328C" w:rsidRDefault="000439F0" w:rsidP="001139BC">
      <w:pPr>
        <w:keepNext/>
        <w:keepLines/>
        <w:widowControl w:val="0"/>
        <w:suppressLineNumbers/>
        <w:suppressAutoHyphens/>
        <w:spacing w:after="0"/>
        <w:jc w:val="center"/>
        <w:rPr>
          <w:rFonts w:ascii="Times New Roman" w:hAnsi="Times New Roman" w:cs="Times New Roman"/>
          <w:b/>
          <w:color w:val="000000"/>
        </w:rPr>
      </w:pPr>
      <w:r w:rsidRPr="0090328C">
        <w:rPr>
          <w:rFonts w:ascii="Times New Roman" w:hAnsi="Times New Roman" w:cs="Times New Roman"/>
          <w:b/>
          <w:color w:val="000000"/>
        </w:rPr>
        <w:t>6. Порядок допуска участников к участию в закупке</w:t>
      </w:r>
    </w:p>
    <w:p w:rsidR="001139BC" w:rsidRPr="0090328C" w:rsidRDefault="000439F0" w:rsidP="001139BC">
      <w:pPr>
        <w:widowControl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139BC" w:rsidRPr="0090328C" w:rsidRDefault="000439F0" w:rsidP="001139BC">
      <w:pPr>
        <w:autoSpaceDE w:val="0"/>
        <w:autoSpaceDN w:val="0"/>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139BC" w:rsidRPr="0090328C" w:rsidRDefault="000439F0" w:rsidP="001139BC">
      <w:pPr>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90328C">
        <w:rPr>
          <w:rFonts w:ascii="Times New Roman" w:hAnsi="Times New Roman" w:cs="Times New Roman"/>
        </w:rPr>
        <w:t>Извещения</w:t>
      </w:r>
      <w:r w:rsidRPr="0090328C">
        <w:rPr>
          <w:rFonts w:ascii="Times New Roman" w:hAnsi="Times New Roman" w:cs="Times New Roman"/>
          <w:color w:val="000000"/>
        </w:rPr>
        <w:t>.</w:t>
      </w:r>
    </w:p>
    <w:p w:rsidR="001139BC" w:rsidRPr="0090328C" w:rsidRDefault="000439F0" w:rsidP="001139BC">
      <w:pPr>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6.4. Участнику отказывается в допуске к участию в закупке в случаях и по основаниям, указанным в п. 2.9. настоящего </w:t>
      </w:r>
      <w:r w:rsidRPr="0090328C">
        <w:rPr>
          <w:rFonts w:ascii="Times New Roman" w:hAnsi="Times New Roman" w:cs="Times New Roman"/>
        </w:rPr>
        <w:t>Извещения</w:t>
      </w:r>
      <w:r w:rsidRPr="0090328C">
        <w:rPr>
          <w:rFonts w:ascii="Times New Roman" w:hAnsi="Times New Roman" w:cs="Times New Roman"/>
          <w:color w:val="000000"/>
        </w:rPr>
        <w:t>.</w:t>
      </w:r>
    </w:p>
    <w:p w:rsidR="001139BC" w:rsidRPr="0090328C" w:rsidRDefault="001139BC" w:rsidP="001139BC">
      <w:pPr>
        <w:widowControl w:val="0"/>
        <w:tabs>
          <w:tab w:val="left" w:pos="720"/>
        </w:tabs>
        <w:adjustRightInd w:val="0"/>
        <w:spacing w:after="0"/>
        <w:ind w:firstLine="567"/>
        <w:jc w:val="center"/>
        <w:rPr>
          <w:rFonts w:ascii="Times New Roman" w:hAnsi="Times New Roman" w:cs="Times New Roman"/>
          <w:b/>
        </w:rPr>
      </w:pPr>
    </w:p>
    <w:p w:rsidR="001139BC" w:rsidRPr="0090328C" w:rsidRDefault="000439F0" w:rsidP="001139BC">
      <w:pPr>
        <w:widowControl w:val="0"/>
        <w:tabs>
          <w:tab w:val="left" w:pos="720"/>
        </w:tabs>
        <w:adjustRightInd w:val="0"/>
        <w:spacing w:after="0"/>
        <w:ind w:firstLine="567"/>
        <w:jc w:val="center"/>
        <w:rPr>
          <w:rFonts w:ascii="Times New Roman" w:hAnsi="Times New Roman" w:cs="Times New Roman"/>
          <w:b/>
        </w:rPr>
      </w:pPr>
      <w:r w:rsidRPr="0090328C">
        <w:rPr>
          <w:rFonts w:ascii="Times New Roman" w:hAnsi="Times New Roman" w:cs="Times New Roman"/>
          <w:b/>
        </w:rPr>
        <w:t>7. Обеспечение заявок на участие в закупке</w:t>
      </w:r>
    </w:p>
    <w:p w:rsidR="001139BC" w:rsidRPr="0090328C" w:rsidRDefault="000439F0" w:rsidP="001139BC">
      <w:pPr>
        <w:widowControl w:val="0"/>
        <w:autoSpaceDE w:val="0"/>
        <w:autoSpaceDN w:val="0"/>
        <w:adjustRightInd w:val="0"/>
        <w:spacing w:after="0"/>
        <w:ind w:firstLine="539"/>
        <w:jc w:val="both"/>
        <w:rPr>
          <w:rFonts w:ascii="Times New Roman" w:eastAsiaTheme="minorEastAsia" w:hAnsi="Times New Roman" w:cs="Times New Roman"/>
        </w:rPr>
      </w:pPr>
      <w:r w:rsidRPr="0090328C">
        <w:rPr>
          <w:rFonts w:ascii="Times New Roman" w:eastAsiaTheme="minorEastAsia" w:hAnsi="Times New Roman" w:cs="Times New Roman"/>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139BC" w:rsidRPr="0090328C" w:rsidRDefault="000439F0" w:rsidP="001139BC">
      <w:pPr>
        <w:spacing w:after="0"/>
        <w:ind w:firstLine="539"/>
        <w:contextualSpacing/>
        <w:jc w:val="both"/>
        <w:rPr>
          <w:rFonts w:ascii="Times New Roman" w:eastAsia="Calibri" w:hAnsi="Times New Roman" w:cs="Times New Roman"/>
          <w:color w:val="000000"/>
        </w:rPr>
      </w:pPr>
      <w:r w:rsidRPr="0090328C">
        <w:rPr>
          <w:rFonts w:ascii="Times New Roman" w:eastAsiaTheme="minorEastAsia" w:hAnsi="Times New Roman" w:cs="Times New Roman"/>
        </w:rPr>
        <w:t xml:space="preserve">7.2. </w:t>
      </w:r>
      <w:r w:rsidRPr="0090328C">
        <w:rPr>
          <w:rFonts w:ascii="Times New Roman" w:eastAsia="Calibri" w:hAnsi="Times New Roman" w:cs="Times New Roman"/>
          <w:color w:val="000000"/>
        </w:rPr>
        <w:t xml:space="preserve">Возврат обеспечения производится </w:t>
      </w:r>
      <w:r w:rsidRPr="0090328C">
        <w:rPr>
          <w:rFonts w:ascii="Times New Roman" w:hAnsi="Times New Roman" w:cs="Times New Roman"/>
        </w:rPr>
        <w:t xml:space="preserve">на основании заявления участника о возврате обеспечения заявки </w:t>
      </w:r>
      <w:r w:rsidRPr="0090328C">
        <w:rPr>
          <w:rFonts w:ascii="Times New Roman" w:eastAsia="Calibri" w:hAnsi="Times New Roman" w:cs="Times New Roman"/>
          <w:color w:val="000000"/>
        </w:rPr>
        <w:t>в срок не более семи рабочих дней с даты публикации соответствующего решения или заключения договора, в следующих случаях:</w:t>
      </w:r>
    </w:p>
    <w:p w:rsidR="001139BC" w:rsidRPr="0090328C" w:rsidRDefault="000439F0" w:rsidP="001139BC">
      <w:pPr>
        <w:numPr>
          <w:ilvl w:val="0"/>
          <w:numId w:val="29"/>
        </w:numPr>
        <w:spacing w:after="0"/>
        <w:ind w:left="0" w:firstLine="567"/>
        <w:contextualSpacing/>
        <w:jc w:val="both"/>
        <w:rPr>
          <w:rFonts w:ascii="Times New Roman" w:eastAsia="Calibri" w:hAnsi="Times New Roman" w:cs="Times New Roman"/>
          <w:color w:val="000000"/>
        </w:rPr>
      </w:pPr>
      <w:r w:rsidRPr="0090328C">
        <w:rPr>
          <w:rFonts w:ascii="Times New Roman" w:hAnsi="Times New Roman" w:cs="Times New Roman"/>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139BC" w:rsidRPr="0090328C" w:rsidRDefault="000439F0" w:rsidP="001139BC">
      <w:pPr>
        <w:numPr>
          <w:ilvl w:val="0"/>
          <w:numId w:val="29"/>
        </w:numPr>
        <w:spacing w:after="0"/>
        <w:ind w:left="0" w:firstLine="567"/>
        <w:contextualSpacing/>
        <w:jc w:val="both"/>
        <w:rPr>
          <w:rFonts w:ascii="Times New Roman" w:eastAsia="Calibri" w:hAnsi="Times New Roman" w:cs="Times New Roman"/>
          <w:color w:val="000000"/>
        </w:rPr>
      </w:pPr>
      <w:r w:rsidRPr="0090328C">
        <w:rPr>
          <w:rFonts w:ascii="Times New Roman"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139BC" w:rsidRPr="0090328C" w:rsidRDefault="000439F0" w:rsidP="001139BC">
      <w:pPr>
        <w:numPr>
          <w:ilvl w:val="0"/>
          <w:numId w:val="29"/>
        </w:numPr>
        <w:spacing w:after="0"/>
        <w:ind w:left="0" w:firstLine="567"/>
        <w:contextualSpacing/>
        <w:jc w:val="both"/>
        <w:rPr>
          <w:rFonts w:ascii="Times New Roman" w:eastAsia="Calibri" w:hAnsi="Times New Roman" w:cs="Times New Roman"/>
          <w:color w:val="000000"/>
        </w:rPr>
      </w:pPr>
      <w:r w:rsidRPr="0090328C">
        <w:rPr>
          <w:rFonts w:ascii="Times New Roman" w:hAnsi="Times New Roman" w:cs="Times New Roman"/>
        </w:rPr>
        <w:t>участнику закупки, отозвавшему поданную заявку на участие в закупке – со дня окончания срока подачи заявок;</w:t>
      </w:r>
    </w:p>
    <w:p w:rsidR="001139BC" w:rsidRPr="0090328C" w:rsidRDefault="000439F0" w:rsidP="001139BC">
      <w:pPr>
        <w:numPr>
          <w:ilvl w:val="0"/>
          <w:numId w:val="29"/>
        </w:numPr>
        <w:spacing w:after="0"/>
        <w:ind w:left="0" w:firstLine="567"/>
        <w:contextualSpacing/>
        <w:jc w:val="both"/>
        <w:rPr>
          <w:rFonts w:ascii="Times New Roman" w:eastAsia="Calibri" w:hAnsi="Times New Roman" w:cs="Times New Roman"/>
          <w:color w:val="000000"/>
        </w:rPr>
      </w:pPr>
      <w:r w:rsidRPr="0090328C">
        <w:rPr>
          <w:rFonts w:ascii="Times New Roman"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139BC" w:rsidRPr="0090328C" w:rsidRDefault="000439F0" w:rsidP="001139BC">
      <w:pPr>
        <w:numPr>
          <w:ilvl w:val="0"/>
          <w:numId w:val="29"/>
        </w:numPr>
        <w:spacing w:after="0"/>
        <w:ind w:left="0"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139BC" w:rsidRPr="0090328C" w:rsidRDefault="000439F0" w:rsidP="001139BC">
      <w:pPr>
        <w:numPr>
          <w:ilvl w:val="0"/>
          <w:numId w:val="29"/>
        </w:numPr>
        <w:spacing w:after="0"/>
        <w:ind w:left="0" w:firstLine="539"/>
        <w:contextualSpacing/>
        <w:jc w:val="both"/>
        <w:rPr>
          <w:rFonts w:ascii="Times New Roman" w:eastAsia="Calibri" w:hAnsi="Times New Roman" w:cs="Times New Roman"/>
          <w:color w:val="000000"/>
        </w:rPr>
      </w:pPr>
      <w:r w:rsidRPr="0090328C">
        <w:rPr>
          <w:rFonts w:ascii="Times New Roman" w:hAnsi="Times New Roman" w:cs="Times New Roman"/>
        </w:rPr>
        <w:t>единственному участнику закупки, а также победителю закупки – со дня заключения договора с таким участником.</w:t>
      </w:r>
    </w:p>
    <w:p w:rsidR="001139BC" w:rsidRPr="0090328C" w:rsidRDefault="000439F0" w:rsidP="001139BC">
      <w:pPr>
        <w:spacing w:after="0"/>
        <w:ind w:firstLine="539"/>
        <w:jc w:val="both"/>
        <w:rPr>
          <w:rFonts w:ascii="Times New Roman" w:hAnsi="Times New Roman" w:cs="Times New Roman"/>
        </w:rPr>
      </w:pPr>
      <w:r w:rsidRPr="0090328C">
        <w:rPr>
          <w:rFonts w:ascii="Times New Roman" w:hAnsi="Times New Roman" w:cs="Times New Roman"/>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139BC" w:rsidRPr="0090328C" w:rsidRDefault="000439F0" w:rsidP="001139BC">
      <w:pPr>
        <w:spacing w:after="0"/>
        <w:ind w:firstLine="539"/>
        <w:rPr>
          <w:rFonts w:ascii="Times New Roman" w:hAnsi="Times New Roman" w:cs="Times New Roman"/>
        </w:rPr>
      </w:pPr>
      <w:r w:rsidRPr="0090328C">
        <w:rPr>
          <w:rFonts w:ascii="Times New Roman" w:hAnsi="Times New Roman" w:cs="Times New Roman"/>
        </w:rPr>
        <w:t>7.4. Банковская гарантия должна быть безотзывной и должна содержать:</w:t>
      </w:r>
    </w:p>
    <w:p w:rsidR="001139BC" w:rsidRPr="0090328C" w:rsidRDefault="000439F0" w:rsidP="001139BC">
      <w:pPr>
        <w:spacing w:after="0"/>
        <w:ind w:firstLine="539"/>
        <w:contextualSpacing/>
        <w:rPr>
          <w:rFonts w:ascii="Times New Roman" w:hAnsi="Times New Roman" w:cs="Times New Roman"/>
        </w:rPr>
      </w:pPr>
      <w:r w:rsidRPr="0090328C">
        <w:rPr>
          <w:rFonts w:ascii="Times New Roman" w:hAnsi="Times New Roman" w:cs="Times New Roman"/>
        </w:rPr>
        <w:t>7.4.1. сумму банковской гарантии, подлежащую уплате гарантом заказчику;</w:t>
      </w:r>
    </w:p>
    <w:p w:rsidR="001139BC" w:rsidRPr="0090328C" w:rsidRDefault="000439F0" w:rsidP="001139BC">
      <w:pPr>
        <w:spacing w:after="0"/>
        <w:ind w:firstLine="539"/>
        <w:contextualSpacing/>
        <w:jc w:val="both"/>
        <w:rPr>
          <w:rFonts w:ascii="Times New Roman" w:hAnsi="Times New Roman" w:cs="Times New Roman"/>
        </w:rPr>
      </w:pPr>
      <w:r w:rsidRPr="0090328C">
        <w:rPr>
          <w:rFonts w:ascii="Times New Roman" w:hAnsi="Times New Roman" w:cs="Times New Roman"/>
        </w:rPr>
        <w:t>7.4.3. обязательства принципала, надлежащее исполнение которых обеспечивается банковской гарантией;</w:t>
      </w:r>
    </w:p>
    <w:p w:rsidR="001139BC" w:rsidRPr="0090328C" w:rsidRDefault="000439F0" w:rsidP="001139BC">
      <w:pPr>
        <w:spacing w:after="0"/>
        <w:ind w:firstLine="539"/>
        <w:contextualSpacing/>
        <w:jc w:val="both"/>
        <w:rPr>
          <w:rFonts w:ascii="Times New Roman" w:hAnsi="Times New Roman" w:cs="Times New Roman"/>
        </w:rPr>
      </w:pPr>
      <w:r w:rsidRPr="0090328C">
        <w:rPr>
          <w:rFonts w:ascii="Times New Roman" w:hAnsi="Times New Roman" w:cs="Times New Roman"/>
        </w:rPr>
        <w:t>7.4.4. обязанность гаранта уплатить заказчику неустойку в размере 0,1 процента денежной суммы, подлежащей уплате, за каждый день просрочки;</w:t>
      </w:r>
    </w:p>
    <w:p w:rsidR="001139BC" w:rsidRPr="0090328C" w:rsidRDefault="000439F0" w:rsidP="001139BC">
      <w:pPr>
        <w:spacing w:after="0"/>
        <w:ind w:firstLine="539"/>
        <w:contextualSpacing/>
        <w:jc w:val="both"/>
        <w:rPr>
          <w:rFonts w:ascii="Times New Roman" w:hAnsi="Times New Roman" w:cs="Times New Roman"/>
        </w:rPr>
      </w:pPr>
      <w:r w:rsidRPr="0090328C">
        <w:rPr>
          <w:rFonts w:ascii="Times New Roman" w:hAnsi="Times New Roman" w:cs="Times New Roman"/>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90328C" w:rsidRDefault="000439F0" w:rsidP="001139BC">
      <w:pPr>
        <w:spacing w:after="0"/>
        <w:ind w:firstLine="539"/>
        <w:contextualSpacing/>
        <w:rPr>
          <w:rFonts w:ascii="Times New Roman" w:hAnsi="Times New Roman" w:cs="Times New Roman"/>
        </w:rPr>
      </w:pPr>
      <w:r w:rsidRPr="0090328C">
        <w:rPr>
          <w:rFonts w:ascii="Times New Roman" w:hAnsi="Times New Roman" w:cs="Times New Roman"/>
        </w:rPr>
        <w:t>7.4.6. срок действия банковской гарантии;</w:t>
      </w:r>
    </w:p>
    <w:p w:rsidR="001139BC" w:rsidRPr="0090328C" w:rsidRDefault="000439F0" w:rsidP="001139BC">
      <w:pPr>
        <w:spacing w:after="0"/>
        <w:ind w:firstLine="539"/>
        <w:contextualSpacing/>
        <w:jc w:val="both"/>
        <w:rPr>
          <w:rFonts w:ascii="Times New Roman" w:hAnsi="Times New Roman" w:cs="Times New Roman"/>
        </w:rPr>
      </w:pPr>
      <w:r w:rsidRPr="0090328C">
        <w:rPr>
          <w:rFonts w:ascii="Times New Roman" w:hAnsi="Times New Roman" w:cs="Times New Roman"/>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139BC" w:rsidRPr="0090328C" w:rsidRDefault="000439F0" w:rsidP="001139BC">
      <w:pPr>
        <w:spacing w:after="0"/>
        <w:ind w:firstLine="539"/>
        <w:contextualSpacing/>
        <w:jc w:val="both"/>
        <w:rPr>
          <w:rFonts w:ascii="Times New Roman" w:eastAsia="Calibri" w:hAnsi="Times New Roman" w:cs="Times New Roman"/>
          <w:color w:val="000000"/>
        </w:rPr>
      </w:pPr>
      <w:r w:rsidRPr="0090328C">
        <w:rPr>
          <w:rFonts w:ascii="Times New Roman" w:hAnsi="Times New Roman" w:cs="Times New Roman"/>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139BC" w:rsidRPr="0090328C" w:rsidRDefault="000439F0" w:rsidP="001139BC">
      <w:pPr>
        <w:spacing w:after="0"/>
        <w:ind w:firstLine="539"/>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7.5. Возврат участнику обеспечения заявки не производится в следующих случаях:</w:t>
      </w:r>
    </w:p>
    <w:p w:rsidR="001139BC" w:rsidRPr="0090328C" w:rsidRDefault="000439F0" w:rsidP="001139BC">
      <w:pPr>
        <w:spacing w:after="0"/>
        <w:ind w:firstLine="539"/>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7.5.1 уклонение или отказ участника от заключения договора;</w:t>
      </w:r>
    </w:p>
    <w:p w:rsidR="001139BC" w:rsidRPr="0090328C" w:rsidRDefault="000439F0" w:rsidP="001139BC">
      <w:pPr>
        <w:spacing w:after="0"/>
        <w:ind w:firstLine="539"/>
        <w:contextualSpacing/>
        <w:jc w:val="both"/>
        <w:rPr>
          <w:rFonts w:ascii="Times New Roman" w:eastAsia="Calibri" w:hAnsi="Times New Roman" w:cs="Times New Roman"/>
          <w:color w:val="000000"/>
        </w:rPr>
      </w:pPr>
      <w:r w:rsidRPr="0090328C">
        <w:rPr>
          <w:rFonts w:ascii="Times New Roman" w:eastAsia="Calibri" w:hAnsi="Times New Roman" w:cs="Times New Roman"/>
          <w:color w:val="000000"/>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139BC" w:rsidRPr="0090328C" w:rsidRDefault="001139BC" w:rsidP="001139BC">
      <w:pPr>
        <w:spacing w:after="0" w:line="256" w:lineRule="auto"/>
        <w:jc w:val="center"/>
        <w:rPr>
          <w:rFonts w:ascii="Times New Roman" w:eastAsia="Calibri" w:hAnsi="Times New Roman" w:cs="Times New Roman"/>
          <w:b/>
          <w:color w:val="000000"/>
        </w:rPr>
      </w:pPr>
    </w:p>
    <w:p w:rsidR="001139BC" w:rsidRPr="0090328C" w:rsidRDefault="000439F0" w:rsidP="001139BC">
      <w:pPr>
        <w:spacing w:after="0" w:line="256" w:lineRule="auto"/>
        <w:jc w:val="center"/>
        <w:rPr>
          <w:rFonts w:ascii="Times New Roman" w:eastAsia="Calibri" w:hAnsi="Times New Roman" w:cs="Times New Roman"/>
          <w:b/>
          <w:color w:val="000000"/>
        </w:rPr>
      </w:pPr>
      <w:r w:rsidRPr="0090328C">
        <w:rPr>
          <w:rFonts w:ascii="Times New Roman" w:eastAsia="Calibri" w:hAnsi="Times New Roman" w:cs="Times New Roman"/>
          <w:b/>
          <w:color w:val="000000"/>
        </w:rPr>
        <w:t>8. Переторжка и подведение итогов</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8.1. При проведении закупки</w:t>
      </w:r>
      <w:r w:rsidRPr="0090328C">
        <w:rPr>
          <w:rFonts w:ascii="Times New Roman" w:eastAsia="Calibri" w:hAnsi="Times New Roman" w:cs="Times New Roman"/>
        </w:rPr>
        <w:t xml:space="preserve"> </w:t>
      </w:r>
      <w:r w:rsidRPr="0090328C">
        <w:rPr>
          <w:rFonts w:ascii="Times New Roman" w:eastAsia="Calibri" w:hAnsi="Times New Roman" w:cs="Times New Roman"/>
          <w:color w:val="000000"/>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8.3. Решение о проведении процедуры переторжки, а также порядке ее проведения, принимает закупочная комиссия. </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8.5. Переторжка проводится в электронной форме в соответствии с регламентом ЭТП.</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1139BC" w:rsidRPr="0090328C" w:rsidRDefault="000439F0" w:rsidP="001139BC">
      <w:pPr>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8.7. Цены, полученные в ходе переторжки, оформляются протоколом.</w:t>
      </w:r>
    </w:p>
    <w:p w:rsidR="001139BC" w:rsidRPr="0090328C" w:rsidRDefault="000439F0"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90328C">
        <w:rPr>
          <w:rFonts w:ascii="Times New Roman" w:eastAsia="Calibri" w:hAnsi="Times New Roman" w:cs="Times New Roman"/>
          <w:b/>
          <w:i/>
          <w:color w:val="000000"/>
        </w:rPr>
        <w:t xml:space="preserve"> </w:t>
      </w:r>
      <w:r w:rsidRPr="0090328C">
        <w:rPr>
          <w:rFonts w:ascii="Times New Roman" w:eastAsia="Calibri" w:hAnsi="Times New Roman" w:cs="Times New Roman"/>
          <w:color w:val="000000"/>
        </w:rPr>
        <w:t>карте Извещения (с учетом результатов проведения переторжки, если таковая проводилась).</w:t>
      </w:r>
    </w:p>
    <w:p w:rsidR="001139BC" w:rsidRPr="0090328C" w:rsidRDefault="000439F0"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139BC" w:rsidRPr="0090328C" w:rsidRDefault="000439F0"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139BC" w:rsidRPr="0090328C" w:rsidRDefault="000439F0"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139BC" w:rsidRPr="0090328C" w:rsidRDefault="001139BC" w:rsidP="001139BC">
      <w:pPr>
        <w:spacing w:after="0"/>
        <w:jc w:val="center"/>
        <w:rPr>
          <w:rFonts w:ascii="Times New Roman" w:hAnsi="Times New Roman" w:cs="Times New Roman"/>
          <w:b/>
        </w:rPr>
      </w:pPr>
    </w:p>
    <w:p w:rsidR="001139BC" w:rsidRPr="0090328C" w:rsidRDefault="000439F0" w:rsidP="001139BC">
      <w:pPr>
        <w:spacing w:after="0"/>
        <w:jc w:val="center"/>
        <w:rPr>
          <w:rFonts w:ascii="Times New Roman" w:hAnsi="Times New Roman" w:cs="Times New Roman"/>
          <w:b/>
        </w:rPr>
      </w:pPr>
      <w:r w:rsidRPr="0090328C">
        <w:rPr>
          <w:rFonts w:ascii="Times New Roman" w:hAnsi="Times New Roman" w:cs="Times New Roman"/>
          <w:b/>
        </w:rPr>
        <w:t>9. Определение Победителя закупки</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 xml:space="preserve">9.1. Победителем признается участник, который предложил наименьшее ценовое предложение и заявке которого присвоен первый номер. </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139BC" w:rsidRPr="0090328C" w:rsidRDefault="001139BC" w:rsidP="001139BC">
      <w:pPr>
        <w:widowControl w:val="0"/>
        <w:autoSpaceDE w:val="0"/>
        <w:autoSpaceDN w:val="0"/>
        <w:adjustRightInd w:val="0"/>
        <w:spacing w:after="0"/>
        <w:jc w:val="center"/>
        <w:rPr>
          <w:rFonts w:ascii="Times New Roman" w:hAnsi="Times New Roman" w:cs="Times New Roman"/>
          <w:b/>
          <w:color w:val="000000"/>
        </w:rPr>
      </w:pPr>
    </w:p>
    <w:p w:rsidR="001139BC" w:rsidRPr="0090328C" w:rsidRDefault="000439F0" w:rsidP="001139BC">
      <w:pPr>
        <w:widowControl w:val="0"/>
        <w:autoSpaceDE w:val="0"/>
        <w:autoSpaceDN w:val="0"/>
        <w:adjustRightInd w:val="0"/>
        <w:spacing w:after="0"/>
        <w:jc w:val="center"/>
        <w:rPr>
          <w:rFonts w:ascii="Times New Roman" w:hAnsi="Times New Roman" w:cs="Times New Roman"/>
          <w:b/>
          <w:color w:val="000000"/>
        </w:rPr>
      </w:pPr>
      <w:r w:rsidRPr="0090328C">
        <w:rPr>
          <w:rFonts w:ascii="Times New Roman" w:hAnsi="Times New Roman" w:cs="Times New Roman"/>
          <w:b/>
          <w:color w:val="000000"/>
        </w:rPr>
        <w:t>10. Работа оператора ЭТП.</w:t>
      </w:r>
    </w:p>
    <w:p w:rsidR="001139BC" w:rsidRPr="0090328C" w:rsidRDefault="000439F0" w:rsidP="001139BC">
      <w:pPr>
        <w:widowControl w:val="0"/>
        <w:autoSpaceDE w:val="0"/>
        <w:autoSpaceDN w:val="0"/>
        <w:adjustRightInd w:val="0"/>
        <w:spacing w:after="0"/>
        <w:ind w:firstLine="540"/>
        <w:jc w:val="both"/>
        <w:rPr>
          <w:rFonts w:ascii="Times New Roman" w:eastAsiaTheme="minorEastAsia" w:hAnsi="Times New Roman" w:cs="Times New Roman"/>
        </w:rPr>
      </w:pPr>
      <w:r w:rsidRPr="0090328C">
        <w:rPr>
          <w:rFonts w:ascii="Times New Roman" w:hAnsi="Times New Roman" w:cs="Times New Roman"/>
          <w:color w:val="000000"/>
        </w:rPr>
        <w:t>10.1.</w:t>
      </w:r>
      <w:r w:rsidRPr="0090328C">
        <w:rPr>
          <w:rFonts w:ascii="Times New Roman" w:eastAsiaTheme="minorEastAsia" w:hAnsi="Times New Roman" w:cs="Times New Roman"/>
        </w:rPr>
        <w:t xml:space="preserve"> </w:t>
      </w:r>
      <w:r w:rsidRPr="0090328C">
        <w:rPr>
          <w:rFonts w:ascii="Times New Roman" w:hAnsi="Times New Roman" w:cs="Times New Roman"/>
          <w:color w:val="000000"/>
        </w:rPr>
        <w:t>Взаимодействие заказчика, участников закупки и оператора ЭТП</w:t>
      </w:r>
      <w:r w:rsidRPr="0090328C">
        <w:rPr>
          <w:rFonts w:ascii="Times New Roman" w:eastAsiaTheme="minorEastAsia" w:hAnsi="Times New Roman" w:cs="Times New Roman"/>
        </w:rPr>
        <w:t xml:space="preserve"> осуществляется в соответствии с требованиями настоящего Извещения, Положением, Закона – 223ФЗ и регламента ЭТП.</w:t>
      </w:r>
    </w:p>
    <w:p w:rsidR="001139BC" w:rsidRPr="0090328C" w:rsidRDefault="001139BC" w:rsidP="001139BC">
      <w:pPr>
        <w:tabs>
          <w:tab w:val="left" w:pos="1134"/>
        </w:tabs>
        <w:autoSpaceDE w:val="0"/>
        <w:autoSpaceDN w:val="0"/>
        <w:adjustRightInd w:val="0"/>
        <w:spacing w:after="0"/>
        <w:jc w:val="center"/>
        <w:outlineLvl w:val="3"/>
        <w:rPr>
          <w:rFonts w:ascii="Times New Roman" w:hAnsi="Times New Roman" w:cs="Times New Roman"/>
          <w:b/>
          <w:color w:val="000000"/>
        </w:rPr>
      </w:pPr>
    </w:p>
    <w:p w:rsidR="001139BC" w:rsidRPr="0090328C" w:rsidRDefault="000439F0" w:rsidP="001139BC">
      <w:pPr>
        <w:tabs>
          <w:tab w:val="left" w:pos="1134"/>
        </w:tabs>
        <w:autoSpaceDE w:val="0"/>
        <w:autoSpaceDN w:val="0"/>
        <w:adjustRightInd w:val="0"/>
        <w:spacing w:after="0"/>
        <w:jc w:val="center"/>
        <w:outlineLvl w:val="3"/>
        <w:rPr>
          <w:rFonts w:ascii="Times New Roman" w:hAnsi="Times New Roman" w:cs="Times New Roman"/>
          <w:b/>
          <w:color w:val="000000"/>
        </w:rPr>
      </w:pPr>
      <w:r w:rsidRPr="0090328C">
        <w:rPr>
          <w:rFonts w:ascii="Times New Roman" w:hAnsi="Times New Roman" w:cs="Times New Roman"/>
          <w:b/>
          <w:color w:val="000000"/>
        </w:rPr>
        <w:t>11. Признание закупки несостоявшейся.</w:t>
      </w:r>
    </w:p>
    <w:p w:rsidR="001139BC" w:rsidRPr="0090328C" w:rsidRDefault="000439F0"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r w:rsidRPr="0090328C">
        <w:rPr>
          <w:rFonts w:ascii="Times New Roman" w:hAnsi="Times New Roman" w:cs="Times New Roman"/>
          <w:color w:val="000000"/>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139BC" w:rsidRPr="0090328C" w:rsidRDefault="001139BC"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p>
    <w:p w:rsidR="001139BC" w:rsidRPr="0090328C" w:rsidRDefault="000439F0" w:rsidP="001139BC">
      <w:pPr>
        <w:widowControl w:val="0"/>
        <w:autoSpaceDE w:val="0"/>
        <w:autoSpaceDN w:val="0"/>
        <w:adjustRightInd w:val="0"/>
        <w:spacing w:after="0"/>
        <w:jc w:val="center"/>
        <w:rPr>
          <w:rFonts w:ascii="Times New Roman" w:hAnsi="Times New Roman" w:cs="Times New Roman"/>
          <w:b/>
          <w:color w:val="000000"/>
        </w:rPr>
      </w:pPr>
      <w:r w:rsidRPr="0090328C">
        <w:rPr>
          <w:rFonts w:ascii="Times New Roman" w:eastAsiaTheme="minorEastAsia" w:hAnsi="Times New Roman" w:cs="Times New Roman"/>
          <w:b/>
        </w:rPr>
        <w:t>12</w:t>
      </w:r>
      <w:r w:rsidRPr="0090328C">
        <w:rPr>
          <w:rFonts w:ascii="Times New Roman" w:hAnsi="Times New Roman" w:cs="Times New Roman"/>
          <w:b/>
          <w:color w:val="000000"/>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12.2. Установить, что приоритет предоставляется при соблюдении следующих условий: </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12.3. Приоритет не предоставляется в случаях, если:</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а) закупка признана несостоявшейся и договор заключается с единственным участником закупки;</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b/>
          <w:color w:val="000000"/>
        </w:rPr>
        <w:t xml:space="preserve"> </w:t>
      </w:r>
      <w:r w:rsidRPr="0090328C">
        <w:rPr>
          <w:rFonts w:ascii="Times New Roman" w:hAnsi="Times New Roman" w:cs="Times New Roman"/>
          <w:color w:val="00000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xml:space="preserve">, на "шаг", установленный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1139BC" w:rsidRPr="0090328C" w:rsidRDefault="000439F0" w:rsidP="001139BC">
      <w:pPr>
        <w:keepNext/>
        <w:widowControl w:val="0"/>
        <w:suppressLineNumbers/>
        <w:suppressAutoHyphens/>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xml:space="preserve">, на "шаг", установленный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1139BC" w:rsidRPr="0090328C" w:rsidRDefault="000439F0" w:rsidP="001139BC">
      <w:pPr>
        <w:keepNext/>
        <w:keepLines/>
        <w:widowControl w:val="0"/>
        <w:suppressLineNumbers/>
        <w:suppressAutoHyphens/>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xml:space="preserve">, на "шаг", установленный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1139BC" w:rsidRPr="0090328C" w:rsidRDefault="000439F0" w:rsidP="001139BC">
      <w:pPr>
        <w:keepNext/>
        <w:keepLines/>
        <w:widowControl w:val="0"/>
        <w:suppressLineNumbers/>
        <w:suppressAutoHyphens/>
        <w:spacing w:after="0"/>
        <w:ind w:firstLine="567"/>
        <w:jc w:val="both"/>
        <w:rPr>
          <w:rFonts w:ascii="Times New Roman" w:hAnsi="Times New Roman" w:cs="Times New Roman"/>
          <w:b/>
          <w:color w:val="000000"/>
        </w:rPr>
      </w:pPr>
      <w:r w:rsidRPr="0090328C">
        <w:rPr>
          <w:rFonts w:ascii="Times New Roman" w:hAnsi="Times New Roman" w:cs="Times New Roman"/>
          <w:color w:val="000000"/>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90328C">
        <w:rPr>
          <w:rFonts w:ascii="Times New Roman" w:hAnsi="Times New Roman" w:cs="Times New Roman"/>
          <w:b/>
          <w:color w:val="000000"/>
        </w:rPr>
        <w:t>.</w:t>
      </w:r>
    </w:p>
    <w:p w:rsidR="001139BC" w:rsidRPr="0090328C" w:rsidRDefault="000439F0" w:rsidP="001139BC">
      <w:pPr>
        <w:keepNext/>
        <w:keepLines/>
        <w:widowControl w:val="0"/>
        <w:suppressLineNumbers/>
        <w:suppressAutoHyphens/>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12.8.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139BC" w:rsidRPr="0090328C" w:rsidRDefault="000439F0" w:rsidP="001139BC">
      <w:pPr>
        <w:keepNext/>
        <w:keepLines/>
        <w:widowControl w:val="0"/>
        <w:suppressLineNumbers/>
        <w:suppressAutoHyphens/>
        <w:spacing w:after="0"/>
        <w:ind w:firstLine="567"/>
        <w:jc w:val="both"/>
        <w:rPr>
          <w:rFonts w:ascii="Times New Roman" w:hAnsi="Times New Roman" w:cs="Times New Roman"/>
          <w:color w:val="000000"/>
        </w:rPr>
      </w:pPr>
      <w:r w:rsidRPr="0090328C">
        <w:rPr>
          <w:rFonts w:ascii="Times New Roman" w:hAnsi="Times New Roman" w:cs="Times New Roman"/>
          <w:color w:val="000000"/>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1139BC" w:rsidRPr="0090328C" w:rsidRDefault="001139BC" w:rsidP="001139BC">
      <w:pPr>
        <w:keepNext/>
        <w:keepLines/>
        <w:widowControl w:val="0"/>
        <w:suppressLineNumbers/>
        <w:suppressAutoHyphens/>
        <w:spacing w:after="0"/>
        <w:ind w:firstLine="567"/>
        <w:jc w:val="both"/>
        <w:rPr>
          <w:rFonts w:ascii="Times New Roman" w:hAnsi="Times New Roman" w:cs="Times New Roman"/>
          <w:b/>
          <w:color w:val="000000"/>
        </w:rPr>
      </w:pPr>
    </w:p>
    <w:p w:rsidR="001139BC" w:rsidRPr="0090328C" w:rsidRDefault="000439F0" w:rsidP="001139BC">
      <w:pPr>
        <w:keepNext/>
        <w:keepLines/>
        <w:widowControl w:val="0"/>
        <w:suppressLineNumbers/>
        <w:suppressAutoHyphens/>
        <w:spacing w:after="0"/>
        <w:jc w:val="center"/>
        <w:rPr>
          <w:rFonts w:ascii="Times New Roman" w:hAnsi="Times New Roman" w:cs="Times New Roman"/>
          <w:b/>
          <w:color w:val="000000"/>
        </w:rPr>
      </w:pPr>
      <w:r w:rsidRPr="0090328C">
        <w:rPr>
          <w:rFonts w:ascii="Times New Roman" w:hAnsi="Times New Roman" w:cs="Times New Roman"/>
          <w:b/>
          <w:color w:val="000000"/>
        </w:rPr>
        <w:t>13. Заключение договора по результатам проведения закупки</w:t>
      </w:r>
    </w:p>
    <w:p w:rsidR="001139BC" w:rsidRPr="0090328C" w:rsidRDefault="000439F0" w:rsidP="001139BC">
      <w:pPr>
        <w:keepNext/>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13.1. </w:t>
      </w:r>
      <w:r w:rsidRPr="0090328C">
        <w:rPr>
          <w:rFonts w:ascii="Times New Roman" w:hAnsi="Times New Roman" w:cs="Times New Roman"/>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1139BC" w:rsidRPr="0090328C" w:rsidRDefault="000439F0" w:rsidP="001139BC">
      <w:pPr>
        <w:keepNext/>
        <w:spacing w:after="0"/>
        <w:ind w:firstLine="567"/>
        <w:jc w:val="both"/>
        <w:rPr>
          <w:rFonts w:ascii="Times New Roman" w:hAnsi="Times New Roman" w:cs="Times New Roman"/>
          <w:color w:val="000000"/>
        </w:rPr>
      </w:pPr>
      <w:r w:rsidRPr="0090328C">
        <w:rPr>
          <w:rFonts w:ascii="Times New Roman" w:hAnsi="Times New Roman" w:cs="Times New Roman"/>
          <w:color w:val="000000"/>
        </w:rPr>
        <w:t>В случае, если в Извещении о проведении закупки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Извещении о проведении закупки. Непредставление обеспечения будет являться уклонением от заключения договора.</w:t>
      </w:r>
    </w:p>
    <w:p w:rsidR="001139BC" w:rsidRPr="0090328C" w:rsidRDefault="000439F0" w:rsidP="001139BC">
      <w:pPr>
        <w:keepNext/>
        <w:spacing w:after="0"/>
        <w:ind w:firstLine="567"/>
        <w:jc w:val="both"/>
        <w:rPr>
          <w:rFonts w:ascii="Times New Roman" w:hAnsi="Times New Roman" w:cs="Times New Roman"/>
          <w:color w:val="000000"/>
        </w:rPr>
      </w:pPr>
      <w:r w:rsidRPr="0090328C">
        <w:rPr>
          <w:rFonts w:ascii="Times New Roman" w:hAnsi="Times New Roman" w:cs="Times New Roman"/>
          <w:color w:val="000000"/>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1139BC" w:rsidRPr="0090328C" w:rsidRDefault="000439F0" w:rsidP="001139BC">
      <w:pPr>
        <w:keepNext/>
        <w:spacing w:after="0"/>
        <w:ind w:firstLine="567"/>
        <w:jc w:val="both"/>
        <w:rPr>
          <w:rFonts w:ascii="Times New Roman" w:hAnsi="Times New Roman" w:cs="Times New Roman"/>
          <w:color w:val="000000"/>
        </w:rPr>
      </w:pPr>
      <w:r w:rsidRPr="0090328C">
        <w:rPr>
          <w:rFonts w:ascii="Times New Roman" w:hAnsi="Times New Roman" w:cs="Times New Roman"/>
          <w:color w:val="000000"/>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1139BC" w:rsidRPr="0090328C" w:rsidRDefault="000439F0" w:rsidP="001139BC">
      <w:pPr>
        <w:keepNext/>
        <w:spacing w:after="0"/>
        <w:ind w:firstLine="567"/>
        <w:jc w:val="both"/>
        <w:rPr>
          <w:rFonts w:ascii="Times New Roman" w:hAnsi="Times New Roman" w:cs="Times New Roman"/>
          <w:color w:val="000000"/>
        </w:rPr>
      </w:pPr>
      <w:r w:rsidRPr="0090328C">
        <w:rPr>
          <w:rFonts w:ascii="Times New Roman" w:hAnsi="Times New Roman" w:cs="Times New Roman"/>
          <w:color w:val="000000"/>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1139BC" w:rsidRPr="0090328C" w:rsidRDefault="000439F0" w:rsidP="001139BC">
      <w:pPr>
        <w:keepNext/>
        <w:widowControl w:val="0"/>
        <w:adjustRightInd w:val="0"/>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1139BC" w:rsidRPr="0090328C" w:rsidRDefault="000439F0" w:rsidP="001139BC">
      <w:pPr>
        <w:keepNext/>
        <w:widowControl w:val="0"/>
        <w:adjustRightInd w:val="0"/>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1139BC" w:rsidRPr="0090328C" w:rsidRDefault="000439F0" w:rsidP="001139BC">
      <w:pPr>
        <w:keepNext/>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3) наличия сведений об участнике закупки в предусмотренном законодательством реестре недобросовестных поставщиков;</w:t>
      </w:r>
    </w:p>
    <w:p w:rsidR="001139BC" w:rsidRPr="0090328C" w:rsidRDefault="000439F0" w:rsidP="001139BC">
      <w:pPr>
        <w:keepNext/>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4) отсутствия у участника закупки определенных прав на результаты интеллектуальной деятельности.</w:t>
      </w:r>
    </w:p>
    <w:p w:rsidR="001139BC" w:rsidRPr="0090328C" w:rsidRDefault="000439F0" w:rsidP="001139BC">
      <w:pPr>
        <w:keepNext/>
        <w:spacing w:after="0" w:line="240" w:lineRule="auto"/>
        <w:ind w:firstLine="567"/>
        <w:jc w:val="both"/>
        <w:rPr>
          <w:rFonts w:ascii="Times New Roman" w:hAnsi="Times New Roman" w:cs="Times New Roman"/>
          <w:color w:val="000000"/>
        </w:rPr>
      </w:pPr>
      <w:r w:rsidRPr="0090328C">
        <w:rPr>
          <w:rFonts w:ascii="Times New Roman" w:hAnsi="Times New Roman" w:cs="Times New Roman"/>
          <w:color w:val="000000"/>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1139BC" w:rsidRPr="0090328C" w:rsidRDefault="001139BC" w:rsidP="001139BC">
      <w:pPr>
        <w:keepNext/>
        <w:spacing w:after="0"/>
        <w:ind w:firstLine="567"/>
        <w:jc w:val="both"/>
        <w:rPr>
          <w:rFonts w:ascii="Times New Roman" w:hAnsi="Times New Roman" w:cs="Times New Roman"/>
          <w:color w:val="000000"/>
        </w:rPr>
      </w:pPr>
    </w:p>
    <w:p w:rsidR="001139BC" w:rsidRPr="0090328C" w:rsidRDefault="000439F0" w:rsidP="001139BC">
      <w:pPr>
        <w:keepNext/>
        <w:spacing w:after="0"/>
        <w:ind w:firstLine="567"/>
        <w:jc w:val="center"/>
        <w:rPr>
          <w:rFonts w:ascii="Times New Roman" w:hAnsi="Times New Roman" w:cs="Times New Roman"/>
          <w:b/>
          <w:color w:val="000000"/>
        </w:rPr>
      </w:pPr>
      <w:r w:rsidRPr="0090328C">
        <w:rPr>
          <w:rFonts w:ascii="Times New Roman" w:hAnsi="Times New Roman" w:cs="Times New Roman"/>
          <w:b/>
          <w:color w:val="000000"/>
        </w:rPr>
        <w:t>14. Исполнение договора по результатам закупки</w:t>
      </w:r>
    </w:p>
    <w:p w:rsidR="001139BC" w:rsidRPr="0090328C" w:rsidRDefault="000439F0"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90328C">
        <w:rPr>
          <w:rFonts w:ascii="Times New Roman" w:eastAsia="Calibri" w:hAnsi="Times New Roman" w:cs="Times New Roman"/>
          <w:color w:val="000000"/>
        </w:rPr>
        <w:t>, в т. ч. с учетом действующего у заказчика Положения о договорной работе.</w:t>
      </w:r>
    </w:p>
    <w:p w:rsidR="001139BC" w:rsidRPr="0090328C" w:rsidRDefault="000439F0"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90328C">
        <w:rPr>
          <w:rFonts w:ascii="Times New Roman" w:eastAsia="Calibri" w:hAnsi="Times New Roman" w:cs="Times New Roman"/>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1139BC" w:rsidRPr="0090328C" w:rsidRDefault="000439F0" w:rsidP="001139BC">
      <w:pPr>
        <w:keepNext/>
        <w:widowControl w:val="0"/>
        <w:numPr>
          <w:ilvl w:val="1"/>
          <w:numId w:val="31"/>
        </w:numPr>
        <w:autoSpaceDE w:val="0"/>
        <w:autoSpaceDN w:val="0"/>
        <w:adjustRightInd w:val="0"/>
        <w:spacing w:after="0"/>
        <w:ind w:left="0"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139BC" w:rsidRPr="0090328C" w:rsidRDefault="001139BC" w:rsidP="001139BC">
      <w:pPr>
        <w:keepNext/>
        <w:widowControl w:val="0"/>
        <w:autoSpaceDE w:val="0"/>
        <w:autoSpaceDN w:val="0"/>
        <w:adjustRightInd w:val="0"/>
        <w:spacing w:after="0"/>
        <w:jc w:val="both"/>
        <w:rPr>
          <w:rFonts w:ascii="Times New Roman" w:eastAsia="Calibri" w:hAnsi="Times New Roman" w:cs="Times New Roman"/>
          <w:color w:val="000000"/>
        </w:rPr>
      </w:pPr>
    </w:p>
    <w:p w:rsidR="001139BC" w:rsidRPr="0090328C" w:rsidRDefault="000439F0" w:rsidP="001139BC">
      <w:pPr>
        <w:keepNext/>
        <w:keepLines/>
        <w:widowControl w:val="0"/>
        <w:suppressLineNumbers/>
        <w:tabs>
          <w:tab w:val="num" w:pos="1836"/>
        </w:tabs>
        <w:suppressAutoHyphens/>
        <w:spacing w:after="0"/>
        <w:jc w:val="center"/>
        <w:rPr>
          <w:rFonts w:ascii="Times New Roman" w:hAnsi="Times New Roman" w:cs="Times New Roman"/>
          <w:b/>
          <w:color w:val="000000"/>
        </w:rPr>
      </w:pPr>
      <w:r w:rsidRPr="0090328C">
        <w:rPr>
          <w:rFonts w:ascii="Times New Roman" w:hAnsi="Times New Roman" w:cs="Times New Roman"/>
          <w:b/>
          <w:color w:val="000000"/>
        </w:rPr>
        <w:t>15. Права и обязанности заказчика и участников закупки</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15.1. Разногласия между заказчиком и участником закупки возникшие в ходе проведения процедуры закупки рассматриваются ЦЗО.</w:t>
      </w:r>
    </w:p>
    <w:p w:rsidR="001139BC" w:rsidRPr="0090328C" w:rsidRDefault="000439F0" w:rsidP="001139BC">
      <w:pPr>
        <w:keepNext/>
        <w:widowControl w:val="0"/>
        <w:tabs>
          <w:tab w:val="num" w:pos="2160"/>
        </w:tabs>
        <w:adjustRightInd w:val="0"/>
        <w:spacing w:after="0"/>
        <w:ind w:firstLine="567"/>
        <w:jc w:val="both"/>
        <w:rPr>
          <w:rFonts w:ascii="Times New Roman" w:hAnsi="Times New Roman" w:cs="Times New Roman"/>
          <w:color w:val="000000"/>
        </w:rPr>
      </w:pPr>
      <w:r w:rsidRPr="0090328C">
        <w:rPr>
          <w:rFonts w:ascii="Times New Roman" w:hAnsi="Times New Roman" w:cs="Times New Roman"/>
          <w:color w:val="000000"/>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1139BC" w:rsidRPr="0090328C" w:rsidRDefault="001139BC" w:rsidP="001139BC">
      <w:pPr>
        <w:keepNext/>
        <w:widowControl w:val="0"/>
        <w:tabs>
          <w:tab w:val="num" w:pos="2160"/>
        </w:tabs>
        <w:adjustRightInd w:val="0"/>
        <w:spacing w:after="0"/>
        <w:ind w:firstLine="567"/>
        <w:jc w:val="both"/>
        <w:rPr>
          <w:rFonts w:ascii="Times New Roman" w:hAnsi="Times New Roman" w:cs="Times New Roman"/>
          <w:color w:val="000000"/>
        </w:rPr>
      </w:pPr>
    </w:p>
    <w:p w:rsidR="001139BC" w:rsidRPr="0090328C" w:rsidRDefault="000439F0" w:rsidP="001139BC">
      <w:pPr>
        <w:spacing w:after="0"/>
        <w:jc w:val="center"/>
        <w:rPr>
          <w:rFonts w:ascii="Times New Roman" w:hAnsi="Times New Roman" w:cs="Times New Roman"/>
          <w:b/>
        </w:rPr>
      </w:pPr>
      <w:r w:rsidRPr="0090328C">
        <w:rPr>
          <w:rFonts w:ascii="Times New Roman" w:hAnsi="Times New Roman" w:cs="Times New Roman"/>
          <w:b/>
          <w:bCs/>
        </w:rPr>
        <w:t xml:space="preserve">16. </w:t>
      </w:r>
      <w:r w:rsidRPr="0090328C">
        <w:rPr>
          <w:rFonts w:ascii="Times New Roman" w:hAnsi="Times New Roman" w:cs="Times New Roman"/>
          <w:b/>
        </w:rPr>
        <w:t xml:space="preserve"> Обеспечение исполнения договора, размер, срок, порядок и </w:t>
      </w:r>
    </w:p>
    <w:p w:rsidR="001139BC" w:rsidRPr="0090328C" w:rsidRDefault="000439F0" w:rsidP="001139BC">
      <w:pPr>
        <w:spacing w:after="0"/>
        <w:jc w:val="center"/>
        <w:rPr>
          <w:rFonts w:ascii="Times New Roman" w:hAnsi="Times New Roman" w:cs="Times New Roman"/>
          <w:b/>
        </w:rPr>
      </w:pPr>
      <w:r w:rsidRPr="0090328C">
        <w:rPr>
          <w:rFonts w:ascii="Times New Roman" w:hAnsi="Times New Roman" w:cs="Times New Roman"/>
          <w:b/>
        </w:rPr>
        <w:t>способы предоставления такого обеспечения</w:t>
      </w:r>
    </w:p>
    <w:p w:rsidR="001139BC" w:rsidRPr="0090328C" w:rsidRDefault="000439F0" w:rsidP="001139BC">
      <w:pPr>
        <w:tabs>
          <w:tab w:val="left" w:pos="4200"/>
        </w:tabs>
        <w:spacing w:after="0"/>
        <w:ind w:firstLine="567"/>
        <w:jc w:val="both"/>
        <w:rPr>
          <w:rFonts w:ascii="Times New Roman" w:hAnsi="Times New Roman" w:cs="Times New Roman"/>
        </w:rPr>
      </w:pPr>
      <w:r w:rsidRPr="0090328C">
        <w:rPr>
          <w:rFonts w:ascii="Times New Roman" w:hAnsi="Times New Roman" w:cs="Times New Roman"/>
        </w:rPr>
        <w:t xml:space="preserve">16.1. </w:t>
      </w:r>
      <w:r w:rsidRPr="0090328C">
        <w:rPr>
          <w:rFonts w:ascii="Times New Roman" w:eastAsiaTheme="minorEastAsia" w:hAnsi="Times New Roman" w:cs="Times New Roman"/>
        </w:rPr>
        <w:t>Заказчик вправе предусмотреть в</w:t>
      </w:r>
      <w:r w:rsidRPr="0090328C">
        <w:rPr>
          <w:rFonts w:ascii="Times New Roman" w:hAnsi="Times New Roman" w:cs="Times New Roman"/>
          <w:color w:val="000000"/>
        </w:rPr>
        <w:t xml:space="preserve"> </w:t>
      </w:r>
      <w:r w:rsidRPr="0090328C">
        <w:rPr>
          <w:rFonts w:ascii="Times New Roman" w:eastAsia="Calibri" w:hAnsi="Times New Roman" w:cs="Times New Roman"/>
          <w:color w:val="000000"/>
        </w:rPr>
        <w:t>Извещении о проведении закупки</w:t>
      </w:r>
      <w:r w:rsidRPr="0090328C">
        <w:rPr>
          <w:rFonts w:ascii="Times New Roman" w:eastAsiaTheme="minorEastAsia" w:hAnsi="Times New Roman" w:cs="Times New Roman"/>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w:t>
      </w:r>
      <w:r w:rsidRPr="0090328C">
        <w:rPr>
          <w:rFonts w:ascii="Times New Roman" w:hAnsi="Times New Roman" w:cs="Times New Roman"/>
        </w:rPr>
        <w:t xml:space="preserve"> </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16.2. Исполнение договора может обеспечиваться одним из следующих способов:</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 внесение денежных средств на счет заказчика, указанный в Извещении о проведении закупки;</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 xml:space="preserve">- предоставление банковской гарантии. </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16.3. Способ обеспечения исполнения договора определяется участником закупки, с которым заключается договор.</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16.4. Договор заключается после предоставления участником закупки, с которым заключается договор, обеспечения исполнения договора.</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1139BC" w:rsidRPr="0090328C" w:rsidRDefault="000439F0" w:rsidP="001139BC">
      <w:pPr>
        <w:spacing w:after="0"/>
        <w:ind w:firstLine="567"/>
        <w:jc w:val="both"/>
        <w:rPr>
          <w:rFonts w:ascii="Times New Roman" w:hAnsi="Times New Roman" w:cs="Times New Roman"/>
        </w:rPr>
      </w:pPr>
      <w:r w:rsidRPr="0090328C">
        <w:rPr>
          <w:rFonts w:ascii="Times New Roman" w:hAnsi="Times New Roman" w:cs="Times New Roman"/>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1139BC" w:rsidRPr="0090328C" w:rsidRDefault="000439F0" w:rsidP="001139BC">
      <w:pPr>
        <w:widowControl w:val="0"/>
        <w:numPr>
          <w:ilvl w:val="1"/>
          <w:numId w:val="30"/>
        </w:numPr>
        <w:shd w:val="clear" w:color="auto" w:fill="FFFFFF" w:themeFill="background1"/>
        <w:spacing w:after="0" w:line="240" w:lineRule="auto"/>
        <w:ind w:left="0" w:firstLine="567"/>
        <w:jc w:val="both"/>
        <w:rPr>
          <w:rFonts w:ascii="Times New Roman" w:hAnsi="Times New Roman" w:cs="Times New Roman"/>
        </w:rPr>
      </w:pPr>
      <w:r w:rsidRPr="0090328C">
        <w:rPr>
          <w:rFonts w:ascii="Times New Roman" w:hAnsi="Times New Roman" w:cs="Times New Roman"/>
        </w:rPr>
        <w:t xml:space="preserve">Банковская гарантия, выданная участнику закупки банком для целей обеспечения исполнения договора, должна соответствовать требованиям, указанным в </w:t>
      </w:r>
      <w:r w:rsidRPr="0090328C">
        <w:rPr>
          <w:rFonts w:ascii="Times New Roman" w:hAnsi="Times New Roman" w:cs="Times New Roman"/>
          <w:color w:val="000000"/>
        </w:rPr>
        <w:t>Извещении о проведении закупки</w:t>
      </w:r>
      <w:r w:rsidRPr="0090328C">
        <w:rPr>
          <w:rFonts w:ascii="Times New Roman" w:hAnsi="Times New Roman" w:cs="Times New Roman"/>
        </w:rPr>
        <w:t>. Возврат банковской гарантии заказчиком предоставившему ее лицу или гаранту не осуществляется.</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16.8.1. Банковская гарантия должна быть безотзывной и должна содержать:</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1) сумму банковской гарантии, подлежащую уплате гарантом заказчику;</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2) обязательства принципала, надлежащее исполнение которых обеспечивается банковской гарантией;</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3) обязанность гаранта уплатить заказчику штрафы/неустойки, предусмотренные договором;</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5) срок действия банковской гарантии;</w:t>
      </w:r>
    </w:p>
    <w:p w:rsidR="001139BC" w:rsidRPr="0090328C" w:rsidRDefault="000439F0" w:rsidP="001139BC">
      <w:pPr>
        <w:widowControl w:val="0"/>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139BC" w:rsidRPr="0090328C" w:rsidRDefault="000439F0" w:rsidP="001139BC">
      <w:pPr>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 xml:space="preserve">7) иные требования к банковской гарантии могут быть установлены в </w:t>
      </w:r>
      <w:r w:rsidRPr="0090328C">
        <w:rPr>
          <w:rFonts w:ascii="Times New Roman" w:eastAsia="Calibri" w:hAnsi="Times New Roman" w:cs="Times New Roman"/>
          <w:color w:val="000000"/>
        </w:rPr>
        <w:t>Извещении о проведении закупки</w:t>
      </w:r>
      <w:r w:rsidRPr="0090328C">
        <w:rPr>
          <w:rFonts w:ascii="Times New Roman" w:hAnsi="Times New Roman" w:cs="Times New Roman"/>
        </w:rPr>
        <w:t>.</w:t>
      </w:r>
    </w:p>
    <w:p w:rsidR="001139BC" w:rsidRPr="0090328C" w:rsidRDefault="000439F0" w:rsidP="001139BC">
      <w:pPr>
        <w:shd w:val="clear" w:color="auto" w:fill="FFFFFF" w:themeFill="background1"/>
        <w:spacing w:after="0"/>
        <w:ind w:firstLine="567"/>
        <w:jc w:val="both"/>
        <w:rPr>
          <w:rFonts w:ascii="Times New Roman" w:hAnsi="Times New Roman" w:cs="Times New Roman"/>
        </w:rPr>
      </w:pPr>
      <w:r w:rsidRPr="0090328C">
        <w:rPr>
          <w:rFonts w:ascii="Times New Roman" w:hAnsi="Times New Roman" w:cs="Times New Roman"/>
        </w:rPr>
        <w:t>16.9. Основанием для отказа в принятии банковской гарантии заказчиком является несоответствие банковской гарантии условиям, указанным в Извещении о проведении закупки.</w:t>
      </w:r>
    </w:p>
    <w:p w:rsidR="00BF3A01" w:rsidRPr="0090328C" w:rsidRDefault="000439F0" w:rsidP="00043DA5">
      <w:pPr>
        <w:spacing w:after="0"/>
        <w:rPr>
          <w:rFonts w:ascii="Times New Roman" w:eastAsia="Times New Roman" w:hAnsi="Times New Roman" w:cs="Times New Roman"/>
          <w:lang w:eastAsia="ru-RU"/>
        </w:rPr>
      </w:pPr>
      <w:r w:rsidRPr="0090328C">
        <w:rPr>
          <w:rFonts w:ascii="Times New Roman" w:eastAsia="Times New Roman" w:hAnsi="Times New Roman" w:cs="Times New Roman"/>
          <w:lang w:eastAsia="ru-RU"/>
        </w:rPr>
        <w:br w:type="page"/>
      </w:r>
    </w:p>
    <w:p w:rsidR="001139BC" w:rsidRPr="0090328C" w:rsidRDefault="000439F0" w:rsidP="001139BC">
      <w:pPr>
        <w:widowControl w:val="0"/>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ИНФОРМАЦИОННАЯ КАРТА</w:t>
      </w:r>
    </w:p>
    <w:p w:rsidR="001139BC" w:rsidRPr="0090328C" w:rsidRDefault="001139BC" w:rsidP="001139BC">
      <w:pPr>
        <w:widowControl w:val="0"/>
        <w:spacing w:after="0" w:line="240" w:lineRule="auto"/>
        <w:jc w:val="center"/>
        <w:rPr>
          <w:rFonts w:ascii="Times New Roman" w:eastAsia="Times New Roman" w:hAnsi="Times New Roman" w:cs="Times New Roman"/>
          <w:b/>
          <w:lang w:eastAsia="ru-RU"/>
        </w:rPr>
      </w:pPr>
    </w:p>
    <w:tbl>
      <w:tblPr>
        <w:tblW w:w="10485" w:type="dxa"/>
        <w:jc w:val="center"/>
        <w:tblLayout w:type="fixed"/>
        <w:tblLook w:val="0000" w:firstRow="0" w:lastRow="0" w:firstColumn="0" w:lastColumn="0" w:noHBand="0" w:noVBand="0"/>
      </w:tblPr>
      <w:tblGrid>
        <w:gridCol w:w="846"/>
        <w:gridCol w:w="2454"/>
        <w:gridCol w:w="7185"/>
      </w:tblGrid>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39BC" w:rsidRPr="0090328C" w:rsidRDefault="000439F0" w:rsidP="001139BC">
            <w:pPr>
              <w:widowControl w:val="0"/>
              <w:spacing w:after="0" w:line="240" w:lineRule="auto"/>
              <w:jc w:val="center"/>
              <w:rPr>
                <w:rFonts w:ascii="Times New Roman" w:hAnsi="Times New Roman" w:cs="Times New Roman"/>
                <w:b/>
                <w:i/>
              </w:rPr>
            </w:pPr>
            <w:r w:rsidRPr="0090328C">
              <w:rPr>
                <w:rFonts w:ascii="Times New Roman" w:hAnsi="Times New Roman" w:cs="Times New Roman"/>
                <w:b/>
                <w:i/>
              </w:rPr>
              <w:t>№</w:t>
            </w:r>
          </w:p>
          <w:p w:rsidR="001139BC" w:rsidRPr="0090328C" w:rsidRDefault="000439F0" w:rsidP="001139BC">
            <w:pPr>
              <w:widowControl w:val="0"/>
              <w:spacing w:after="0" w:line="240" w:lineRule="auto"/>
              <w:jc w:val="center"/>
              <w:rPr>
                <w:rFonts w:ascii="Times New Roman" w:hAnsi="Times New Roman" w:cs="Times New Roman"/>
                <w:b/>
                <w:i/>
              </w:rPr>
            </w:pPr>
            <w:r w:rsidRPr="0090328C">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90328C" w:rsidRDefault="000439F0" w:rsidP="001139BC">
            <w:pPr>
              <w:widowControl w:val="0"/>
              <w:spacing w:after="0" w:line="240" w:lineRule="auto"/>
              <w:jc w:val="center"/>
              <w:rPr>
                <w:rFonts w:ascii="Times New Roman" w:hAnsi="Times New Roman" w:cs="Times New Roman"/>
                <w:b/>
                <w:i/>
              </w:rPr>
            </w:pPr>
            <w:r w:rsidRPr="0090328C">
              <w:rPr>
                <w:rFonts w:ascii="Times New Roman" w:hAnsi="Times New Roman" w:cs="Times New Roman"/>
                <w:b/>
                <w:i/>
              </w:rPr>
              <w:t>Наименование пункта</w:t>
            </w:r>
          </w:p>
        </w:tc>
        <w:tc>
          <w:tcPr>
            <w:tcW w:w="71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90328C" w:rsidRDefault="000439F0" w:rsidP="001139BC">
            <w:pPr>
              <w:widowControl w:val="0"/>
              <w:spacing w:after="0" w:line="240" w:lineRule="auto"/>
              <w:jc w:val="center"/>
              <w:rPr>
                <w:rFonts w:ascii="Times New Roman" w:hAnsi="Times New Roman" w:cs="Times New Roman"/>
                <w:b/>
                <w:i/>
              </w:rPr>
            </w:pPr>
            <w:r w:rsidRPr="0090328C">
              <w:rPr>
                <w:rFonts w:ascii="Times New Roman" w:hAnsi="Times New Roman" w:cs="Times New Roman"/>
                <w:b/>
                <w:i/>
              </w:rPr>
              <w:t>Текст пояснений</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rPr>
              <w:t>Наименование Заказчика, контактная информация</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Акционерное общество «Региональный информационный центр» (АО «РИЦ»)</w:t>
            </w:r>
          </w:p>
          <w:p w:rsidR="00E5057A" w:rsidRPr="0090328C" w:rsidRDefault="000439F0" w:rsidP="001139BC">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(ОГРН 1106671017947, ИНН 6671332911, юридический адрес: 620000, Свердловская область, г. Екатеринбург, ул. Мамина-Сибиряка, строение 140, этаж 2, помещение 71)</w:t>
            </w:r>
          </w:p>
          <w:p w:rsidR="001139BC" w:rsidRPr="0090328C" w:rsidRDefault="000439F0" w:rsidP="001139BC">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М</w:t>
            </w:r>
            <w:r w:rsidR="00F52D8D" w:rsidRPr="0090328C">
              <w:rPr>
                <w:rFonts w:ascii="Times New Roman" w:eastAsia="Times New Roman" w:hAnsi="Times New Roman" w:cs="Times New Roman"/>
                <w:lang w:eastAsia="ru-RU"/>
              </w:rPr>
              <w:t xml:space="preserve">есто нахождения: </w:t>
            </w:r>
            <w:r w:rsidRPr="0090328C">
              <w:rPr>
                <w:rFonts w:ascii="Times New Roman" w:eastAsia="Times New Roman" w:hAnsi="Times New Roman" w:cs="Times New Roman"/>
                <w:lang w:eastAsia="ru-RU"/>
              </w:rPr>
              <w:t>620000, Свердловская область, г. Екатеринбург, ул. Мамина-Сибиряка, строение 140, этаж 2, помещение 71)</w:t>
            </w:r>
          </w:p>
          <w:p w:rsidR="001139BC" w:rsidRPr="0090328C" w:rsidRDefault="000439F0"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Сайт Заказчика: </w:t>
            </w:r>
            <w:hyperlink r:id="rId16" w:history="1">
              <w:r w:rsidRPr="0090328C">
                <w:rPr>
                  <w:rStyle w:val="a9"/>
                  <w:rFonts w:ascii="Times New Roman" w:eastAsia="Times New Roman" w:hAnsi="Times New Roman" w:cs="Times New Roman"/>
                  <w:lang w:eastAsia="ru-RU"/>
                </w:rPr>
                <w:t>www.ricso.ru</w:t>
              </w:r>
            </w:hyperlink>
            <w:r w:rsidRPr="0090328C">
              <w:rPr>
                <w:rFonts w:ascii="Times New Roman" w:eastAsia="Times New Roman" w:hAnsi="Times New Roman" w:cs="Times New Roman"/>
                <w:lang w:eastAsia="ru-RU"/>
              </w:rPr>
              <w:t>.</w:t>
            </w:r>
          </w:p>
          <w:p w:rsidR="001139BC" w:rsidRPr="0090328C" w:rsidRDefault="000439F0"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Адрес электронной почты </w:t>
            </w:r>
            <w:hyperlink r:id="rId17" w:history="1">
              <w:r w:rsidRPr="0090328C">
                <w:rPr>
                  <w:rStyle w:val="a9"/>
                  <w:rFonts w:ascii="Times New Roman" w:eastAsia="Times New Roman" w:hAnsi="Times New Roman" w:cs="Times New Roman"/>
                  <w:lang w:eastAsia="ru-RU"/>
                </w:rPr>
                <w:t>zakupki@ricso.ru</w:t>
              </w:r>
            </w:hyperlink>
            <w:r w:rsidRPr="0090328C">
              <w:rPr>
                <w:rFonts w:ascii="Times New Roman" w:eastAsia="Times New Roman" w:hAnsi="Times New Roman" w:cs="Times New Roman"/>
                <w:lang w:eastAsia="ru-RU"/>
              </w:rPr>
              <w:t xml:space="preserve"> </w:t>
            </w:r>
          </w:p>
          <w:p w:rsidR="001139BC" w:rsidRPr="0090328C" w:rsidRDefault="000439F0" w:rsidP="001139BC">
            <w:pPr>
              <w:spacing w:after="0" w:line="240" w:lineRule="auto"/>
              <w:jc w:val="both"/>
              <w:rPr>
                <w:rFonts w:ascii="Times New Roman" w:eastAsia="Calibri" w:hAnsi="Times New Roman" w:cs="Times New Roman"/>
              </w:rPr>
            </w:pPr>
            <w:r w:rsidRPr="0090328C">
              <w:rPr>
                <w:rFonts w:ascii="Times New Roman" w:eastAsia="Calibri" w:hAnsi="Times New Roman" w:cs="Times New Roman"/>
              </w:rPr>
              <w:t xml:space="preserve">Единая информационная система в сфере закупок: </w:t>
            </w:r>
            <w:hyperlink r:id="rId18" w:history="1">
              <w:r w:rsidRPr="0090328C">
                <w:rPr>
                  <w:rFonts w:ascii="Times New Roman" w:eastAsia="Calibri" w:hAnsi="Times New Roman" w:cs="Times New Roman"/>
                  <w:color w:val="0563C1"/>
                  <w:u w:val="single"/>
                </w:rPr>
                <w:t>www.zakupki.gov.ru</w:t>
              </w:r>
            </w:hyperlink>
            <w:r w:rsidRPr="0090328C">
              <w:rPr>
                <w:rFonts w:ascii="Times New Roman" w:eastAsia="Calibri" w:hAnsi="Times New Roman" w:cs="Times New Roman"/>
              </w:rPr>
              <w:t>. (далее – ЕИС).</w:t>
            </w:r>
          </w:p>
          <w:p w:rsidR="001139BC" w:rsidRPr="0090328C" w:rsidRDefault="000439F0" w:rsidP="001139BC">
            <w:pPr>
              <w:spacing w:after="0"/>
              <w:jc w:val="both"/>
              <w:rPr>
                <w:rFonts w:ascii="Times New Roman" w:hAnsi="Times New Roman" w:cs="Times New Roman"/>
              </w:rPr>
            </w:pPr>
            <w:r w:rsidRPr="0090328C">
              <w:rPr>
                <w:rFonts w:ascii="Times New Roman" w:hAnsi="Times New Roman" w:cs="Times New Roman"/>
              </w:rPr>
              <w:t>Контактный телефон: +7(3452) 386638 (вн.6714)</w:t>
            </w:r>
          </w:p>
          <w:p w:rsidR="001139BC" w:rsidRPr="0090328C" w:rsidRDefault="000439F0" w:rsidP="001139BC">
            <w:pPr>
              <w:spacing w:after="0" w:line="240" w:lineRule="auto"/>
              <w:jc w:val="both"/>
              <w:rPr>
                <w:rFonts w:ascii="Times New Roman" w:hAnsi="Times New Roman" w:cs="Times New Roman"/>
              </w:rPr>
            </w:pPr>
            <w:r w:rsidRPr="0090328C">
              <w:rPr>
                <w:rFonts w:ascii="Times New Roman" w:hAnsi="Times New Roman" w:cs="Times New Roman"/>
              </w:rPr>
              <w:t>Контактное лицо: Иванова Елена Викторовна</w:t>
            </w:r>
          </w:p>
        </w:tc>
      </w:tr>
      <w:tr w:rsidR="00467A8D"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center"/>
              <w:rPr>
                <w:rFonts w:ascii="Times New Roman" w:hAnsi="Times New Roman" w:cs="Times New Roman"/>
              </w:rPr>
            </w:pPr>
            <w:r w:rsidRPr="0090328C">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rPr>
              <w:t>Электронная торговая площадка в сети интернет (ЭТП)</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328C">
              <w:rPr>
                <w:rFonts w:ascii="Times New Roman" w:eastAsiaTheme="minorEastAsia" w:hAnsi="Times New Roman" w:cs="Times New Roman"/>
                <w:lang w:eastAsia="ru-RU"/>
              </w:rPr>
              <w:t xml:space="preserve"> </w:t>
            </w:r>
            <w:hyperlink r:id="rId19" w:history="1">
              <w:r w:rsidRPr="0090328C">
                <w:rPr>
                  <w:rFonts w:ascii="Times New Roman" w:eastAsiaTheme="minorEastAsia" w:hAnsi="Times New Roman" w:cs="Times New Roman"/>
                  <w:color w:val="0563C1" w:themeColor="hyperlink"/>
                  <w:u w:val="single"/>
                  <w:lang w:val="en-US" w:eastAsia="ru-RU"/>
                </w:rPr>
                <w:t>http</w:t>
              </w:r>
              <w:r w:rsidRPr="0090328C">
                <w:rPr>
                  <w:rFonts w:ascii="Times New Roman" w:eastAsiaTheme="minorEastAsia" w:hAnsi="Times New Roman" w:cs="Times New Roman"/>
                  <w:color w:val="0563C1" w:themeColor="hyperlink"/>
                  <w:u w:val="single"/>
                  <w:lang w:eastAsia="ru-RU"/>
                </w:rPr>
                <w:t>://</w:t>
              </w:r>
              <w:r w:rsidRPr="0090328C">
                <w:rPr>
                  <w:rFonts w:ascii="Times New Roman" w:eastAsiaTheme="minorEastAsia" w:hAnsi="Times New Roman" w:cs="Times New Roman"/>
                  <w:color w:val="0563C1" w:themeColor="hyperlink"/>
                  <w:u w:val="single"/>
                  <w:lang w:val="en-US" w:eastAsia="ru-RU"/>
                </w:rPr>
                <w:t>www</w:t>
              </w:r>
              <w:r w:rsidRPr="0090328C">
                <w:rPr>
                  <w:rFonts w:ascii="Times New Roman" w:eastAsiaTheme="minorEastAsia" w:hAnsi="Times New Roman" w:cs="Times New Roman"/>
                  <w:color w:val="0563C1" w:themeColor="hyperlink"/>
                  <w:u w:val="single"/>
                  <w:lang w:eastAsia="ru-RU"/>
                </w:rPr>
                <w:t>.</w:t>
              </w:r>
              <w:r w:rsidRPr="0090328C">
                <w:rPr>
                  <w:rFonts w:ascii="Times New Roman" w:eastAsiaTheme="minorEastAsia" w:hAnsi="Times New Roman" w:cs="Times New Roman"/>
                  <w:color w:val="0563C1" w:themeColor="hyperlink"/>
                  <w:u w:val="single"/>
                  <w:lang w:val="en-US" w:eastAsia="ru-RU"/>
                </w:rPr>
                <w:t>rts</w:t>
              </w:r>
              <w:r w:rsidRPr="0090328C">
                <w:rPr>
                  <w:rFonts w:ascii="Times New Roman" w:eastAsiaTheme="minorEastAsia" w:hAnsi="Times New Roman" w:cs="Times New Roman"/>
                  <w:color w:val="0563C1" w:themeColor="hyperlink"/>
                  <w:u w:val="single"/>
                  <w:lang w:eastAsia="ru-RU"/>
                </w:rPr>
                <w:t>-</w:t>
              </w:r>
              <w:r w:rsidRPr="0090328C">
                <w:rPr>
                  <w:rFonts w:ascii="Times New Roman" w:eastAsiaTheme="minorEastAsia" w:hAnsi="Times New Roman" w:cs="Times New Roman"/>
                  <w:color w:val="0563C1" w:themeColor="hyperlink"/>
                  <w:u w:val="single"/>
                  <w:lang w:val="en-US" w:eastAsia="ru-RU"/>
                </w:rPr>
                <w:t>tender</w:t>
              </w:r>
              <w:r w:rsidRPr="0090328C">
                <w:rPr>
                  <w:rFonts w:ascii="Times New Roman" w:eastAsiaTheme="minorEastAsia" w:hAnsi="Times New Roman" w:cs="Times New Roman"/>
                  <w:color w:val="0563C1" w:themeColor="hyperlink"/>
                  <w:u w:val="single"/>
                  <w:lang w:eastAsia="ru-RU"/>
                </w:rPr>
                <w:t>.</w:t>
              </w:r>
              <w:r w:rsidRPr="0090328C">
                <w:rPr>
                  <w:rFonts w:ascii="Times New Roman" w:eastAsiaTheme="minorEastAsia" w:hAnsi="Times New Roman" w:cs="Times New Roman"/>
                  <w:color w:val="0563C1" w:themeColor="hyperlink"/>
                  <w:u w:val="single"/>
                  <w:lang w:val="en-US" w:eastAsia="ru-RU"/>
                </w:rPr>
                <w:t>ru</w:t>
              </w:r>
            </w:hyperlink>
            <w:r w:rsidRPr="0090328C">
              <w:rPr>
                <w:rFonts w:ascii="Times New Roman" w:eastAsiaTheme="minorEastAsia" w:hAnsi="Times New Roman" w:cs="Times New Roman"/>
                <w:lang w:eastAsia="ru-RU"/>
              </w:rPr>
              <w:t xml:space="preserve"> </w:t>
            </w:r>
          </w:p>
          <w:p w:rsidR="001139BC" w:rsidRPr="0090328C" w:rsidRDefault="001139BC" w:rsidP="001139BC">
            <w:pPr>
              <w:spacing w:after="0" w:line="240" w:lineRule="auto"/>
              <w:jc w:val="both"/>
              <w:rPr>
                <w:rFonts w:ascii="Times New Roman" w:hAnsi="Times New Roman" w:cs="Times New Roman"/>
              </w:rPr>
            </w:pPr>
          </w:p>
        </w:tc>
      </w:tr>
      <w:tr w:rsidR="00467A8D" w:rsidTr="0080141F">
        <w:trPr>
          <w:trHeight w:val="30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rPr>
              <w:t>Способ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rPr>
              <w:t>Запрос котировок в электронной форме (далее по тексту - закупка)</w:t>
            </w:r>
          </w:p>
        </w:tc>
      </w:tr>
      <w:tr w:rsidR="00467A8D"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color w:val="000000"/>
              </w:rPr>
              <w:t>Особенности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hAnsi="Times New Roman" w:cs="Times New Roman"/>
                <w:b/>
              </w:rPr>
            </w:pPr>
            <w:r w:rsidRPr="0090328C">
              <w:rPr>
                <w:rFonts w:ascii="Times New Roman" w:hAnsi="Times New Roman" w:cs="Times New Roman"/>
                <w:color w:val="000000"/>
              </w:rPr>
              <w:t>Не установлено</w:t>
            </w:r>
          </w:p>
        </w:tc>
      </w:tr>
      <w:tr w:rsidR="00467A8D"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rPr>
              <w:t>Предмет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5F793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Для Лотов № 1 – 7:</w:t>
            </w:r>
          </w:p>
          <w:p w:rsidR="001139BC" w:rsidRPr="0090328C" w:rsidRDefault="000439F0" w:rsidP="00FF7A4A">
            <w:pPr>
              <w:spacing w:after="0"/>
              <w:jc w:val="both"/>
              <w:rPr>
                <w:rFonts w:ascii="Times New Roman" w:hAnsi="Times New Roman" w:cs="Times New Roman"/>
                <w:b/>
              </w:rPr>
            </w:pPr>
            <w:r w:rsidRPr="0090328C">
              <w:rPr>
                <w:rFonts w:ascii="Times New Roman" w:hAnsi="Times New Roman" w:cs="Times New Roman"/>
                <w:b/>
              </w:rPr>
              <w:t>Оказание услуг по предоставлению каналов связи и передачи данных (Интернет) для нужд АО «РИЦ»</w:t>
            </w:r>
          </w:p>
        </w:tc>
      </w:tr>
      <w:tr w:rsidR="00467A8D" w:rsidTr="0080141F">
        <w:trPr>
          <w:trHeight w:val="162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90328C" w:rsidRDefault="000439F0" w:rsidP="001139BC">
            <w:pPr>
              <w:tabs>
                <w:tab w:val="num" w:pos="709"/>
                <w:tab w:val="left" w:pos="851"/>
              </w:tabs>
              <w:spacing w:after="0" w:line="240" w:lineRule="auto"/>
              <w:rPr>
                <w:rFonts w:ascii="Times New Roman" w:hAnsi="Times New Roman" w:cs="Times New Roman"/>
              </w:rPr>
            </w:pPr>
            <w:r w:rsidRPr="0090328C">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F53EA7">
            <w:pPr>
              <w:widowControl w:val="0"/>
              <w:suppressAutoHyphens/>
              <w:spacing w:after="0" w:line="240" w:lineRule="auto"/>
              <w:jc w:val="both"/>
              <w:rPr>
                <w:rFonts w:ascii="Times New Roman" w:hAnsi="Times New Roman" w:cs="Times New Roman"/>
                <w:color w:val="000000"/>
              </w:rPr>
            </w:pPr>
            <w:r w:rsidRPr="0090328C">
              <w:rPr>
                <w:rFonts w:ascii="Times New Roman" w:hAnsi="Times New Roman" w:cs="Times New Roman"/>
                <w:color w:val="000000"/>
              </w:rPr>
              <w:t>В соответствии с Техническим заданием (Приложение № 1 к настоящему Извещению)</w:t>
            </w:r>
          </w:p>
        </w:tc>
      </w:tr>
      <w:tr w:rsidR="00467A8D" w:rsidTr="0080141F">
        <w:trPr>
          <w:trHeight w:val="10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rPr>
              <w:t>Начальная (максимальная) цена Договора(-ов)</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FF7A4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Лот № 1: 1 277 952 (один миллион двести семьдесят семь тысяч девятьсот пятьдесят два) рубля 00 копеек;</w:t>
            </w:r>
          </w:p>
          <w:p w:rsidR="00FF7A4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Лот № 2: 360 000 (триста шестьдесят тысяч) рублей 00 копеек;</w:t>
            </w:r>
          </w:p>
          <w:p w:rsidR="00FF7A4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 xml:space="preserve">Лот № 3: </w:t>
            </w:r>
            <w:r w:rsidR="00782F82" w:rsidRPr="0090328C">
              <w:rPr>
                <w:rFonts w:ascii="Times New Roman" w:hAnsi="Times New Roman" w:cs="Times New Roman"/>
              </w:rPr>
              <w:t>660 000 (шестьсот шестьдесят тысяч) рублей 00 копеек</w:t>
            </w:r>
            <w:r w:rsidRPr="0090328C">
              <w:rPr>
                <w:rFonts w:ascii="Times New Roman" w:hAnsi="Times New Roman" w:cs="Times New Roman"/>
              </w:rPr>
              <w:t>;</w:t>
            </w:r>
          </w:p>
          <w:p w:rsidR="00FF7A4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 xml:space="preserve">Лот № 4: </w:t>
            </w:r>
            <w:r w:rsidR="00782F82" w:rsidRPr="0090328C">
              <w:rPr>
                <w:rFonts w:ascii="Times New Roman" w:hAnsi="Times New Roman" w:cs="Times New Roman"/>
              </w:rPr>
              <w:t>924 999 (девятьсот двадцать четыре тысячи девятьсот девяносто девять) рублей 60 копеек</w:t>
            </w:r>
            <w:r w:rsidRPr="0090328C">
              <w:rPr>
                <w:rFonts w:ascii="Times New Roman" w:hAnsi="Times New Roman" w:cs="Times New Roman"/>
              </w:rPr>
              <w:t>;</w:t>
            </w:r>
          </w:p>
          <w:p w:rsidR="00FF7A4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Лот № 5: 2</w:t>
            </w:r>
            <w:r w:rsidR="008370A5" w:rsidRPr="0090328C">
              <w:rPr>
                <w:rFonts w:ascii="Times New Roman" w:hAnsi="Times New Roman" w:cs="Times New Roman"/>
              </w:rPr>
              <w:t>1</w:t>
            </w:r>
            <w:r w:rsidRPr="0090328C">
              <w:rPr>
                <w:rFonts w:ascii="Times New Roman" w:hAnsi="Times New Roman" w:cs="Times New Roman"/>
              </w:rPr>
              <w:t xml:space="preserve">0 000 (двести </w:t>
            </w:r>
            <w:r w:rsidR="008370A5" w:rsidRPr="0090328C">
              <w:rPr>
                <w:rFonts w:ascii="Times New Roman" w:hAnsi="Times New Roman" w:cs="Times New Roman"/>
              </w:rPr>
              <w:t>десять</w:t>
            </w:r>
            <w:r w:rsidRPr="0090328C">
              <w:rPr>
                <w:rFonts w:ascii="Times New Roman" w:hAnsi="Times New Roman" w:cs="Times New Roman"/>
              </w:rPr>
              <w:t xml:space="preserve"> тысяч) рублей 00 копеек;</w:t>
            </w:r>
          </w:p>
          <w:p w:rsidR="00FF7A4A" w:rsidRPr="0090328C" w:rsidRDefault="000439F0" w:rsidP="00FF7A4A">
            <w:pPr>
              <w:spacing w:after="0"/>
              <w:jc w:val="both"/>
              <w:rPr>
                <w:rFonts w:ascii="Times New Roman" w:hAnsi="Times New Roman" w:cs="Times New Roman"/>
              </w:rPr>
            </w:pPr>
            <w:r w:rsidRPr="0090328C">
              <w:rPr>
                <w:rFonts w:ascii="Times New Roman" w:hAnsi="Times New Roman" w:cs="Times New Roman"/>
              </w:rPr>
              <w:t>Лот № 6: 510 000 (пятьсот десять тысяч) рублей 00 копеек;</w:t>
            </w:r>
          </w:p>
          <w:p w:rsidR="004607BE" w:rsidRPr="0090328C" w:rsidRDefault="000439F0" w:rsidP="00FF7A4A">
            <w:pPr>
              <w:spacing w:after="0"/>
              <w:jc w:val="both"/>
              <w:rPr>
                <w:rFonts w:ascii="Times New Roman" w:hAnsi="Times New Roman" w:cs="Times New Roman"/>
              </w:rPr>
            </w:pPr>
            <w:r w:rsidRPr="0090328C">
              <w:rPr>
                <w:rFonts w:ascii="Times New Roman" w:hAnsi="Times New Roman" w:cs="Times New Roman"/>
              </w:rPr>
              <w:t>Лот № 7: 887 499 (восемьсот восемьдесят семь тысяч четыреста девя</w:t>
            </w:r>
            <w:r w:rsidR="0079382F" w:rsidRPr="0090328C">
              <w:rPr>
                <w:rFonts w:ascii="Times New Roman" w:hAnsi="Times New Roman" w:cs="Times New Roman"/>
              </w:rPr>
              <w:t>носто девять) рублей 60 копеек.</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rPr>
            </w:pPr>
            <w:r w:rsidRPr="0090328C">
              <w:rPr>
                <w:rFonts w:ascii="Times New Roman" w:hAnsi="Times New Roman" w:cs="Times New Roman"/>
              </w:rPr>
              <w:t>Порядок формирования цены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jc w:val="both"/>
              <w:rPr>
                <w:rFonts w:ascii="Times New Roman" w:hAnsi="Times New Roman" w:cs="Times New Roman"/>
              </w:rPr>
            </w:pPr>
            <w:r w:rsidRPr="0090328C">
              <w:rPr>
                <w:rFonts w:ascii="Times New Roman" w:eastAsia="Times New Roman" w:hAnsi="Times New Roman" w:cs="Times New Roman"/>
                <w:bCs/>
                <w:lang w:eastAsia="ru-RU"/>
              </w:rPr>
              <w:t xml:space="preserve">Цена договора должна включать в себя все расходы, связанные с исполнением обязательств по договору, в том числе транспортные и иные расходы. </w:t>
            </w:r>
            <w:r w:rsidRPr="0090328C">
              <w:rPr>
                <w:rFonts w:ascii="Times New Roman" w:eastAsia="Times New Roman" w:hAnsi="Times New Roman" w:cs="Times New Roman"/>
                <w:b/>
                <w:bCs/>
                <w:lang w:eastAsia="ru-RU"/>
              </w:rPr>
              <w:t>Цена договора не включает в себя налог на добавленную стоимость, подлежащего уплате в соответствии с НК РФ.</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rPr>
              <w:t>Место, условия и сроки (периоды) поставки товара (выполнения работ, оказания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DF0AFC" w:rsidRPr="0090328C" w:rsidRDefault="000439F0" w:rsidP="001139BC">
            <w:pPr>
              <w:spacing w:after="0"/>
              <w:jc w:val="both"/>
              <w:rPr>
                <w:rFonts w:ascii="Times New Roman" w:hAnsi="Times New Roman" w:cs="Times New Roman"/>
                <w:snapToGrid w:val="0"/>
              </w:rPr>
            </w:pPr>
            <w:r w:rsidRPr="0090328C">
              <w:rPr>
                <w:rFonts w:ascii="Times New Roman" w:hAnsi="Times New Roman" w:cs="Times New Roman"/>
                <w:snapToGrid w:val="0"/>
              </w:rPr>
              <w:t xml:space="preserve">Место </w:t>
            </w:r>
            <w:r w:rsidR="00960153" w:rsidRPr="0090328C">
              <w:rPr>
                <w:rFonts w:ascii="Times New Roman" w:hAnsi="Times New Roman" w:cs="Times New Roman"/>
                <w:snapToGrid w:val="0"/>
              </w:rPr>
              <w:t>и условия оказания услуг</w:t>
            </w:r>
            <w:r w:rsidRPr="0090328C">
              <w:rPr>
                <w:rFonts w:ascii="Times New Roman" w:hAnsi="Times New Roman" w:cs="Times New Roman"/>
                <w:snapToGrid w:val="0"/>
              </w:rPr>
              <w:t>:</w:t>
            </w:r>
          </w:p>
          <w:p w:rsidR="00DF0AFC" w:rsidRPr="0090328C" w:rsidRDefault="000439F0" w:rsidP="001139BC">
            <w:pPr>
              <w:spacing w:after="0"/>
              <w:jc w:val="both"/>
              <w:rPr>
                <w:rFonts w:ascii="Times New Roman" w:hAnsi="Times New Roman" w:cs="Times New Roman"/>
              </w:rPr>
            </w:pPr>
            <w:r w:rsidRPr="0090328C">
              <w:rPr>
                <w:rFonts w:ascii="Times New Roman" w:hAnsi="Times New Roman" w:cs="Times New Roman"/>
              </w:rPr>
              <w:t>В соответствии с Техническим заданием (Приложение № 1 к настоящему Извещению) и Проектом договора (Приложение № 5 к настоящему Извещению).</w:t>
            </w:r>
          </w:p>
          <w:p w:rsidR="00960153" w:rsidRPr="0090328C" w:rsidRDefault="00960153" w:rsidP="001139BC">
            <w:pPr>
              <w:spacing w:after="0"/>
              <w:jc w:val="both"/>
              <w:rPr>
                <w:rFonts w:ascii="Times New Roman" w:hAnsi="Times New Roman" w:cs="Times New Roman"/>
                <w:color w:val="000000" w:themeColor="text1"/>
              </w:rPr>
            </w:pPr>
          </w:p>
          <w:p w:rsidR="00DF0AFC" w:rsidRPr="0090328C" w:rsidRDefault="000439F0" w:rsidP="00AC7FB9">
            <w:pPr>
              <w:spacing w:after="0"/>
              <w:jc w:val="both"/>
              <w:rPr>
                <w:rFonts w:ascii="Times New Roman" w:hAnsi="Times New Roman" w:cs="Times New Roman"/>
                <w:snapToGrid w:val="0"/>
              </w:rPr>
            </w:pPr>
            <w:r w:rsidRPr="0090328C">
              <w:rPr>
                <w:rFonts w:ascii="Times New Roman" w:hAnsi="Times New Roman" w:cs="Times New Roman"/>
                <w:snapToGrid w:val="0"/>
              </w:rPr>
              <w:t>Срок оказания услуг</w:t>
            </w:r>
            <w:r w:rsidR="00960153" w:rsidRPr="0090328C">
              <w:rPr>
                <w:rFonts w:ascii="Times New Roman" w:hAnsi="Times New Roman" w:cs="Times New Roman"/>
                <w:snapToGrid w:val="0"/>
              </w:rPr>
              <w:t>:</w:t>
            </w:r>
          </w:p>
          <w:p w:rsidR="001139BC" w:rsidRPr="0090328C" w:rsidRDefault="000439F0" w:rsidP="00FF7A4A">
            <w:pPr>
              <w:spacing w:after="0"/>
              <w:jc w:val="both"/>
              <w:rPr>
                <w:rFonts w:ascii="Times New Roman" w:hAnsi="Times New Roman" w:cs="Times New Roman"/>
                <w:i/>
              </w:rPr>
            </w:pPr>
            <w:r w:rsidRPr="0090328C">
              <w:rPr>
                <w:rFonts w:ascii="Times New Roman" w:hAnsi="Times New Roman" w:cs="Times New Roman"/>
              </w:rPr>
              <w:t>В</w:t>
            </w:r>
            <w:r w:rsidR="00442150" w:rsidRPr="0090328C">
              <w:rPr>
                <w:rFonts w:ascii="Times New Roman" w:hAnsi="Times New Roman" w:cs="Times New Roman"/>
              </w:rPr>
              <w:t xml:space="preserve"> течен</w:t>
            </w:r>
            <w:r w:rsidRPr="0090328C">
              <w:rPr>
                <w:rFonts w:ascii="Times New Roman" w:hAnsi="Times New Roman" w:cs="Times New Roman"/>
              </w:rPr>
              <w:t>ии 60 месяцев с даты подключения</w:t>
            </w:r>
            <w:r w:rsidR="00F52D8D" w:rsidRPr="0090328C">
              <w:rPr>
                <w:rFonts w:ascii="Times New Roman" w:hAnsi="Times New Roman" w:cs="Times New Roman"/>
              </w:rPr>
              <w:t>.</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rPr>
              <w:t>Форма, сроки и порядок оплаты товаров (работ,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EF6090">
            <w:pPr>
              <w:widowControl w:val="0"/>
              <w:tabs>
                <w:tab w:val="num" w:pos="360"/>
              </w:tabs>
              <w:spacing w:after="0" w:line="240" w:lineRule="auto"/>
              <w:jc w:val="both"/>
              <w:rPr>
                <w:rFonts w:ascii="Times New Roman" w:eastAsia="Times New Roman" w:hAnsi="Times New Roman" w:cs="Times New Roman"/>
                <w:snapToGrid w:val="0"/>
                <w:color w:val="000000"/>
                <w:lang w:eastAsia="ru-RU"/>
              </w:rPr>
            </w:pPr>
            <w:r w:rsidRPr="0090328C">
              <w:rPr>
                <w:rFonts w:ascii="Times New Roman" w:eastAsia="Times New Roman" w:hAnsi="Times New Roman" w:cs="Times New Roman"/>
                <w:snapToGrid w:val="0"/>
                <w:color w:val="000000"/>
                <w:lang w:eastAsia="ru-RU"/>
              </w:rPr>
              <w:t>В соответствии с Техническим заданием (Приложение № 1 к настоящему Извещению)</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rPr>
              <w:t xml:space="preserve">Дополнительные (обязательные) требования к Участникам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FF7A4A" w:rsidRPr="0090328C" w:rsidRDefault="000439F0" w:rsidP="00FF7A4A">
            <w:pPr>
              <w:autoSpaceDE w:val="0"/>
              <w:autoSpaceDN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F7A4A" w:rsidRPr="0090328C" w:rsidRDefault="000439F0" w:rsidP="00FF7A4A">
            <w:pPr>
              <w:autoSpaceDE w:val="0"/>
              <w:autoSpaceDN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 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F7A4A" w:rsidRPr="0090328C" w:rsidRDefault="000439F0" w:rsidP="00FF7A4A">
            <w:pPr>
              <w:autoSpaceDE w:val="0"/>
              <w:autoSpaceDN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 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1139BC" w:rsidRPr="0090328C" w:rsidRDefault="000439F0" w:rsidP="00FF7A4A">
            <w:pPr>
              <w:autoSpaceDE w:val="0"/>
              <w:autoSpaceDN w:val="0"/>
              <w:spacing w:after="0" w:line="240" w:lineRule="auto"/>
              <w:jc w:val="both"/>
              <w:rPr>
                <w:rFonts w:ascii="Times New Roman" w:eastAsia="Times New Roman" w:hAnsi="Times New Roman" w:cs="Times New Roman"/>
                <w:lang w:eastAsia="ru-RU"/>
              </w:rPr>
            </w:pPr>
            <w:r w:rsidRPr="0090328C">
              <w:rPr>
                <w:rFonts w:ascii="Times New Roman" w:hAnsi="Times New Roman" w:cs="Times New Roman"/>
                <w:color w:val="000000"/>
              </w:rPr>
              <w:t>- лицензию, выданную Федеральной службой по надзору в сфере связи, информационных технологий и массовых коммуникаций на телематические услуги связи.</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90328C" w:rsidRDefault="000439F0" w:rsidP="001139BC">
            <w:pPr>
              <w:spacing w:after="0" w:line="240" w:lineRule="auto"/>
              <w:rPr>
                <w:rFonts w:ascii="Times New Roman" w:eastAsia="Times New Roman" w:hAnsi="Times New Roman" w:cs="Times New Roman"/>
                <w:highlight w:val="yellow"/>
                <w:lang w:eastAsia="ru-RU"/>
              </w:rPr>
            </w:pPr>
            <w:r w:rsidRPr="0090328C">
              <w:rPr>
                <w:rFonts w:ascii="Times New Roman" w:eastAsia="Times New Roman" w:hAnsi="Times New Roman" w:cs="Times New Roman"/>
                <w:lang w:eastAsia="ru-RU"/>
              </w:rPr>
              <w:t>Требования к товару, работе, услуге</w:t>
            </w:r>
          </w:p>
        </w:tc>
        <w:tc>
          <w:tcPr>
            <w:tcW w:w="7185"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spacing w:after="0" w:line="240" w:lineRule="auto"/>
              <w:jc w:val="both"/>
              <w:rPr>
                <w:rFonts w:ascii="Times New Roman" w:eastAsia="Times New Roman" w:hAnsi="Times New Roman" w:cs="Times New Roman"/>
                <w:lang w:eastAsia="ru-RU"/>
              </w:rPr>
            </w:pPr>
            <w:r w:rsidRPr="0090328C">
              <w:rPr>
                <w:rFonts w:ascii="Times New Roman" w:hAnsi="Times New Roman" w:cs="Times New Roman"/>
              </w:rPr>
              <w:t>В соответствии с Техническим заданием (Приложение № 1 к настоящему Извещению).</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rPr>
              <w:t xml:space="preserve">Требования к содержанию, форме, оформлению и составу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Заявка на участие в закупке должна содержать следующие документы и сведения:</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1. Заявка на участие в закупке по форме, представленной в Приложении № 2 к настоящему Извещению;</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2. Сведения об Участнике, подавшем такую Заявку:</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а) анкета, подготовленная по форме, представленной в Приложении № </w:t>
            </w:r>
            <w:r w:rsidR="00016226" w:rsidRPr="0090328C">
              <w:rPr>
                <w:rFonts w:ascii="Times New Roman" w:eastAsia="Times New Roman" w:hAnsi="Times New Roman" w:cs="Times New Roman"/>
                <w:color w:val="000000"/>
                <w:lang w:eastAsia="ru-RU"/>
              </w:rPr>
              <w:t>4</w:t>
            </w:r>
            <w:r w:rsidRPr="0090328C">
              <w:rPr>
                <w:rFonts w:ascii="Times New Roman" w:eastAsia="Times New Roman" w:hAnsi="Times New Roman" w:cs="Times New Roman"/>
                <w:color w:val="000000"/>
                <w:lang w:eastAsia="ru-RU"/>
              </w:rPr>
              <w:t xml:space="preserve">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139BC" w:rsidRPr="0090328C" w:rsidRDefault="000439F0" w:rsidP="001139BC">
            <w:pPr>
              <w:spacing w:after="0" w:line="240" w:lineRule="auto"/>
              <w:jc w:val="both"/>
              <w:rPr>
                <w:rFonts w:ascii="Times New Roman" w:eastAsia="Times New Roman" w:hAnsi="Times New Roman" w:cs="Times New Roman"/>
                <w:i/>
                <w:color w:val="000000"/>
                <w:lang w:eastAsia="ru-RU"/>
              </w:rPr>
            </w:pPr>
            <w:r w:rsidRPr="0090328C">
              <w:rPr>
                <w:rFonts w:ascii="Times New Roman" w:hAnsi="Times New Roman" w:cs="Times New Roman"/>
                <w:color w:val="000000"/>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90328C">
              <w:rPr>
                <w:rFonts w:ascii="Times New Roman" w:hAnsi="Times New Roman" w:cs="Times New Roman"/>
                <w:i/>
                <w:color w:val="000000"/>
              </w:rPr>
              <w:t>для юридических лиц</w:t>
            </w:r>
            <w:r w:rsidRPr="0090328C">
              <w:rPr>
                <w:rFonts w:ascii="Times New Roman" w:hAnsi="Times New Roman" w:cs="Times New Roman"/>
                <w:color w:val="000000"/>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90328C">
              <w:rPr>
                <w:rFonts w:ascii="Times New Roman" w:hAnsi="Times New Roman" w:cs="Times New Roman"/>
                <w:i/>
                <w:color w:val="000000"/>
              </w:rPr>
              <w:t>для индивидуальных предпринимателей</w:t>
            </w:r>
            <w:r w:rsidRPr="0090328C">
              <w:rPr>
                <w:rFonts w:ascii="Times New Roman" w:hAnsi="Times New Roman" w:cs="Times New Roman"/>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90328C">
              <w:rPr>
                <w:rFonts w:ascii="Times New Roman" w:hAnsi="Times New Roman" w:cs="Times New Roman"/>
                <w:i/>
                <w:color w:val="000000"/>
              </w:rPr>
              <w:t>для иностранных лиц</w:t>
            </w:r>
            <w:r w:rsidRPr="0090328C">
              <w:rPr>
                <w:rFonts w:ascii="Times New Roman" w:hAnsi="Times New Roman" w:cs="Times New Roman"/>
                <w:color w:val="000000"/>
              </w:rPr>
              <w:t xml:space="preserve">), полученные не ранее чем за 6 (шесть) месяцев до дня размещения в ЕИС и/или на сайте Заказчика настоящего Извещения; </w:t>
            </w:r>
            <w:r w:rsidRPr="0090328C">
              <w:rPr>
                <w:rFonts w:ascii="Times New Roman" w:hAnsi="Times New Roman" w:cs="Times New Roman"/>
                <w:i/>
                <w:color w:val="000000"/>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документ, подтверждающий обладание физическим лицом право действовать от имени Участника без доверенности (</w:t>
            </w:r>
            <w:r w:rsidRPr="0090328C">
              <w:rPr>
                <w:rFonts w:ascii="Times New Roman" w:eastAsia="Times New Roman" w:hAnsi="Times New Roman" w:cs="Times New Roman"/>
                <w:i/>
                <w:color w:val="000000"/>
                <w:lang w:eastAsia="ru-RU"/>
              </w:rPr>
              <w:t>для юридических лиц</w:t>
            </w:r>
            <w:r w:rsidRPr="0090328C">
              <w:rPr>
                <w:rFonts w:ascii="Times New Roman" w:eastAsia="Times New Roman" w:hAnsi="Times New Roman" w:cs="Times New Roman"/>
                <w:color w:val="000000"/>
                <w:lang w:eastAsia="ru-RU"/>
              </w:rPr>
              <w:t>);</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90328C">
              <w:rPr>
                <w:rFonts w:ascii="Times New Roman" w:eastAsia="Times New Roman" w:hAnsi="Times New Roman" w:cs="Times New Roman"/>
                <w:i/>
                <w:color w:val="000000"/>
                <w:lang w:eastAsia="ru-RU"/>
              </w:rPr>
              <w:t>для юридических лиц</w:t>
            </w:r>
            <w:r w:rsidRPr="0090328C">
              <w:rPr>
                <w:rFonts w:ascii="Times New Roman" w:eastAsia="Times New Roman" w:hAnsi="Times New Roman" w:cs="Times New Roman"/>
                <w:color w:val="000000"/>
                <w:lang w:eastAsia="ru-RU"/>
              </w:rPr>
              <w:t>) или уполномоченным этим руководителем лицом;</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1139BC" w:rsidRPr="0090328C" w:rsidRDefault="000439F0"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копия паспорта (</w:t>
            </w:r>
            <w:r w:rsidRPr="0090328C">
              <w:rPr>
                <w:rFonts w:ascii="Times New Roman" w:eastAsia="Times New Roman" w:hAnsi="Times New Roman" w:cs="Times New Roman"/>
                <w:i/>
                <w:color w:val="000000"/>
                <w:lang w:eastAsia="ru-RU"/>
              </w:rPr>
              <w:t>для индивидуальных предпринимателей и иных физических лиц</w:t>
            </w:r>
            <w:r w:rsidRPr="0090328C">
              <w:rPr>
                <w:rFonts w:ascii="Times New Roman" w:eastAsia="Times New Roman" w:hAnsi="Times New Roman" w:cs="Times New Roman"/>
                <w:color w:val="000000"/>
                <w:lang w:eastAsia="ru-RU"/>
              </w:rPr>
              <w:t>).</w:t>
            </w:r>
          </w:p>
          <w:p w:rsidR="00EF6090" w:rsidRPr="0090328C" w:rsidRDefault="000439F0" w:rsidP="001139BC">
            <w:pPr>
              <w:autoSpaceDE w:val="0"/>
              <w:autoSpaceDN w:val="0"/>
              <w:adjustRightInd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 xml:space="preserve">г) надлежащим образом заверенные копии учредительных документов Участника: </w:t>
            </w:r>
          </w:p>
          <w:p w:rsidR="001139BC" w:rsidRPr="0090328C" w:rsidRDefault="000439F0" w:rsidP="001139BC">
            <w:pPr>
              <w:autoSpaceDE w:val="0"/>
              <w:autoSpaceDN w:val="0"/>
              <w:adjustRightInd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 свидетельство о регистрации физического лица в качестве индивидуального предпринимателя (</w:t>
            </w:r>
            <w:r w:rsidRPr="0090328C">
              <w:rPr>
                <w:rFonts w:ascii="Times New Roman" w:hAnsi="Times New Roman" w:cs="Times New Roman"/>
                <w:i/>
                <w:color w:val="000000"/>
              </w:rPr>
              <w:t>для индивидуальных предпринимателей</w:t>
            </w:r>
            <w:r w:rsidRPr="0090328C">
              <w:rPr>
                <w:rFonts w:ascii="Times New Roman" w:hAnsi="Times New Roman" w:cs="Times New Roman"/>
                <w:color w:val="000000"/>
              </w:rPr>
              <w:t>);</w:t>
            </w:r>
          </w:p>
          <w:p w:rsidR="001139BC" w:rsidRPr="0090328C" w:rsidRDefault="000439F0" w:rsidP="001139BC">
            <w:pPr>
              <w:autoSpaceDE w:val="0"/>
              <w:autoSpaceDN w:val="0"/>
              <w:adjustRightInd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 устав в действующей редакции с документами, подтверждающими соответствующие изменения (</w:t>
            </w:r>
            <w:r w:rsidRPr="0090328C">
              <w:rPr>
                <w:rFonts w:ascii="Times New Roman" w:hAnsi="Times New Roman" w:cs="Times New Roman"/>
                <w:i/>
                <w:color w:val="000000"/>
              </w:rPr>
              <w:t>для юридических лиц</w:t>
            </w:r>
            <w:r w:rsidRPr="0090328C">
              <w:rPr>
                <w:rFonts w:ascii="Times New Roman" w:hAnsi="Times New Roman" w:cs="Times New Roman"/>
                <w:color w:val="000000"/>
              </w:rPr>
              <w:t>);</w:t>
            </w:r>
          </w:p>
          <w:p w:rsidR="001139BC" w:rsidRPr="0090328C" w:rsidRDefault="000439F0" w:rsidP="001139BC">
            <w:pPr>
              <w:autoSpaceDE w:val="0"/>
              <w:autoSpaceDN w:val="0"/>
              <w:adjustRightInd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90328C">
              <w:rPr>
                <w:rFonts w:ascii="Times New Roman" w:hAnsi="Times New Roman" w:cs="Times New Roman"/>
                <w:i/>
                <w:color w:val="000000"/>
              </w:rPr>
              <w:t>для юридических лиц</w:t>
            </w:r>
            <w:r w:rsidRPr="0090328C">
              <w:rPr>
                <w:rFonts w:ascii="Times New Roman" w:hAnsi="Times New Roman" w:cs="Times New Roman"/>
                <w:color w:val="000000"/>
              </w:rPr>
              <w:t>);</w:t>
            </w:r>
          </w:p>
          <w:p w:rsidR="001139BC" w:rsidRPr="0090328C" w:rsidRDefault="000439F0" w:rsidP="001139BC">
            <w:pPr>
              <w:tabs>
                <w:tab w:val="left" w:pos="1725"/>
              </w:tabs>
              <w:autoSpaceDE w:val="0"/>
              <w:autoSpaceDN w:val="0"/>
              <w:adjustRightInd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д) копия свидетельства о постановке на налоговый учет;</w:t>
            </w:r>
          </w:p>
          <w:p w:rsidR="001139BC" w:rsidRPr="0090328C" w:rsidRDefault="000439F0" w:rsidP="001139BC">
            <w:pPr>
              <w:tabs>
                <w:tab w:val="left" w:pos="1725"/>
              </w:tabs>
              <w:autoSpaceDE w:val="0"/>
              <w:autoSpaceDN w:val="0"/>
              <w:adjustRightInd w:val="0"/>
              <w:spacing w:after="0"/>
              <w:jc w:val="both"/>
              <w:rPr>
                <w:rFonts w:ascii="Times New Roman" w:hAnsi="Times New Roman" w:cs="Times New Roman"/>
                <w:color w:val="000000"/>
              </w:rPr>
            </w:pPr>
            <w:r w:rsidRPr="0090328C">
              <w:rPr>
                <w:rFonts w:ascii="Times New Roman" w:hAnsi="Times New Roman" w:cs="Times New Roman"/>
                <w:color w:val="000000"/>
              </w:rPr>
              <w:t>е) копия уведомления о постановке на учет физического лица в качестве плательщика налога на профессиональный доход (</w:t>
            </w:r>
            <w:r w:rsidRPr="0090328C">
              <w:rPr>
                <w:rFonts w:ascii="Times New Roman" w:hAnsi="Times New Roman" w:cs="Times New Roman"/>
                <w:i/>
                <w:color w:val="000000"/>
              </w:rPr>
              <w:t>для самозанятых лиц, не являющихся индивидуальными предпринимателями);</w:t>
            </w:r>
            <w:r w:rsidRPr="0090328C">
              <w:rPr>
                <w:rFonts w:ascii="Times New Roman" w:hAnsi="Times New Roman" w:cs="Times New Roman"/>
                <w:color w:val="000000"/>
              </w:rPr>
              <w:t xml:space="preserve"> </w:t>
            </w:r>
          </w:p>
          <w:p w:rsidR="001139BC" w:rsidRPr="0090328C" w:rsidRDefault="000439F0" w:rsidP="001139BC">
            <w:pPr>
              <w:tabs>
                <w:tab w:val="left" w:pos="1725"/>
              </w:tabs>
              <w:autoSpaceDE w:val="0"/>
              <w:autoSpaceDN w:val="0"/>
              <w:adjustRightInd w:val="0"/>
              <w:spacing w:after="0"/>
              <w:jc w:val="both"/>
              <w:rPr>
                <w:rFonts w:ascii="Times New Roman" w:hAnsi="Times New Roman" w:cs="Times New Roman"/>
                <w:color w:val="000000"/>
              </w:rPr>
            </w:pPr>
            <w:r w:rsidRPr="0090328C">
              <w:rPr>
                <w:rFonts w:ascii="Times New Roman" w:hAnsi="Times New Roman" w:cs="Times New Roman"/>
                <w:color w:val="000000"/>
              </w:rPr>
              <w:t>ж) копии отчетных документов, представляемых в налоговый орган:</w:t>
            </w:r>
          </w:p>
          <w:p w:rsidR="001139BC" w:rsidRPr="0090328C" w:rsidRDefault="000439F0" w:rsidP="001139BC">
            <w:pPr>
              <w:spacing w:after="0"/>
              <w:jc w:val="both"/>
              <w:rPr>
                <w:rFonts w:ascii="Times New Roman" w:hAnsi="Times New Roman" w:cs="Times New Roman"/>
                <w:i/>
                <w:iCs/>
                <w:color w:val="000000"/>
              </w:rPr>
            </w:pPr>
            <w:r w:rsidRPr="0090328C">
              <w:rPr>
                <w:rFonts w:ascii="Times New Roman" w:hAnsi="Times New Roman" w:cs="Times New Roman"/>
                <w:color w:val="000000"/>
              </w:rPr>
              <w:t xml:space="preserve">- </w:t>
            </w:r>
            <w:r w:rsidRPr="0090328C">
              <w:rPr>
                <w:rFonts w:ascii="Times New Roman" w:hAnsi="Times New Roman" w:cs="Times New Roman"/>
                <w:i/>
                <w:iCs/>
                <w:color w:val="000000"/>
              </w:rPr>
              <w:t xml:space="preserve">Если Участником является индивидуальный предприниматель: </w:t>
            </w:r>
            <w:r w:rsidRPr="0090328C">
              <w:rPr>
                <w:rFonts w:ascii="Times New Roman" w:hAnsi="Times New Roman" w:cs="Times New Roman"/>
                <w:color w:val="000000"/>
              </w:rPr>
              <w:t>Копия налоговой декларации за последний отчетный период с отметкой налогового органа о приеме</w:t>
            </w:r>
            <w:r w:rsidRPr="0090328C">
              <w:rPr>
                <w:rFonts w:ascii="Times New Roman" w:hAnsi="Times New Roman" w:cs="Times New Roman"/>
                <w:i/>
                <w:iCs/>
                <w:color w:val="000000"/>
              </w:rPr>
              <w:t>.</w:t>
            </w:r>
          </w:p>
          <w:p w:rsidR="001139BC" w:rsidRPr="0090328C" w:rsidRDefault="000439F0" w:rsidP="001139BC">
            <w:pPr>
              <w:spacing w:after="0"/>
              <w:ind w:firstLine="317"/>
              <w:jc w:val="both"/>
              <w:rPr>
                <w:rFonts w:ascii="Times New Roman" w:hAnsi="Times New Roman" w:cs="Times New Roman"/>
                <w:color w:val="000000"/>
              </w:rPr>
            </w:pPr>
            <w:r w:rsidRPr="0090328C">
              <w:rPr>
                <w:rFonts w:ascii="Times New Roman" w:hAnsi="Times New Roman" w:cs="Times New Roman"/>
                <w:color w:val="000000"/>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1139BC" w:rsidRPr="0090328C" w:rsidRDefault="000439F0" w:rsidP="001139BC">
            <w:pPr>
              <w:spacing w:after="0"/>
              <w:jc w:val="both"/>
              <w:rPr>
                <w:rFonts w:ascii="Times New Roman" w:hAnsi="Times New Roman" w:cs="Times New Roman"/>
                <w:color w:val="000000"/>
              </w:rPr>
            </w:pPr>
            <w:r w:rsidRPr="0090328C">
              <w:rPr>
                <w:rFonts w:ascii="Times New Roman" w:hAnsi="Times New Roman" w:cs="Times New Roman"/>
                <w:color w:val="000000"/>
              </w:rPr>
              <w:t xml:space="preserve">- </w:t>
            </w:r>
            <w:r w:rsidRPr="0090328C">
              <w:rPr>
                <w:rFonts w:ascii="Times New Roman" w:hAnsi="Times New Roman" w:cs="Times New Roman"/>
                <w:i/>
                <w:iCs/>
                <w:color w:val="000000"/>
              </w:rPr>
              <w:t>Если Участником является юридическое лицо</w:t>
            </w:r>
            <w:r w:rsidRPr="0090328C">
              <w:rPr>
                <w:rFonts w:ascii="Times New Roman" w:hAnsi="Times New Roman" w:cs="Times New Roman"/>
                <w:color w:val="000000"/>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1139BC" w:rsidRPr="0090328C" w:rsidRDefault="000439F0" w:rsidP="003B1C81">
            <w:pPr>
              <w:numPr>
                <w:ilvl w:val="0"/>
                <w:numId w:val="32"/>
              </w:numPr>
              <w:tabs>
                <w:tab w:val="left" w:pos="317"/>
                <w:tab w:val="left" w:pos="600"/>
              </w:tabs>
              <w:spacing w:after="0" w:line="240" w:lineRule="auto"/>
              <w:ind w:left="0" w:firstLine="317"/>
              <w:jc w:val="both"/>
              <w:rPr>
                <w:rFonts w:ascii="Times New Roman" w:hAnsi="Times New Roman" w:cs="Times New Roman"/>
                <w:color w:val="000000"/>
              </w:rPr>
            </w:pPr>
            <w:r w:rsidRPr="0090328C">
              <w:rPr>
                <w:rFonts w:ascii="Times New Roman" w:hAnsi="Times New Roman" w:cs="Times New Roman"/>
                <w:color w:val="000000"/>
              </w:rPr>
              <w:t>бухгалтерский баланс;</w:t>
            </w:r>
          </w:p>
          <w:p w:rsidR="001139BC" w:rsidRPr="0090328C" w:rsidRDefault="000439F0" w:rsidP="003B1C81">
            <w:pPr>
              <w:numPr>
                <w:ilvl w:val="0"/>
                <w:numId w:val="32"/>
              </w:numPr>
              <w:tabs>
                <w:tab w:val="left" w:pos="317"/>
                <w:tab w:val="left" w:pos="600"/>
              </w:tabs>
              <w:spacing w:after="0" w:line="240" w:lineRule="auto"/>
              <w:ind w:left="0" w:firstLine="317"/>
              <w:jc w:val="both"/>
              <w:rPr>
                <w:rFonts w:ascii="Times New Roman" w:hAnsi="Times New Roman" w:cs="Times New Roman"/>
                <w:color w:val="000000"/>
              </w:rPr>
            </w:pPr>
            <w:r w:rsidRPr="0090328C">
              <w:rPr>
                <w:rFonts w:ascii="Times New Roman" w:hAnsi="Times New Roman" w:cs="Times New Roman"/>
                <w:color w:val="000000"/>
              </w:rPr>
              <w:t>отчет о финансовых результатах (отчет прибылях и убытках);</w:t>
            </w:r>
          </w:p>
          <w:p w:rsidR="001139BC" w:rsidRPr="0090328C" w:rsidRDefault="000439F0" w:rsidP="003B1C81">
            <w:pPr>
              <w:numPr>
                <w:ilvl w:val="0"/>
                <w:numId w:val="32"/>
              </w:numPr>
              <w:tabs>
                <w:tab w:val="left" w:pos="317"/>
                <w:tab w:val="left" w:pos="600"/>
              </w:tabs>
              <w:spacing w:after="0" w:line="240" w:lineRule="auto"/>
              <w:ind w:left="0" w:firstLine="317"/>
              <w:jc w:val="both"/>
              <w:rPr>
                <w:rFonts w:ascii="Times New Roman" w:hAnsi="Times New Roman" w:cs="Times New Roman"/>
                <w:color w:val="000000"/>
              </w:rPr>
            </w:pPr>
            <w:r w:rsidRPr="0090328C">
              <w:rPr>
                <w:rFonts w:ascii="Times New Roman" w:hAnsi="Times New Roman" w:cs="Times New Roman"/>
                <w:color w:val="000000"/>
              </w:rPr>
              <w:t>и иные формы, подаваемые Участником в налоговый орган.</w:t>
            </w:r>
          </w:p>
          <w:p w:rsidR="001139BC" w:rsidRPr="0090328C" w:rsidRDefault="000439F0" w:rsidP="001139BC">
            <w:pPr>
              <w:widowControl w:val="0"/>
              <w:tabs>
                <w:tab w:val="num" w:pos="1260"/>
              </w:tabs>
              <w:adjustRightInd w:val="0"/>
              <w:spacing w:after="0" w:line="240" w:lineRule="auto"/>
              <w:ind w:firstLine="317"/>
              <w:jc w:val="both"/>
              <w:textAlignment w:val="baseline"/>
              <w:rPr>
                <w:rFonts w:ascii="Times New Roman" w:eastAsia="Times New Roman" w:hAnsi="Times New Roman" w:cs="Times New Roman"/>
                <w:i/>
                <w:color w:val="000000"/>
                <w:lang w:eastAsia="ru-RU"/>
              </w:rPr>
            </w:pPr>
            <w:r w:rsidRPr="0090328C">
              <w:rPr>
                <w:rFonts w:ascii="Times New Roman" w:eastAsia="Times New Roman" w:hAnsi="Times New Roman" w:cs="Times New Roman"/>
                <w:i/>
                <w:color w:val="000000"/>
                <w:lang w:eastAsia="ru-RU"/>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90328C">
              <w:rPr>
                <w:rFonts w:ascii="Times New Roman" w:eastAsia="Times New Roman" w:hAnsi="Times New Roman" w:cs="Times New Roman"/>
                <w:i/>
                <w:iCs/>
                <w:color w:val="000000"/>
                <w:lang w:eastAsia="ru-RU"/>
              </w:rPr>
              <w:t>в случаях, установленных законодательством</w:t>
            </w:r>
            <w:r w:rsidRPr="0090328C">
              <w:rPr>
                <w:rFonts w:ascii="Times New Roman" w:eastAsia="Times New Roman" w:hAnsi="Times New Roman" w:cs="Times New Roman"/>
                <w:i/>
                <w:color w:val="000000"/>
                <w:lang w:eastAsia="ru-RU"/>
              </w:rPr>
              <w:t>), Участником должно быть предоставлено письмо с указанием причин такого непредставления/представления по упрощенной форме.</w:t>
            </w:r>
          </w:p>
          <w:p w:rsidR="00E072E6" w:rsidRPr="0090328C" w:rsidRDefault="000439F0" w:rsidP="001139BC">
            <w:pPr>
              <w:widowControl w:val="0"/>
              <w:tabs>
                <w:tab w:val="num" w:pos="1260"/>
              </w:tabs>
              <w:adjustRightInd w:val="0"/>
              <w:spacing w:after="0" w:line="240" w:lineRule="auto"/>
              <w:jc w:val="both"/>
              <w:textAlignment w:val="baseline"/>
              <w:rPr>
                <w:rFonts w:ascii="Times New Roman" w:hAnsi="Times New Roman" w:cs="Times New Roman"/>
                <w:bCs/>
                <w:color w:val="000000"/>
              </w:rPr>
            </w:pPr>
            <w:r w:rsidRPr="0090328C">
              <w:rPr>
                <w:rFonts w:ascii="Times New Roman" w:hAnsi="Times New Roman" w:cs="Times New Roman"/>
                <w:color w:val="000000"/>
              </w:rPr>
              <w:t>з) решение</w:t>
            </w:r>
            <w:r w:rsidRPr="0090328C">
              <w:rPr>
                <w:rFonts w:ascii="Times New Roman" w:hAnsi="Times New Roman" w:cs="Times New Roman"/>
                <w:bCs/>
                <w:color w:val="000000"/>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необходимости такого одобрения.</w:t>
            </w:r>
          </w:p>
          <w:p w:rsidR="00FF7A4A" w:rsidRPr="0090328C" w:rsidRDefault="000439F0" w:rsidP="00FF7A4A">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з) документы, или копии документов, подтверждающие соответствие участника закупки требованиям, установленным в п. 10 Информационной карты (Дополнительные (обязательные) требования к участникам закупки):</w:t>
            </w:r>
          </w:p>
          <w:p w:rsidR="00FF7A4A" w:rsidRPr="0090328C" w:rsidRDefault="000439F0" w:rsidP="00FF7A4A">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лицензия, выданная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F7A4A" w:rsidRPr="0090328C" w:rsidRDefault="000439F0" w:rsidP="00FF7A4A">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лицензия, выданная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960153" w:rsidRPr="0090328C" w:rsidRDefault="000439F0" w:rsidP="00FF7A4A">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лицензия, выданная Федеральной службой по надзору в сфере связи, информационных технологий и массовых коммуникаций на телематические услуги связи.</w:t>
            </w:r>
          </w:p>
          <w:p w:rsidR="00FF7A4A" w:rsidRPr="0090328C" w:rsidRDefault="00FF7A4A" w:rsidP="00FF7A4A">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960153" w:rsidRPr="0090328C" w:rsidRDefault="000439F0"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2. Копии документов, подтверждающих соответствие участника закупки требованиям, перечисленным в п. 10 Информационной карты, и условиям допуска к участию в закупке.</w:t>
            </w:r>
          </w:p>
          <w:p w:rsidR="00960153" w:rsidRPr="0090328C" w:rsidRDefault="00960153"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1139BC" w:rsidRPr="0090328C" w:rsidRDefault="000439F0" w:rsidP="00960153">
            <w:pPr>
              <w:widowControl w:val="0"/>
              <w:adjustRightInd w:val="0"/>
              <w:spacing w:after="0" w:line="240" w:lineRule="auto"/>
              <w:jc w:val="both"/>
              <w:textAlignment w:val="baseline"/>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Заявка на участие в закупке может дополнительно содержать любые другие документы по усмотрению участника закупки.</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eastAsia="Calibri" w:hAnsi="Times New Roman" w:cs="Times New Roman"/>
                <w:color w:val="000000"/>
                <w:lang w:eastAsia="ru-RU"/>
              </w:rPr>
              <w:t>Порядок, дата начала, дата и время окончания срока подачи заявок на участие в закупке</w:t>
            </w:r>
          </w:p>
          <w:p w:rsidR="001139BC" w:rsidRPr="0090328C" w:rsidRDefault="001139BC" w:rsidP="001139BC">
            <w:pPr>
              <w:spacing w:after="0" w:line="240" w:lineRule="auto"/>
              <w:rPr>
                <w:rFonts w:ascii="Times New Roman" w:hAnsi="Times New Roman" w:cs="Times New Roman"/>
              </w:rPr>
            </w:pP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tabs>
                <w:tab w:val="left" w:pos="1843"/>
              </w:tabs>
              <w:suppressAutoHyphens/>
              <w:spacing w:after="0" w:line="240" w:lineRule="auto"/>
              <w:jc w:val="both"/>
              <w:rPr>
                <w:rFonts w:ascii="Times New Roman" w:eastAsia="Times New Roman" w:hAnsi="Times New Roman" w:cs="Times New Roman"/>
                <w:lang w:eastAsia="ar-SA"/>
              </w:rPr>
            </w:pPr>
            <w:r w:rsidRPr="0090328C">
              <w:rPr>
                <w:rFonts w:ascii="Times New Roman" w:eastAsia="Times New Roman" w:hAnsi="Times New Roman" w:cs="Times New Roman"/>
                <w:lang w:eastAsia="ar-SA"/>
              </w:rPr>
              <w:t xml:space="preserve">Заявки подаются в любое время </w:t>
            </w:r>
            <w:r w:rsidRPr="0090328C">
              <w:rPr>
                <w:rFonts w:ascii="Times New Roman" w:eastAsia="Times New Roman" w:hAnsi="Times New Roman" w:cs="Times New Roman"/>
                <w:b/>
                <w:lang w:eastAsia="ar-SA"/>
              </w:rPr>
              <w:t xml:space="preserve">с момента размещения закупки </w:t>
            </w:r>
            <w:r w:rsidRPr="0090328C">
              <w:rPr>
                <w:rFonts w:ascii="Times New Roman" w:eastAsia="Times New Roman" w:hAnsi="Times New Roman" w:cs="Times New Roman"/>
                <w:lang w:eastAsia="ar-SA"/>
              </w:rPr>
              <w:t>до даты и времени окончания срока подачи заявок на участие в закупке</w:t>
            </w:r>
            <w:r w:rsidRPr="0090328C">
              <w:rPr>
                <w:rFonts w:ascii="Times New Roman" w:eastAsia="Times New Roman" w:hAnsi="Times New Roman" w:cs="Times New Roman"/>
              </w:rPr>
              <w:t>:</w:t>
            </w:r>
            <w:r w:rsidRPr="0090328C">
              <w:rPr>
                <w:rFonts w:ascii="Times New Roman" w:eastAsia="Times New Roman" w:hAnsi="Times New Roman" w:cs="Times New Roman"/>
                <w:lang w:eastAsia="ar-SA"/>
              </w:rPr>
              <w:t xml:space="preserve"> </w:t>
            </w:r>
            <w:r w:rsidRPr="0090328C">
              <w:rPr>
                <w:rFonts w:ascii="Times New Roman" w:eastAsia="Times New Roman" w:hAnsi="Times New Roman" w:cs="Times New Roman"/>
                <w:b/>
                <w:lang w:eastAsia="ar-SA"/>
              </w:rPr>
              <w:t xml:space="preserve">до </w:t>
            </w:r>
            <w:r w:rsidR="00AC7FB9" w:rsidRPr="0090328C">
              <w:rPr>
                <w:rFonts w:ascii="Times New Roman" w:eastAsia="Times New Roman" w:hAnsi="Times New Roman" w:cs="Times New Roman"/>
                <w:b/>
                <w:lang w:eastAsia="ar-SA"/>
              </w:rPr>
              <w:t>08</w:t>
            </w:r>
            <w:r w:rsidRPr="0090328C">
              <w:rPr>
                <w:rFonts w:ascii="Times New Roman" w:eastAsia="Times New Roman" w:hAnsi="Times New Roman" w:cs="Times New Roman"/>
                <w:b/>
                <w:lang w:eastAsia="ar-SA"/>
              </w:rPr>
              <w:t xml:space="preserve"> часов 00 минут </w:t>
            </w:r>
            <w:r w:rsidR="00AC7FB9"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11</w:t>
            </w:r>
            <w:r w:rsidR="00AC7FB9"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ноября</w:t>
            </w:r>
            <w:r w:rsidR="00016226" w:rsidRPr="0090328C">
              <w:rPr>
                <w:rFonts w:ascii="Times New Roman" w:eastAsia="Times New Roman" w:hAnsi="Times New Roman" w:cs="Times New Roman"/>
                <w:b/>
                <w:highlight w:val="yellow"/>
                <w:lang w:eastAsia="ar-SA"/>
              </w:rPr>
              <w:t xml:space="preserve"> </w:t>
            </w:r>
            <w:r w:rsidR="00AC7FB9" w:rsidRPr="0090328C">
              <w:rPr>
                <w:rFonts w:ascii="Times New Roman" w:eastAsia="Times New Roman" w:hAnsi="Times New Roman" w:cs="Times New Roman"/>
                <w:b/>
                <w:highlight w:val="yellow"/>
                <w:lang w:eastAsia="ar-SA"/>
              </w:rPr>
              <w:t>2021 г</w:t>
            </w:r>
            <w:r w:rsidRPr="0090328C">
              <w:rPr>
                <w:rFonts w:ascii="Times New Roman" w:eastAsia="Times New Roman" w:hAnsi="Times New Roman" w:cs="Times New Roman"/>
                <w:b/>
                <w:highlight w:val="yellow"/>
                <w:lang w:eastAsia="ar-SA"/>
              </w:rPr>
              <w:t>ода</w:t>
            </w:r>
            <w:r w:rsidRPr="0090328C">
              <w:rPr>
                <w:rFonts w:ascii="Times New Roman" w:eastAsia="Times New Roman" w:hAnsi="Times New Roman" w:cs="Times New Roman"/>
                <w:b/>
                <w:lang w:eastAsia="ar-SA"/>
              </w:rPr>
              <w:t xml:space="preserve"> </w:t>
            </w:r>
            <w:r w:rsidRPr="0090328C">
              <w:rPr>
                <w:rFonts w:ascii="Times New Roman" w:eastAsia="Times New Roman" w:hAnsi="Times New Roman" w:cs="Times New Roman"/>
                <w:lang w:eastAsia="ar-SA"/>
              </w:rPr>
              <w:t xml:space="preserve">(по местному времени Заказчика, отличается от московского на + 2 часа). </w:t>
            </w:r>
          </w:p>
          <w:p w:rsidR="001139BC" w:rsidRPr="0090328C" w:rsidRDefault="000439F0" w:rsidP="001139BC">
            <w:pPr>
              <w:shd w:val="clear" w:color="auto" w:fill="FFFFFF"/>
              <w:spacing w:after="0" w:line="240" w:lineRule="auto"/>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Заявки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1139BC" w:rsidRPr="0090328C" w:rsidRDefault="000439F0" w:rsidP="001139BC">
            <w:pPr>
              <w:shd w:val="clear" w:color="auto" w:fill="FFFFFF"/>
              <w:spacing w:after="0" w:line="240" w:lineRule="auto"/>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rPr>
              <w:t>Срок, место и порядок предоставления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rPr>
              <w:t xml:space="preserve">Настоящее Извещение, в том числе проект Договора опубликовывается на ЭТП.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 </w:t>
            </w:r>
          </w:p>
        </w:tc>
      </w:tr>
      <w:tr w:rsidR="00467A8D" w:rsidTr="0080141F">
        <w:trPr>
          <w:trHeight w:val="26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rPr>
                <w:rFonts w:ascii="Times New Roman" w:hAnsi="Times New Roman" w:cs="Times New Roman"/>
                <w:color w:val="000000"/>
              </w:rPr>
            </w:pPr>
            <w:r w:rsidRPr="0090328C">
              <w:rPr>
                <w:rFonts w:ascii="Times New Roman" w:eastAsia="Calibri" w:hAnsi="Times New Roman" w:cs="Times New Roman"/>
                <w:color w:val="000000"/>
                <w:lang w:eastAsia="ru-RU"/>
              </w:rPr>
              <w:t>Форма, порядок, дата и время окончания срока предоставления Участникам разъяснений положений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widowControl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1139BC" w:rsidRPr="0090328C" w:rsidRDefault="000439F0" w:rsidP="00AC7FB9">
            <w:pPr>
              <w:widowControl w:val="0"/>
              <w:tabs>
                <w:tab w:val="left" w:pos="4516"/>
              </w:tabs>
              <w:spacing w:after="0" w:line="240" w:lineRule="auto"/>
              <w:jc w:val="both"/>
              <w:rPr>
                <w:rFonts w:ascii="Times New Roman" w:hAnsi="Times New Roman" w:cs="Times New Roman"/>
                <w:b/>
                <w:color w:val="000000"/>
              </w:rPr>
            </w:pPr>
            <w:r w:rsidRPr="0090328C">
              <w:rPr>
                <w:rFonts w:ascii="Times New Roman" w:hAnsi="Times New Roman" w:cs="Times New Roman"/>
                <w:color w:val="000000"/>
              </w:rPr>
              <w:t xml:space="preserve">Дата окончания срока подачи запроса на дачу разъяснений положений настоящего Извещения в адрес Заказчика: </w:t>
            </w:r>
            <w:r w:rsidRPr="0090328C">
              <w:rPr>
                <w:rFonts w:ascii="Times New Roman" w:hAnsi="Times New Roman" w:cs="Times New Roman"/>
                <w:b/>
                <w:color w:val="000000"/>
              </w:rPr>
              <w:t xml:space="preserve">до </w:t>
            </w:r>
            <w:r w:rsidR="00AC7FB9" w:rsidRPr="0090328C">
              <w:rPr>
                <w:rFonts w:ascii="Times New Roman" w:eastAsia="Times New Roman" w:hAnsi="Times New Roman" w:cs="Times New Roman"/>
                <w:b/>
                <w:lang w:eastAsia="ar-SA"/>
              </w:rPr>
              <w:t xml:space="preserve">08 часов 00 минут </w:t>
            </w:r>
            <w:r w:rsidR="00AC7FB9"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08</w:t>
            </w:r>
            <w:r w:rsidR="00AC7FB9"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ноября </w:t>
            </w:r>
            <w:r w:rsidR="0080141F" w:rsidRPr="0090328C">
              <w:rPr>
                <w:rFonts w:ascii="Times New Roman" w:eastAsia="Times New Roman" w:hAnsi="Times New Roman" w:cs="Times New Roman"/>
                <w:b/>
                <w:highlight w:val="yellow"/>
                <w:lang w:eastAsia="ar-SA"/>
              </w:rPr>
              <w:t>2021</w:t>
            </w:r>
            <w:r w:rsidR="00AC7FB9" w:rsidRPr="0090328C">
              <w:rPr>
                <w:rFonts w:ascii="Times New Roman" w:eastAsia="Times New Roman" w:hAnsi="Times New Roman" w:cs="Times New Roman"/>
                <w:b/>
                <w:highlight w:val="yellow"/>
                <w:lang w:eastAsia="ar-SA"/>
              </w:rPr>
              <w:t xml:space="preserve"> года</w:t>
            </w:r>
            <w:r w:rsidRPr="0090328C">
              <w:rPr>
                <w:rFonts w:ascii="Times New Roman" w:hAnsi="Times New Roman" w:cs="Times New Roman"/>
                <w:color w:val="000000"/>
              </w:rPr>
              <w:t xml:space="preserve"> </w:t>
            </w:r>
            <w:r w:rsidR="00AC7FB9" w:rsidRPr="0090328C">
              <w:rPr>
                <w:rFonts w:ascii="Times New Roman" w:hAnsi="Times New Roman" w:cs="Times New Roman"/>
                <w:color w:val="000000"/>
              </w:rPr>
              <w:t>(по местному времени Заказчика, отличается от московского на + 2 часа)</w:t>
            </w:r>
          </w:p>
          <w:p w:rsidR="001139BC" w:rsidRPr="0090328C" w:rsidRDefault="000439F0" w:rsidP="001139BC">
            <w:pPr>
              <w:autoSpaceDE w:val="0"/>
              <w:autoSpaceDN w:val="0"/>
              <w:adjustRightInd w:val="0"/>
              <w:spacing w:after="0" w:line="240" w:lineRule="auto"/>
              <w:jc w:val="both"/>
              <w:rPr>
                <w:rFonts w:ascii="Times New Roman" w:hAnsi="Times New Roman" w:cs="Times New Roman"/>
                <w:color w:val="000000"/>
              </w:rPr>
            </w:pPr>
            <w:r w:rsidRPr="0090328C">
              <w:rPr>
                <w:rFonts w:ascii="Times New Roman" w:hAnsi="Times New Roman" w:cs="Times New Roman"/>
                <w:color w:val="000000"/>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bCs/>
              </w:rPr>
            </w:pPr>
            <w:r w:rsidRPr="0090328C">
              <w:rPr>
                <w:rFonts w:ascii="Times New Roman" w:hAnsi="Times New Roman" w:cs="Times New Roman"/>
              </w:rPr>
              <w:t>Срок отзыва заявок на участие в закупке</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jc w:val="both"/>
              <w:rPr>
                <w:rFonts w:ascii="Times New Roman" w:hAnsi="Times New Roman" w:cs="Times New Roman"/>
                <w:b/>
                <w:color w:val="000000"/>
              </w:rPr>
            </w:pPr>
            <w:r w:rsidRPr="0090328C">
              <w:rPr>
                <w:rFonts w:ascii="Times New Roman" w:hAnsi="Times New Roman" w:cs="Times New Roman"/>
              </w:rPr>
              <w:t>Участник, подавший Заявку, вправе отозвать ее до окончания срока подачи заявок на участие в закупке, направив оператору ЭТП соответствующее уведомление</w:t>
            </w:r>
          </w:p>
        </w:tc>
      </w:tr>
      <w:tr w:rsidR="00467A8D" w:rsidTr="0080141F">
        <w:trPr>
          <w:trHeight w:val="956"/>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widowControl w:val="0"/>
              <w:spacing w:after="0" w:line="240" w:lineRule="auto"/>
              <w:jc w:val="both"/>
              <w:rPr>
                <w:rFonts w:ascii="Times New Roman" w:hAnsi="Times New Roman" w:cs="Times New Roman"/>
                <w:color w:val="000000"/>
              </w:rPr>
            </w:pPr>
            <w:r w:rsidRPr="0090328C">
              <w:rPr>
                <w:rFonts w:ascii="Times New Roman" w:hAnsi="Times New Roman" w:cs="Times New Roman"/>
              </w:rPr>
              <w:t>Дата, время и место рассмотрения, оценки и сопоставления заявок Участников</w:t>
            </w:r>
          </w:p>
        </w:tc>
        <w:tc>
          <w:tcPr>
            <w:tcW w:w="7185"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shd w:val="clear" w:color="auto" w:fill="FFFFFF"/>
              <w:spacing w:after="0" w:line="240" w:lineRule="auto"/>
              <w:jc w:val="both"/>
              <w:rPr>
                <w:rFonts w:ascii="Times New Roman" w:hAnsi="Times New Roman" w:cs="Times New Roman"/>
              </w:rPr>
            </w:pPr>
            <w:r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11</w:t>
            </w:r>
            <w:r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ноября</w:t>
            </w:r>
            <w:r w:rsidR="00865B07" w:rsidRPr="0090328C">
              <w:rPr>
                <w:rFonts w:ascii="Times New Roman" w:eastAsia="Times New Roman" w:hAnsi="Times New Roman" w:cs="Times New Roman"/>
                <w:b/>
                <w:highlight w:val="yellow"/>
                <w:lang w:eastAsia="ar-SA"/>
              </w:rPr>
              <w:t xml:space="preserve"> </w:t>
            </w:r>
            <w:r w:rsidRPr="0090328C">
              <w:rPr>
                <w:rFonts w:ascii="Times New Roman" w:eastAsia="Times New Roman" w:hAnsi="Times New Roman" w:cs="Times New Roman"/>
                <w:b/>
                <w:highlight w:val="yellow"/>
                <w:lang w:eastAsia="ar-SA"/>
              </w:rPr>
              <w:t>2021 года</w:t>
            </w:r>
            <w:r w:rsidRPr="0090328C">
              <w:rPr>
                <w:rFonts w:ascii="Times New Roman" w:hAnsi="Times New Roman" w:cs="Times New Roman"/>
                <w:b/>
              </w:rPr>
              <w:t xml:space="preserve"> не позднее 17 часов 00 минут </w:t>
            </w:r>
            <w:r w:rsidRPr="0090328C">
              <w:rPr>
                <w:rFonts w:ascii="Times New Roman" w:hAnsi="Times New Roman" w:cs="Times New Roman"/>
              </w:rPr>
              <w:t xml:space="preserve">(по местному времени Заказчика, отличается от московского на + 2 часа) по адресу: Россия, Тюменская область, г. Тюмень, ул. Северная, д. 32А, кабинет № 204. </w:t>
            </w:r>
          </w:p>
          <w:p w:rsidR="001139BC" w:rsidRPr="0090328C" w:rsidRDefault="000439F0" w:rsidP="001139BC">
            <w:pPr>
              <w:shd w:val="clear" w:color="auto" w:fill="FFFFFF"/>
              <w:spacing w:after="0" w:line="240" w:lineRule="auto"/>
              <w:jc w:val="both"/>
              <w:rPr>
                <w:rFonts w:ascii="Times New Roman" w:eastAsia="Times New Roman" w:hAnsi="Times New Roman" w:cs="Times New Roman"/>
                <w:i/>
                <w:color w:val="000000"/>
                <w:lang w:eastAsia="ru-RU"/>
              </w:rPr>
            </w:pPr>
            <w:r w:rsidRPr="0090328C">
              <w:rPr>
                <w:rFonts w:ascii="Times New Roman" w:hAnsi="Times New Roman" w:cs="Times New Roman"/>
              </w:rPr>
              <w:t>Процедура проводится с учетом Регламента ЭТП.</w:t>
            </w:r>
          </w:p>
        </w:tc>
      </w:tr>
      <w:tr w:rsidR="00467A8D" w:rsidTr="0080141F">
        <w:trPr>
          <w:trHeight w:val="209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widowControl w:val="0"/>
              <w:spacing w:after="0" w:line="240" w:lineRule="auto"/>
              <w:jc w:val="both"/>
              <w:rPr>
                <w:rFonts w:ascii="Times New Roman" w:hAnsi="Times New Roman" w:cs="Times New Roman"/>
                <w:color w:val="000000"/>
              </w:rPr>
            </w:pPr>
            <w:r w:rsidRPr="0090328C">
              <w:rPr>
                <w:rFonts w:ascii="Times New Roman" w:hAnsi="Times New Roman" w:cs="Times New Roman"/>
                <w:spacing w:val="-6"/>
              </w:rPr>
              <w:t>Место, дата и время проведения переторжки</w:t>
            </w:r>
          </w:p>
        </w:tc>
        <w:tc>
          <w:tcPr>
            <w:tcW w:w="7185"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rPr>
              <w:t xml:space="preserve">Шаг переторжки –от 0,5% до 5% от НМЦ. </w:t>
            </w:r>
          </w:p>
          <w:p w:rsidR="001139BC" w:rsidRPr="0090328C" w:rsidRDefault="000439F0" w:rsidP="001139BC">
            <w:pPr>
              <w:spacing w:after="0" w:line="240" w:lineRule="auto"/>
              <w:jc w:val="both"/>
              <w:outlineLvl w:val="1"/>
              <w:rPr>
                <w:rFonts w:ascii="Times New Roman" w:hAnsi="Times New Roman" w:cs="Times New Roman"/>
                <w:b/>
                <w:color w:val="000000"/>
              </w:rPr>
            </w:pPr>
            <w:r w:rsidRPr="0090328C">
              <w:rPr>
                <w:rFonts w:ascii="Times New Roman" w:hAnsi="Times New Roman" w:cs="Times New Roman"/>
              </w:rPr>
              <w:t>Процедура проводится с учетом Регламента ЭТП.</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widowControl w:val="0"/>
              <w:spacing w:after="0" w:line="240" w:lineRule="auto"/>
              <w:jc w:val="both"/>
              <w:rPr>
                <w:rFonts w:ascii="Times New Roman" w:hAnsi="Times New Roman" w:cs="Times New Roman"/>
                <w:spacing w:val="-6"/>
              </w:rPr>
            </w:pPr>
            <w:r w:rsidRPr="0090328C">
              <w:rPr>
                <w:rFonts w:ascii="Times New Roman" w:hAnsi="Times New Roman" w:cs="Times New Roman"/>
                <w:color w:val="000000"/>
              </w:rPr>
              <w:t>Дата, время и место подведения итогов</w:t>
            </w:r>
          </w:p>
        </w:tc>
        <w:tc>
          <w:tcPr>
            <w:tcW w:w="7185" w:type="dxa"/>
            <w:tcBorders>
              <w:top w:val="single" w:sz="4" w:space="0" w:color="auto"/>
              <w:left w:val="single" w:sz="4" w:space="0" w:color="auto"/>
              <w:bottom w:val="single" w:sz="4" w:space="0" w:color="auto"/>
              <w:right w:val="single" w:sz="4" w:space="0" w:color="auto"/>
            </w:tcBorders>
          </w:tcPr>
          <w:p w:rsidR="001139BC" w:rsidRPr="0090328C" w:rsidRDefault="000439F0" w:rsidP="001139BC">
            <w:pPr>
              <w:spacing w:after="0" w:line="240" w:lineRule="auto"/>
              <w:jc w:val="both"/>
              <w:outlineLvl w:val="1"/>
              <w:rPr>
                <w:rFonts w:ascii="Times New Roman" w:hAnsi="Times New Roman" w:cs="Times New Roman"/>
              </w:rPr>
            </w:pPr>
            <w:r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15</w:t>
            </w:r>
            <w:r w:rsidRPr="0090328C">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ноября</w:t>
            </w:r>
            <w:r w:rsidRPr="0090328C">
              <w:rPr>
                <w:rFonts w:ascii="Times New Roman" w:eastAsia="Times New Roman" w:hAnsi="Times New Roman" w:cs="Times New Roman"/>
                <w:b/>
                <w:highlight w:val="yellow"/>
                <w:lang w:eastAsia="ar-SA"/>
              </w:rPr>
              <w:t xml:space="preserve"> 2021 года</w:t>
            </w:r>
            <w:r w:rsidRPr="0090328C">
              <w:rPr>
                <w:rFonts w:ascii="Times New Roman" w:hAnsi="Times New Roman" w:cs="Times New Roman"/>
                <w:b/>
              </w:rPr>
              <w:t xml:space="preserve"> не позднее</w:t>
            </w:r>
            <w:r w:rsidRPr="0090328C">
              <w:rPr>
                <w:rFonts w:ascii="Times New Roman" w:hAnsi="Times New Roman" w:cs="Times New Roman"/>
              </w:rPr>
              <w:t xml:space="preserve"> </w:t>
            </w:r>
            <w:r w:rsidRPr="0090328C">
              <w:rPr>
                <w:rFonts w:ascii="Times New Roman" w:hAnsi="Times New Roman" w:cs="Times New Roman"/>
                <w:b/>
              </w:rPr>
              <w:t>17 часов 00 минут</w:t>
            </w:r>
            <w:r w:rsidRPr="0090328C">
              <w:rPr>
                <w:rFonts w:ascii="Times New Roman" w:hAnsi="Times New Roman" w:cs="Times New Roman"/>
              </w:rPr>
              <w:t xml:space="preserve"> (по местному времени Заказчика, отличается от московского на + 2 часа), по адресу Россия, Тюменская область, г. Тюмень, ул. Северная, д. 32А, кабинет № 204.</w:t>
            </w:r>
          </w:p>
          <w:p w:rsidR="001139BC" w:rsidRPr="0090328C" w:rsidRDefault="000439F0" w:rsidP="001139BC">
            <w:pPr>
              <w:spacing w:after="0" w:line="240" w:lineRule="auto"/>
              <w:jc w:val="both"/>
              <w:outlineLvl w:val="1"/>
              <w:rPr>
                <w:rFonts w:ascii="Times New Roman" w:hAnsi="Times New Roman" w:cs="Times New Roman"/>
              </w:rPr>
            </w:pPr>
            <w:r w:rsidRPr="0090328C">
              <w:rPr>
                <w:rFonts w:ascii="Times New Roman" w:hAnsi="Times New Roman" w:cs="Times New Roman"/>
              </w:rPr>
              <w:t>Процедура проводится с учетом Регламента ЭТП</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autoSpaceDE w:val="0"/>
              <w:autoSpaceDN w:val="0"/>
              <w:adjustRightInd w:val="0"/>
              <w:spacing w:after="0" w:line="240" w:lineRule="auto"/>
              <w:rPr>
                <w:rFonts w:ascii="Times New Roman" w:hAnsi="Times New Roman" w:cs="Times New Roman"/>
              </w:rPr>
            </w:pPr>
            <w:r w:rsidRPr="0090328C">
              <w:rPr>
                <w:rFonts w:ascii="Times New Roman" w:hAnsi="Times New Roman" w:cs="Times New Roman"/>
              </w:rPr>
              <w:t xml:space="preserve">Обеспечение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tabs>
                <w:tab w:val="left" w:pos="1843"/>
              </w:tabs>
              <w:spacing w:after="0" w:line="240" w:lineRule="auto"/>
              <w:jc w:val="both"/>
              <w:rPr>
                <w:rFonts w:ascii="Times New Roman" w:eastAsia="Calibri" w:hAnsi="Times New Roman" w:cs="Times New Roman"/>
                <w:lang w:eastAsia="ru-RU"/>
              </w:rPr>
            </w:pPr>
            <w:r w:rsidRPr="0090328C">
              <w:rPr>
                <w:rFonts w:ascii="Times New Roman" w:eastAsia="Calibri" w:hAnsi="Times New Roman" w:cs="Times New Roman"/>
                <w:bCs/>
                <w:lang w:eastAsia="ru-RU"/>
              </w:rPr>
              <w:t>Не установлено</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Размер обеспечения Заявки, срок и 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Не установлено</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bCs/>
              </w:rPr>
              <w:t>Реквизиты счета для внесения обеспечения Заявки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Не установлено</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 xml:space="preserve">Обеспечение исполнения Договора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Не установлено</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Размер обеспечения исполнения Договора, срок и 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Не установлено</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90328C" w:rsidRDefault="000439F0" w:rsidP="001139BC">
            <w:pPr>
              <w:spacing w:after="0" w:line="240" w:lineRule="auto"/>
              <w:rPr>
                <w:rFonts w:ascii="Times New Roman" w:hAnsi="Times New Roman" w:cs="Times New Roman"/>
                <w:bCs/>
              </w:rPr>
            </w:pPr>
            <w:r w:rsidRPr="0090328C">
              <w:rPr>
                <w:rFonts w:ascii="Times New Roman" w:hAnsi="Times New Roman" w:cs="Times New Roman"/>
                <w:bCs/>
              </w:rPr>
              <w:t>Реквизиты счета для внесения обеспечения исполнения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hAnsi="Times New Roman" w:cs="Times New Roman"/>
              </w:rPr>
            </w:pPr>
            <w:r w:rsidRPr="0090328C">
              <w:rPr>
                <w:rFonts w:ascii="Times New Roman" w:hAnsi="Times New Roman" w:cs="Times New Roman"/>
                <w:bCs/>
              </w:rPr>
              <w:t>Не установлено</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90328C" w:rsidRDefault="000439F0" w:rsidP="001139BC">
            <w:pPr>
              <w:spacing w:after="0" w:line="240" w:lineRule="auto"/>
              <w:rPr>
                <w:rFonts w:ascii="Times New Roman" w:hAnsi="Times New Roman" w:cs="Times New Roman"/>
                <w:bCs/>
              </w:rPr>
            </w:pPr>
            <w:r w:rsidRPr="0090328C">
              <w:rPr>
                <w:rFonts w:ascii="Times New Roman" w:hAnsi="Times New Roman" w:cs="Times New Roman"/>
              </w:rPr>
              <w:t>Изменение объема товаров (работ, услуг) / процент изменения объема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hAnsi="Times New Roman" w:cs="Times New Roman"/>
              </w:rPr>
            </w:pPr>
            <w:r w:rsidRPr="0090328C">
              <w:rPr>
                <w:rFonts w:ascii="Times New Roman" w:hAnsi="Times New Roman" w:cs="Times New Roman"/>
              </w:rPr>
              <w:t>Возможно заключение дополнительного соглашения согласно требованиям Гражданского кодекса Российской Федерации</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Cs/>
                <w:lang w:eastAsia="ru-RU"/>
              </w:rPr>
              <w:t xml:space="preserve">Срок подписания Договора победителем закупки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Не позднее 18 дней с момента размещения в установленном порядке итогового протокола.</w:t>
            </w:r>
          </w:p>
        </w:tc>
      </w:tr>
      <w:tr w:rsidR="00467A8D"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spacing w:after="0" w:line="240" w:lineRule="auto"/>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Срок заключения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90328C" w:rsidRDefault="000439F0" w:rsidP="001139BC">
            <w:pPr>
              <w:widowControl w:val="0"/>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Не ранее 10 дней и не позднее 20 дней с момента размещения в установленном порядке итогового протокола</w:t>
            </w:r>
          </w:p>
        </w:tc>
      </w:tr>
    </w:tbl>
    <w:p w:rsidR="001139BC" w:rsidRPr="0090328C" w:rsidRDefault="001139BC" w:rsidP="00B30F1D">
      <w:pPr>
        <w:pStyle w:val="13"/>
        <w:keepNext w:val="0"/>
        <w:keepLines w:val="0"/>
        <w:numPr>
          <w:ilvl w:val="0"/>
          <w:numId w:val="0"/>
        </w:numPr>
        <w:suppressLineNumbers w:val="0"/>
        <w:suppressAutoHyphens w:val="0"/>
        <w:spacing w:after="0"/>
        <w:jc w:val="center"/>
        <w:rPr>
          <w:sz w:val="22"/>
          <w:szCs w:val="22"/>
        </w:rPr>
      </w:pPr>
    </w:p>
    <w:p w:rsidR="008F067C" w:rsidRPr="0090328C" w:rsidRDefault="008F067C" w:rsidP="00B30F1D">
      <w:pPr>
        <w:pStyle w:val="13"/>
        <w:keepNext w:val="0"/>
        <w:keepLines w:val="0"/>
        <w:numPr>
          <w:ilvl w:val="0"/>
          <w:numId w:val="0"/>
        </w:numPr>
        <w:suppressLineNumbers w:val="0"/>
        <w:suppressAutoHyphens w:val="0"/>
        <w:spacing w:after="0"/>
        <w:jc w:val="center"/>
        <w:rPr>
          <w:sz w:val="22"/>
          <w:szCs w:val="22"/>
        </w:rPr>
      </w:pPr>
    </w:p>
    <w:p w:rsidR="000D4443" w:rsidRPr="0090328C" w:rsidRDefault="000D4443" w:rsidP="00B30F1D">
      <w:pPr>
        <w:spacing w:after="0"/>
        <w:rPr>
          <w:rFonts w:ascii="Times New Roman" w:hAnsi="Times New Roman" w:cs="Times New Roman"/>
        </w:rPr>
      </w:pPr>
    </w:p>
    <w:p w:rsidR="000D4443" w:rsidRPr="0090328C" w:rsidRDefault="000439F0" w:rsidP="00B30F1D">
      <w:pPr>
        <w:spacing w:after="0"/>
        <w:rPr>
          <w:rFonts w:ascii="Times New Roman" w:hAnsi="Times New Roman" w:cs="Times New Roman"/>
        </w:rPr>
      </w:pPr>
      <w:r w:rsidRPr="0090328C">
        <w:rPr>
          <w:rFonts w:ascii="Times New Roman" w:hAnsi="Times New Roman" w:cs="Times New Roman"/>
        </w:rPr>
        <w:br w:type="page"/>
      </w:r>
    </w:p>
    <w:p w:rsidR="0034674A" w:rsidRPr="0090328C" w:rsidRDefault="000439F0" w:rsidP="00B30F1D">
      <w:pPr>
        <w:spacing w:after="0"/>
        <w:ind w:left="3628"/>
        <w:jc w:val="right"/>
        <w:rPr>
          <w:rFonts w:ascii="Times New Roman" w:hAnsi="Times New Roman" w:cs="Times New Roman"/>
        </w:rPr>
      </w:pPr>
      <w:r w:rsidRPr="0090328C">
        <w:rPr>
          <w:rFonts w:ascii="Times New Roman" w:hAnsi="Times New Roman" w:cs="Times New Roman"/>
        </w:rPr>
        <w:t>Приложение №</w:t>
      </w:r>
      <w:r w:rsidR="00EF103F" w:rsidRPr="0090328C">
        <w:rPr>
          <w:rFonts w:ascii="Times New Roman" w:hAnsi="Times New Roman" w:cs="Times New Roman"/>
        </w:rPr>
        <w:t xml:space="preserve"> </w:t>
      </w:r>
      <w:r w:rsidRPr="0090328C">
        <w:rPr>
          <w:rFonts w:ascii="Times New Roman" w:hAnsi="Times New Roman" w:cs="Times New Roman"/>
        </w:rPr>
        <w:t>1</w:t>
      </w:r>
      <w:r w:rsidR="00DA1FF7" w:rsidRPr="0090328C">
        <w:rPr>
          <w:rFonts w:ascii="Times New Roman" w:hAnsi="Times New Roman" w:cs="Times New Roman"/>
        </w:rPr>
        <w:t xml:space="preserve"> </w:t>
      </w:r>
      <w:r w:rsidRPr="0090328C">
        <w:rPr>
          <w:rFonts w:ascii="Times New Roman" w:hAnsi="Times New Roman" w:cs="Times New Roman"/>
        </w:rPr>
        <w:t xml:space="preserve">к </w:t>
      </w:r>
      <w:r w:rsidR="00900C23" w:rsidRPr="0090328C">
        <w:rPr>
          <w:rFonts w:ascii="Times New Roman" w:hAnsi="Times New Roman" w:cs="Times New Roman"/>
        </w:rPr>
        <w:t>И</w:t>
      </w:r>
      <w:r w:rsidRPr="0090328C">
        <w:rPr>
          <w:rFonts w:ascii="Times New Roman" w:hAnsi="Times New Roman" w:cs="Times New Roman"/>
        </w:rPr>
        <w:t xml:space="preserve">звещению </w:t>
      </w:r>
    </w:p>
    <w:p w:rsidR="009872BF" w:rsidRPr="0090328C" w:rsidRDefault="000439F0" w:rsidP="00FF7A4A">
      <w:pPr>
        <w:tabs>
          <w:tab w:val="left" w:pos="1635"/>
        </w:tabs>
        <w:spacing w:after="0"/>
        <w:rPr>
          <w:rFonts w:ascii="Times New Roman" w:eastAsia="Times New Roman" w:hAnsi="Times New Roman" w:cs="Times New Roman"/>
          <w:b/>
        </w:rPr>
      </w:pPr>
      <w:r w:rsidRPr="0090328C">
        <w:rPr>
          <w:rFonts w:ascii="Times New Roman" w:eastAsia="Times New Roman" w:hAnsi="Times New Roman" w:cs="Times New Roman"/>
          <w:b/>
          <w:lang w:eastAsia="ru-RU"/>
        </w:rPr>
        <w:t>Лот № 1</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ТЕХНИЧЕСКОЕ ЗАДАНИЕ</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w:t>
      </w:r>
      <w:r w:rsidRPr="0090328C">
        <w:rPr>
          <w:rFonts w:ascii="Times New Roman" w:eastAsia="Times New Roman" w:hAnsi="Times New Roman" w:cs="Times New Roman"/>
          <w:b/>
          <w:lang w:val="en-US" w:eastAsia="ru-RU"/>
        </w:rPr>
        <w:t>L</w:t>
      </w:r>
      <w:r w:rsidRPr="0090328C">
        <w:rPr>
          <w:rFonts w:ascii="Times New Roman" w:eastAsia="Times New Roman" w:hAnsi="Times New Roman" w:cs="Times New Roman"/>
          <w:b/>
          <w:lang w:eastAsia="ru-RU"/>
        </w:rPr>
        <w:t>2</w:t>
      </w:r>
      <w:r w:rsidRPr="0090328C">
        <w:rPr>
          <w:rFonts w:ascii="Times New Roman" w:eastAsia="Times New Roman" w:hAnsi="Times New Roman" w:cs="Times New Roman"/>
          <w:b/>
          <w:lang w:val="en-US" w:eastAsia="ru-RU"/>
        </w:rPr>
        <w:t>VPN</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 для нужд АО «РИЦ» </w:t>
      </w:r>
    </w:p>
    <w:p w:rsidR="00FF7A4A" w:rsidRPr="0090328C" w:rsidRDefault="00FF7A4A" w:rsidP="00FF7A4A">
      <w:pPr>
        <w:spacing w:after="0" w:line="240" w:lineRule="auto"/>
        <w:rPr>
          <w:rFonts w:ascii="Times New Roman" w:eastAsia="Times New Roman" w:hAnsi="Times New Roman" w:cs="Times New Roman"/>
          <w:b/>
          <w:color w:val="FF0000"/>
          <w:lang w:eastAsia="ru-RU"/>
        </w:rPr>
      </w:pPr>
    </w:p>
    <w:p w:rsidR="00FF7A4A" w:rsidRPr="0090328C" w:rsidRDefault="000439F0" w:rsidP="00FF7A4A">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FF7A4A" w:rsidRPr="0090328C" w:rsidRDefault="000439F0" w:rsidP="003B1C81">
      <w:pPr>
        <w:numPr>
          <w:ilvl w:val="0"/>
          <w:numId w:val="40"/>
        </w:numPr>
        <w:tabs>
          <w:tab w:val="left" w:pos="900"/>
        </w:tabs>
        <w:spacing w:after="0" w:line="240" w:lineRule="auto"/>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подключения.</w:t>
      </w:r>
    </w:p>
    <w:p w:rsidR="00FF7A4A" w:rsidRPr="0090328C" w:rsidRDefault="000439F0" w:rsidP="003B1C81">
      <w:pPr>
        <w:numPr>
          <w:ilvl w:val="0"/>
          <w:numId w:val="40"/>
        </w:numPr>
        <w:tabs>
          <w:tab w:val="left" w:pos="900"/>
        </w:tabs>
        <w:spacing w:after="0" w:line="240" w:lineRule="auto"/>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FF7A4A" w:rsidRPr="0090328C" w:rsidRDefault="00FF7A4A" w:rsidP="00FF7A4A">
      <w:pPr>
        <w:spacing w:after="0" w:line="240" w:lineRule="auto"/>
        <w:rPr>
          <w:rFonts w:ascii="Times New Roman" w:eastAsia="Times New Roman" w:hAnsi="Times New Roman" w:cs="Times New Roman"/>
          <w:b/>
          <w:lang w:eastAsia="ru-RU"/>
        </w:rPr>
      </w:pPr>
    </w:p>
    <w:p w:rsidR="00FF7A4A" w:rsidRPr="0090328C" w:rsidRDefault="000439F0" w:rsidP="00FF7A4A">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FF7A4A" w:rsidRPr="0090328C" w:rsidRDefault="00FF7A4A" w:rsidP="00FF7A4A">
      <w:pPr>
        <w:spacing w:after="0" w:line="240" w:lineRule="auto"/>
        <w:ind w:left="720"/>
        <w:rPr>
          <w:rFonts w:ascii="Times New Roman" w:eastAsia="Times New Roman" w:hAnsi="Times New Roman" w:cs="Times New Roman"/>
          <w:lang w:eastAsia="ru-RU"/>
        </w:rPr>
      </w:pP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VPN, Услуга VPN – организация виртуальной частной сети (ВЧС) связи поверх </w:t>
      </w:r>
      <w:bookmarkStart w:id="3" w:name="OLE_LINK166"/>
      <w:bookmarkStart w:id="4" w:name="OLE_LINK167"/>
      <w:r w:rsidRPr="0090328C">
        <w:rPr>
          <w:rFonts w:ascii="Times New Roman" w:eastAsia="Times New Roman" w:hAnsi="Times New Roman" w:cs="Times New Roman"/>
          <w:lang w:eastAsia="ru-RU"/>
        </w:rPr>
        <w:t xml:space="preserve">сети связи </w:t>
      </w:r>
      <w:bookmarkEnd w:id="3"/>
      <w:bookmarkEnd w:id="4"/>
      <w:r w:rsidRPr="0090328C">
        <w:rPr>
          <w:rFonts w:ascii="Times New Roman" w:eastAsia="Times New Roman" w:hAnsi="Times New Roman" w:cs="Times New Roman"/>
          <w:lang w:eastAsia="ru-RU"/>
        </w:rPr>
        <w:t xml:space="preserve">Исполнителя, между удаленными локальными вычислительными сетями (далее – «ЛВС»), сегментами ЛВС и </w:t>
      </w:r>
      <w:bookmarkStart w:id="5" w:name="OLE_LINK108"/>
      <w:bookmarkStart w:id="6" w:name="OLE_LINK109"/>
      <w:r w:rsidRPr="0090328C">
        <w:rPr>
          <w:rFonts w:ascii="Times New Roman" w:eastAsia="Times New Roman" w:hAnsi="Times New Roman" w:cs="Times New Roman"/>
          <w:lang w:eastAsia="ru-RU"/>
        </w:rPr>
        <w:t xml:space="preserve">рабочими станциями </w:t>
      </w:r>
      <w:bookmarkEnd w:id="5"/>
      <w:bookmarkEnd w:id="6"/>
      <w:r w:rsidRPr="0090328C">
        <w:rPr>
          <w:rFonts w:ascii="Times New Roman" w:eastAsia="Times New Roman" w:hAnsi="Times New Roman" w:cs="Times New Roman"/>
          <w:lang w:eastAsia="ru-RU"/>
        </w:rPr>
        <w:t>Заказчика, обеспечивающая по организованной виртуальной частной сети оказание Заказчику услуг связи по передаче данных, за исключением услуг связи по передачи данных для целей передачи голосовой информации;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VPN - Выделенные порты доступа к VPN на оборудовании магистральной сети Исполнителя;</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РЕ (Provider Edge) - Оборудование магистральной сети Исполнителя, </w:t>
      </w:r>
      <w:bookmarkStart w:id="7" w:name="OLE_LINK75"/>
      <w:bookmarkStart w:id="8" w:name="OLE_LINK76"/>
      <w:r w:rsidRPr="0090328C">
        <w:rPr>
          <w:rFonts w:ascii="Times New Roman" w:eastAsia="Times New Roman" w:hAnsi="Times New Roman" w:cs="Times New Roman"/>
          <w:lang w:eastAsia="ru-RU"/>
        </w:rPr>
        <w:t xml:space="preserve">используемое для организации </w:t>
      </w:r>
      <w:bookmarkEnd w:id="7"/>
      <w:bookmarkEnd w:id="8"/>
      <w:r w:rsidRPr="0090328C">
        <w:rPr>
          <w:rFonts w:ascii="Times New Roman" w:eastAsia="Times New Roman" w:hAnsi="Times New Roman" w:cs="Times New Roman"/>
          <w:lang w:eastAsia="ru-RU"/>
        </w:rPr>
        <w:t>подключения услуги;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FF7A4A" w:rsidRPr="0090328C" w:rsidRDefault="00FF7A4A" w:rsidP="00FF7A4A">
      <w:pPr>
        <w:spacing w:after="0" w:line="240" w:lineRule="auto"/>
        <w:ind w:left="720"/>
        <w:jc w:val="both"/>
        <w:rPr>
          <w:rFonts w:ascii="Times New Roman" w:eastAsia="Times New Roman" w:hAnsi="Times New Roman" w:cs="Times New Roman"/>
          <w:lang w:eastAsia="ru-RU"/>
        </w:rPr>
      </w:pPr>
    </w:p>
    <w:p w:rsidR="00FF7A4A" w:rsidRPr="0090328C" w:rsidRDefault="000439F0" w:rsidP="00FF7A4A">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FF7A4A" w:rsidRPr="0090328C" w:rsidRDefault="00FF7A4A" w:rsidP="00FF7A4A">
      <w:pPr>
        <w:spacing w:after="0" w:line="240" w:lineRule="auto"/>
        <w:ind w:left="360" w:right="355"/>
        <w:rPr>
          <w:rFonts w:ascii="Times New Roman" w:eastAsia="Calibri" w:hAnsi="Times New Roman" w:cs="Times New Roman"/>
          <w:b/>
          <w:u w:val="single"/>
        </w:rPr>
      </w:pPr>
    </w:p>
    <w:p w:rsidR="00FF7A4A" w:rsidRPr="0090328C" w:rsidRDefault="000439F0" w:rsidP="003B1C81">
      <w:pPr>
        <w:numPr>
          <w:ilvl w:val="1"/>
          <w:numId w:val="39"/>
        </w:numPr>
        <w:spacing w:after="0" w:line="240" w:lineRule="auto"/>
        <w:ind w:left="397" w:hanging="397"/>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L2VPN;</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FF7A4A" w:rsidRPr="0090328C" w:rsidRDefault="00FF7A4A" w:rsidP="00FF7A4A">
      <w:pPr>
        <w:spacing w:after="0" w:line="240" w:lineRule="auto"/>
        <w:ind w:left="360"/>
        <w:jc w:val="both"/>
        <w:rPr>
          <w:rFonts w:ascii="Times New Roman" w:eastAsia="Times New Roman" w:hAnsi="Times New Roman" w:cs="Times New Roman"/>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FF7A4A" w:rsidRPr="0090328C" w:rsidRDefault="00FF7A4A" w:rsidP="00FF7A4A">
      <w:pPr>
        <w:spacing w:after="0" w:line="240" w:lineRule="auto"/>
        <w:jc w:val="both"/>
        <w:rPr>
          <w:rFonts w:ascii="Times New Roman" w:eastAsia="Times New Roman" w:hAnsi="Times New Roman" w:cs="Times New Roman"/>
          <w:b/>
          <w:bCs/>
          <w:lang w:val="en-US"/>
        </w:rPr>
      </w:pPr>
    </w:p>
    <w:tbl>
      <w:tblPr>
        <w:tblStyle w:val="74"/>
        <w:tblW w:w="10629" w:type="dxa"/>
        <w:tblInd w:w="-5" w:type="dxa"/>
        <w:tblLook w:val="04A0" w:firstRow="1" w:lastRow="0" w:firstColumn="1" w:lastColumn="0" w:noHBand="0" w:noVBand="1"/>
      </w:tblPr>
      <w:tblGrid>
        <w:gridCol w:w="531"/>
        <w:gridCol w:w="3580"/>
        <w:gridCol w:w="3402"/>
        <w:gridCol w:w="1559"/>
        <w:gridCol w:w="1557"/>
      </w:tblGrid>
      <w:tr w:rsidR="00467A8D" w:rsidTr="00FF7A4A">
        <w:trPr>
          <w:trHeight w:val="431"/>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358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3402"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2</w:t>
            </w:r>
          </w:p>
        </w:tc>
        <w:tc>
          <w:tcPr>
            <w:tcW w:w="1559"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55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пл. Советов, д. 1</w:t>
            </w:r>
          </w:p>
        </w:tc>
        <w:tc>
          <w:tcPr>
            <w:tcW w:w="3402" w:type="dxa"/>
            <w:vAlign w:val="center"/>
          </w:tcPr>
          <w:p w:rsidR="00FF7A4A" w:rsidRPr="0090328C" w:rsidRDefault="000439F0" w:rsidP="00FF7A4A">
            <w:pPr>
              <w:tabs>
                <w:tab w:val="left" w:pos="900"/>
              </w:tabs>
              <w:ind w:left="40"/>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125 050,20   </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ул. Достоевского, д. 30</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Черноисточинский тракт, д. 14Б</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Красная, д. 20</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Окунева, д. 22</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Краснотурьинск, ул. Чкалова, д. 45</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Североуральск, ул. Ленина, д. 7</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Нижняя Тура, ул. 40 лет Октября, д. 7</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Серов, ул. Розы Люксембург, д. 6</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2 084,17</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125 050,20</w:t>
            </w:r>
          </w:p>
        </w:tc>
      </w:tr>
      <w:tr w:rsidR="00467A8D" w:rsidTr="00FF7A4A">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Кировград, ул. Декабристов, д. 5</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2 541,67 </w:t>
            </w:r>
          </w:p>
        </w:tc>
        <w:tc>
          <w:tcPr>
            <w:tcW w:w="155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152 500,20   </w:t>
            </w:r>
          </w:p>
        </w:tc>
      </w:tr>
      <w:tr w:rsidR="00467A8D" w:rsidTr="00FF7A4A">
        <w:trPr>
          <w:trHeight w:val="445"/>
        </w:trPr>
        <w:tc>
          <w:tcPr>
            <w:tcW w:w="7513" w:type="dxa"/>
            <w:gridSpan w:val="3"/>
            <w:vAlign w:val="center"/>
          </w:tcPr>
          <w:p w:rsidR="00FF7A4A" w:rsidRPr="0090328C" w:rsidRDefault="000439F0" w:rsidP="00FF7A4A">
            <w:pPr>
              <w:tabs>
                <w:tab w:val="left" w:pos="900"/>
              </w:tabs>
              <w:rPr>
                <w:rFonts w:ascii="Times New Roman" w:eastAsia="Calibri" w:hAnsi="Times New Roman" w:cs="Times New Roman"/>
                <w:b/>
                <w:lang w:eastAsia="ar-SA"/>
              </w:rPr>
            </w:pPr>
            <w:r w:rsidRPr="0090328C">
              <w:rPr>
                <w:rFonts w:ascii="Times New Roman" w:eastAsia="Calibri" w:hAnsi="Times New Roman" w:cs="Times New Roman"/>
                <w:b/>
                <w:lang w:eastAsia="ar-SA"/>
              </w:rPr>
              <w:t>Ежемесячный платеж, руб. без НДС:</w:t>
            </w:r>
          </w:p>
        </w:tc>
        <w:tc>
          <w:tcPr>
            <w:tcW w:w="3116"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21 299,20   </w:t>
            </w:r>
          </w:p>
        </w:tc>
      </w:tr>
      <w:tr w:rsidR="00467A8D" w:rsidTr="00FF7A4A">
        <w:trPr>
          <w:trHeight w:val="445"/>
        </w:trPr>
        <w:tc>
          <w:tcPr>
            <w:tcW w:w="7513" w:type="dxa"/>
            <w:gridSpan w:val="3"/>
            <w:vAlign w:val="center"/>
          </w:tcPr>
          <w:p w:rsidR="00FF7A4A" w:rsidRPr="0090328C" w:rsidRDefault="000439F0" w:rsidP="00FF7A4A">
            <w:pPr>
              <w:tabs>
                <w:tab w:val="left" w:pos="900"/>
              </w:tabs>
              <w:rPr>
                <w:rFonts w:ascii="Times New Roman" w:eastAsia="Calibri" w:hAnsi="Times New Roman" w:cs="Times New Roman"/>
                <w:b/>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3116" w:type="dxa"/>
            <w:gridSpan w:val="2"/>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b/>
                <w:lang w:eastAsia="ar-SA"/>
              </w:rPr>
              <w:t xml:space="preserve">1 277 952,00   </w:t>
            </w:r>
          </w:p>
        </w:tc>
      </w:tr>
    </w:tbl>
    <w:p w:rsidR="00FF7A4A" w:rsidRPr="0090328C" w:rsidRDefault="00FF7A4A" w:rsidP="00FF7A4A">
      <w:pPr>
        <w:spacing w:after="0" w:line="240" w:lineRule="auto"/>
        <w:jc w:val="both"/>
        <w:rPr>
          <w:rFonts w:ascii="Times New Roman" w:eastAsia="Times New Roman" w:hAnsi="Times New Roman" w:cs="Times New Roman"/>
          <w:b/>
          <w:bCs/>
        </w:rPr>
      </w:pPr>
    </w:p>
    <w:p w:rsidR="00FF7A4A" w:rsidRPr="0090328C" w:rsidRDefault="000439F0" w:rsidP="00FF7A4A">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Стоимость подключения Услуги не должна превышать 10% от общей стоимость договора.</w:t>
      </w:r>
    </w:p>
    <w:p w:rsidR="00FF7A4A" w:rsidRPr="0090328C" w:rsidRDefault="00FF7A4A" w:rsidP="00FF7A4A">
      <w:pPr>
        <w:tabs>
          <w:tab w:val="left" w:pos="900"/>
        </w:tabs>
        <w:spacing w:after="0" w:line="240" w:lineRule="auto"/>
        <w:ind w:left="720"/>
        <w:rPr>
          <w:rFonts w:ascii="Times New Roman" w:eastAsia="Times New Roman" w:hAnsi="Times New Roman" w:cs="Times New Roman"/>
          <w:lang w:eastAsia="ru-RU"/>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 xml:space="preserve">Скорость доступа и технические характеристики Услуги </w:t>
      </w:r>
      <w:r w:rsidRPr="0090328C">
        <w:rPr>
          <w:rFonts w:ascii="Times New Roman" w:eastAsia="Times New Roman" w:hAnsi="Times New Roman" w:cs="Times New Roman"/>
          <w:b/>
          <w:u w:val="single"/>
          <w:lang w:val="en-US" w:eastAsia="ru-RU"/>
        </w:rPr>
        <w:t>L</w:t>
      </w:r>
      <w:r w:rsidRPr="0090328C">
        <w:rPr>
          <w:rFonts w:ascii="Times New Roman" w:eastAsia="Times New Roman" w:hAnsi="Times New Roman" w:cs="Times New Roman"/>
          <w:b/>
          <w:u w:val="single"/>
          <w:lang w:eastAsia="ru-RU"/>
        </w:rPr>
        <w:t>2</w:t>
      </w:r>
      <w:r w:rsidRPr="0090328C">
        <w:rPr>
          <w:rFonts w:ascii="Times New Roman" w:eastAsia="Times New Roman" w:hAnsi="Times New Roman" w:cs="Times New Roman"/>
          <w:b/>
          <w:u w:val="single"/>
          <w:lang w:val="en-US" w:eastAsia="ru-RU"/>
        </w:rPr>
        <w:t>VPN</w:t>
      </w:r>
    </w:p>
    <w:p w:rsidR="00FF7A4A" w:rsidRPr="0090328C" w:rsidRDefault="00FF7A4A" w:rsidP="00FF7A4A">
      <w:pPr>
        <w:spacing w:after="0" w:line="240" w:lineRule="auto"/>
        <w:rPr>
          <w:rFonts w:ascii="Times New Roman" w:eastAsia="Times New Roman" w:hAnsi="Times New Roman" w:cs="Times New Roman"/>
          <w:b/>
          <w:u w:val="single"/>
          <w:lang w:eastAsia="ru-RU"/>
        </w:rPr>
      </w:pPr>
    </w:p>
    <w:p w:rsidR="00FF7A4A" w:rsidRPr="0090328C" w:rsidRDefault="000439F0" w:rsidP="00FF7A4A">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Услуги связи по предоставлению каналов связи и передачи данных L2 VPN по принципу </w:t>
      </w:r>
      <w:r w:rsidRPr="0090328C">
        <w:rPr>
          <w:rFonts w:ascii="Times New Roman" w:eastAsia="Times New Roman" w:hAnsi="Times New Roman" w:cs="Times New Roman"/>
          <w:color w:val="000000"/>
          <w:lang w:eastAsia="ru-RU"/>
        </w:rPr>
        <w:t>«точка- точка»</w:t>
      </w:r>
      <w:r w:rsidRPr="0090328C">
        <w:rPr>
          <w:rFonts w:ascii="Times New Roman" w:eastAsia="Times New Roman" w:hAnsi="Times New Roman" w:cs="Times New Roman"/>
          <w:lang w:eastAsia="ru-RU"/>
        </w:rPr>
        <w:t xml:space="preserve"> между объектами Заказчика со скоростью доступа:</w:t>
      </w:r>
    </w:p>
    <w:p w:rsidR="00FF7A4A" w:rsidRPr="0090328C" w:rsidRDefault="00FF7A4A" w:rsidP="00FF7A4A">
      <w:pPr>
        <w:spacing w:after="0" w:line="240" w:lineRule="auto"/>
        <w:jc w:val="both"/>
        <w:rPr>
          <w:rFonts w:ascii="Times New Roman" w:eastAsia="Times New Roman" w:hAnsi="Times New Roman" w:cs="Times New Roman"/>
          <w:lang w:eastAsia="ru-RU"/>
        </w:rPr>
      </w:pPr>
    </w:p>
    <w:tbl>
      <w:tblPr>
        <w:tblStyle w:val="74"/>
        <w:tblW w:w="10750" w:type="dxa"/>
        <w:tblInd w:w="-5" w:type="dxa"/>
        <w:tblLook w:val="04A0" w:firstRow="1" w:lastRow="0" w:firstColumn="1" w:lastColumn="0" w:noHBand="0" w:noVBand="1"/>
      </w:tblPr>
      <w:tblGrid>
        <w:gridCol w:w="531"/>
        <w:gridCol w:w="3580"/>
        <w:gridCol w:w="3402"/>
        <w:gridCol w:w="1660"/>
        <w:gridCol w:w="1577"/>
      </w:tblGrid>
      <w:tr w:rsidR="00467A8D" w:rsidTr="00DE1682">
        <w:trPr>
          <w:trHeight w:val="431"/>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358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3402"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2</w:t>
            </w:r>
          </w:p>
        </w:tc>
        <w:tc>
          <w:tcPr>
            <w:tcW w:w="166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пл. Советов, д. 1</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ул. Достоевского, д. 30</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Черноисточинский тракт, д. 14Б</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Красная, д. 20</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Окунева, д. 22</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Краснотурьинск, ул. Чкалова, д. 45</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Североуральск, ул. Ленина, д. 7</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Нижняя Тура, ул. 40 лет Октября, д. 7</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Серов, ул. Розы Люксембург, д. 6</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358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Кировград, ул. Декабристов, д. 5</w:t>
            </w:r>
          </w:p>
        </w:tc>
        <w:tc>
          <w:tcPr>
            <w:tcW w:w="3402"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 раб. дней с даты подписания договора</w:t>
            </w:r>
          </w:p>
        </w:tc>
      </w:tr>
    </w:tbl>
    <w:p w:rsidR="00FF7A4A" w:rsidRPr="0090328C" w:rsidRDefault="00FF7A4A" w:rsidP="00FF7A4A">
      <w:pPr>
        <w:spacing w:after="0" w:line="240" w:lineRule="auto"/>
        <w:jc w:val="both"/>
        <w:rPr>
          <w:rFonts w:ascii="Times New Roman" w:eastAsia="Times New Roman" w:hAnsi="Times New Roman" w:cs="Times New Roman"/>
          <w:lang w:eastAsia="ru-RU"/>
        </w:rPr>
      </w:pP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Технология Линии доступа: ВОЛС;</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FF7A4A" w:rsidRPr="0090328C" w:rsidRDefault="000439F0" w:rsidP="003B1C81">
      <w:pPr>
        <w:numPr>
          <w:ilvl w:val="1"/>
          <w:numId w:val="43"/>
        </w:numPr>
        <w:spacing w:after="0" w:line="240" w:lineRule="auto"/>
        <w:ind w:right="355"/>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Транспорт Исполнителя должен обеспечивать передачу </w:t>
      </w:r>
      <w:r w:rsidRPr="0090328C">
        <w:rPr>
          <w:rFonts w:ascii="Times New Roman" w:eastAsia="Times New Roman" w:hAnsi="Times New Roman" w:cs="Times New Roman"/>
          <w:lang w:val="en-US" w:eastAsia="ru-RU"/>
        </w:rPr>
        <w:t>IP</w:t>
      </w:r>
      <w:r w:rsidRPr="0090328C">
        <w:rPr>
          <w:rFonts w:ascii="Times New Roman" w:eastAsia="Times New Roman" w:hAnsi="Times New Roman" w:cs="Times New Roman"/>
          <w:lang w:eastAsia="ru-RU"/>
        </w:rPr>
        <w:t xml:space="preserve">-трафика с </w:t>
      </w: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1518 (1500 - пакет данных, 14 - заголовок Ethernet, 4 - CRC) без фрагментации;</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Односторонние сетевые задержки: не более 10 мс;</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Колебания сетевой задержки: не более 10 мс;</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Технологии туннелирования (IP over IP, IP over GRE и т.д.) для подключения узлов Заказчика не допускаются;</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Не допускается присутствия в ВЧС Заказчика трафика других клиентов Исполнителя;</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Доступ в ВЧС возможен только с пограничных маршрутизаторов/коммутаторов Заказчика и его структурных подразделений (филиалов);</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Предоставление услуги передачи данных без учёта объёма принимаемой/передаваемой информации;</w:t>
      </w:r>
    </w:p>
    <w:p w:rsidR="00FF7A4A" w:rsidRPr="0090328C" w:rsidRDefault="000439F0" w:rsidP="003B1C81">
      <w:pPr>
        <w:numPr>
          <w:ilvl w:val="1"/>
          <w:numId w:val="43"/>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Доступность Услуги:</w:t>
      </w:r>
    </w:p>
    <w:p w:rsidR="00FF7A4A" w:rsidRPr="0090328C" w:rsidRDefault="000439F0" w:rsidP="003B1C81">
      <w:pPr>
        <w:numPr>
          <w:ilvl w:val="0"/>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Прерывание оказания Услуги – отсутствие возможности принимать/передавать трафик через порт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наступившее по вине Исполнителя. Период прерывания оказания Услуги наступает с 10 (десяти) последовательных пропущенных </w:t>
      </w:r>
      <w:r w:rsidRPr="0090328C">
        <w:rPr>
          <w:rFonts w:ascii="Times New Roman" w:eastAsia="Times New Roman" w:hAnsi="Times New Roman" w:cs="Times New Roman"/>
          <w:lang w:val="en-US" w:eastAsia="ru-RU"/>
        </w:rPr>
        <w:t>ICMP</w:t>
      </w:r>
      <w:r w:rsidRPr="0090328C">
        <w:rPr>
          <w:rFonts w:ascii="Times New Roman" w:eastAsia="Times New Roman" w:hAnsi="Times New Roman" w:cs="Times New Roman"/>
          <w:lang w:eastAsia="ru-RU"/>
        </w:rPr>
        <w:t xml:space="preserve">-запросов/ответов между оконечным оборудованием Заказчика, подключенным к разным портам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и заканчивается после 10 (десяти) последовательных принятых </w:t>
      </w:r>
      <w:r w:rsidRPr="0090328C">
        <w:rPr>
          <w:rFonts w:ascii="Times New Roman" w:eastAsia="Times New Roman" w:hAnsi="Times New Roman" w:cs="Times New Roman"/>
          <w:lang w:val="en-US" w:eastAsia="ru-RU"/>
        </w:rPr>
        <w:t>ICMP</w:t>
      </w:r>
      <w:r w:rsidRPr="0090328C">
        <w:rPr>
          <w:rFonts w:ascii="Times New Roman" w:eastAsia="Times New Roman" w:hAnsi="Times New Roman" w:cs="Times New Roman"/>
          <w:lang w:eastAsia="ru-RU"/>
        </w:rPr>
        <w:t>-запросов /ответов;</w:t>
      </w:r>
    </w:p>
    <w:p w:rsidR="00FF7A4A" w:rsidRPr="0090328C" w:rsidRDefault="000439F0" w:rsidP="003B1C81">
      <w:pPr>
        <w:numPr>
          <w:ilvl w:val="0"/>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Доступность Услуги – определяется как процент времени в течение отчетного периода (отчетный период составляет 1 календарный месяц), когда Услуга была доступна. Услуга доступна, когда возможно взаимодействие между любыми портами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в рамках одной ВЧС Заказчика, без учета времени перерывов при оказании Услуги для планового обслуживания средств связи и оборудования. Недоступностью услуги считается 100% потеря Пакетов при передаче между портами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Заказчика в течение согласованного периода измерения (10 секунд);</w:t>
      </w:r>
    </w:p>
    <w:p w:rsidR="00FF7A4A" w:rsidRPr="0090328C" w:rsidRDefault="000439F0" w:rsidP="003B1C81">
      <w:pPr>
        <w:numPr>
          <w:ilvl w:val="0"/>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Доступность Услуги рассчитывается по формуле:</w:t>
      </w:r>
    </w:p>
    <w:p w:rsidR="00FF7A4A" w:rsidRPr="0090328C" w:rsidRDefault="000439F0" w:rsidP="003B1C81">
      <w:pPr>
        <w:numPr>
          <w:ilvl w:val="1"/>
          <w:numId w:val="42"/>
        </w:numPr>
        <w:tabs>
          <w:tab w:val="left" w:pos="900"/>
        </w:tabs>
        <w:spacing w:after="0" w:line="240" w:lineRule="auto"/>
        <w:jc w:val="both"/>
        <w:rPr>
          <w:rFonts w:ascii="Times New Roman" w:eastAsia="Times New Roman" w:hAnsi="Times New Roman" w:cs="Times New Roman"/>
          <w:lang w:val="en-US" w:eastAsia="ru-RU"/>
        </w:rPr>
      </w:pPr>
      <w:r w:rsidRPr="0090328C">
        <w:rPr>
          <w:rFonts w:ascii="Times New Roman" w:eastAsia="Times New Roman" w:hAnsi="Times New Roman" w:cs="Times New Roman"/>
          <w:b/>
          <w:lang w:val="en-US" w:eastAsia="ru-RU"/>
        </w:rPr>
        <w:t>SA = (Ttotal – Tun) / Ttotal * 100%</w:t>
      </w:r>
      <w:r w:rsidRPr="0090328C">
        <w:rPr>
          <w:rFonts w:ascii="Times New Roman" w:eastAsia="Times New Roman" w:hAnsi="Times New Roman" w:cs="Times New Roman"/>
          <w:lang w:val="en-US" w:eastAsia="ru-RU"/>
        </w:rPr>
        <w:t xml:space="preserve">, </w:t>
      </w:r>
      <w:r w:rsidRPr="0090328C">
        <w:rPr>
          <w:rFonts w:ascii="Times New Roman" w:eastAsia="Times New Roman" w:hAnsi="Times New Roman" w:cs="Times New Roman"/>
          <w:lang w:eastAsia="ru-RU"/>
        </w:rPr>
        <w:t>где</w:t>
      </w:r>
      <w:r w:rsidRPr="0090328C">
        <w:rPr>
          <w:rFonts w:ascii="Times New Roman" w:eastAsia="Times New Roman" w:hAnsi="Times New Roman" w:cs="Times New Roman"/>
          <w:lang w:val="en-US" w:eastAsia="ru-RU"/>
        </w:rPr>
        <w:t xml:space="preserve">: </w:t>
      </w:r>
    </w:p>
    <w:p w:rsidR="00FF7A4A" w:rsidRPr="0090328C" w:rsidRDefault="000439F0" w:rsidP="003B1C81">
      <w:pPr>
        <w:numPr>
          <w:ilvl w:val="1"/>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SA</w:t>
      </w:r>
      <w:r w:rsidRPr="0090328C">
        <w:rPr>
          <w:rFonts w:ascii="Times New Roman" w:eastAsia="Times New Roman" w:hAnsi="Times New Roman" w:cs="Times New Roman"/>
          <w:lang w:eastAsia="ru-RU"/>
        </w:rPr>
        <w:t xml:space="preserve"> – доступность Услуги за отчетный период,</w:t>
      </w:r>
    </w:p>
    <w:p w:rsidR="00FF7A4A" w:rsidRPr="0090328C" w:rsidRDefault="000439F0" w:rsidP="003B1C81">
      <w:pPr>
        <w:numPr>
          <w:ilvl w:val="1"/>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Ttotal</w:t>
      </w:r>
      <w:r w:rsidRPr="0090328C">
        <w:rPr>
          <w:rFonts w:ascii="Times New Roman" w:eastAsia="Times New Roman" w:hAnsi="Times New Roman" w:cs="Times New Roman"/>
          <w:lang w:eastAsia="ru-RU"/>
        </w:rPr>
        <w:t xml:space="preserve"> – суммарное время за отчетный период в часах,</w:t>
      </w:r>
    </w:p>
    <w:p w:rsidR="00FF7A4A" w:rsidRPr="0090328C" w:rsidRDefault="000439F0" w:rsidP="003B1C81">
      <w:pPr>
        <w:numPr>
          <w:ilvl w:val="1"/>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Tun</w:t>
      </w:r>
      <w:r w:rsidRPr="0090328C">
        <w:rPr>
          <w:rFonts w:ascii="Times New Roman" w:eastAsia="Times New Roman" w:hAnsi="Times New Roman" w:cs="Times New Roman"/>
          <w:lang w:eastAsia="ru-RU"/>
        </w:rPr>
        <w:t xml:space="preserve"> – время неработоспособности Услуги за отчетный период в часах, за исключением </w:t>
      </w:r>
    </w:p>
    <w:p w:rsidR="00FF7A4A" w:rsidRPr="0090328C" w:rsidRDefault="000439F0" w:rsidP="003B1C81">
      <w:pPr>
        <w:numPr>
          <w:ilvl w:val="1"/>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времени перерывов в оказании Услуги для планового обслуживания средств связи и </w:t>
      </w:r>
    </w:p>
    <w:p w:rsidR="00FF7A4A" w:rsidRPr="0090328C" w:rsidRDefault="000439F0" w:rsidP="003B1C81">
      <w:pPr>
        <w:numPr>
          <w:ilvl w:val="1"/>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оборудования;</w:t>
      </w:r>
    </w:p>
    <w:p w:rsidR="00FF7A4A" w:rsidRPr="0090328C" w:rsidRDefault="000439F0" w:rsidP="003B1C81">
      <w:pPr>
        <w:numPr>
          <w:ilvl w:val="0"/>
          <w:numId w:val="42"/>
        </w:numPr>
        <w:tabs>
          <w:tab w:val="left" w:pos="900"/>
        </w:tabs>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Процент потери пакетов – определяется между любыми двумя портами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 xml:space="preserve">2 </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Заказчика как процентное соотношение утерянных при передаче пакетов к общему числу, принятых в течение согласованного периода измерения.</w:t>
      </w:r>
    </w:p>
    <w:p w:rsidR="00FF7A4A" w:rsidRPr="0090328C" w:rsidRDefault="000439F0" w:rsidP="003B1C81">
      <w:pPr>
        <w:numPr>
          <w:ilvl w:val="1"/>
          <w:numId w:val="43"/>
        </w:numPr>
        <w:spacing w:after="0" w:line="240" w:lineRule="auto"/>
        <w:ind w:right="35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Доступность Услуги должна быть не менее 99,67%;</w:t>
      </w:r>
    </w:p>
    <w:p w:rsidR="00FF7A4A" w:rsidRPr="0090328C" w:rsidRDefault="000439F0" w:rsidP="003B1C81">
      <w:pPr>
        <w:numPr>
          <w:ilvl w:val="1"/>
          <w:numId w:val="43"/>
        </w:numPr>
        <w:spacing w:after="0" w:line="240" w:lineRule="auto"/>
        <w:ind w:right="35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Недоступность Услуги в связи с профилактическими работами - не более 10 (десяти) часов в год.</w:t>
      </w:r>
    </w:p>
    <w:p w:rsidR="00FF7A4A" w:rsidRPr="0090328C" w:rsidRDefault="000439F0">
      <w:pPr>
        <w:rPr>
          <w:rFonts w:ascii="Times New Roman" w:eastAsia="Times New Roman" w:hAnsi="Times New Roman" w:cs="Times New Roman"/>
          <w:lang w:eastAsia="ru-RU"/>
        </w:rPr>
      </w:pPr>
      <w:r w:rsidRPr="0090328C">
        <w:rPr>
          <w:rFonts w:ascii="Times New Roman" w:eastAsia="Times New Roman" w:hAnsi="Times New Roman" w:cs="Times New Roman"/>
          <w:lang w:eastAsia="ru-RU"/>
        </w:rPr>
        <w:br w:type="page"/>
      </w:r>
    </w:p>
    <w:p w:rsidR="00DE1682" w:rsidRPr="0090328C" w:rsidRDefault="000439F0" w:rsidP="00DE1682">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Лот №2</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F7A4A" w:rsidRPr="0090328C" w:rsidRDefault="00FF7A4A" w:rsidP="00FF7A4A">
      <w:pPr>
        <w:spacing w:after="0" w:line="240" w:lineRule="auto"/>
        <w:jc w:val="center"/>
        <w:rPr>
          <w:rFonts w:ascii="Times New Roman" w:eastAsia="Times New Roman" w:hAnsi="Times New Roman" w:cs="Times New Roman"/>
          <w:b/>
          <w:lang w:eastAsia="ru-RU"/>
        </w:rPr>
      </w:pPr>
    </w:p>
    <w:p w:rsidR="00FF7A4A" w:rsidRPr="0090328C" w:rsidRDefault="00FF7A4A" w:rsidP="00FF7A4A">
      <w:pPr>
        <w:spacing w:after="0" w:line="240" w:lineRule="auto"/>
        <w:rPr>
          <w:rFonts w:ascii="Times New Roman" w:eastAsia="Times New Roman" w:hAnsi="Times New Roman" w:cs="Times New Roman"/>
          <w:b/>
          <w:color w:val="FF0000"/>
          <w:lang w:eastAsia="ru-RU"/>
        </w:rPr>
      </w:pPr>
    </w:p>
    <w:p w:rsidR="00FF7A4A" w:rsidRPr="0090328C" w:rsidRDefault="000439F0" w:rsidP="00FF7A4A">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FF7A4A" w:rsidRPr="0090328C" w:rsidRDefault="000439F0" w:rsidP="003B1C81">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подписания акта выполненных работ.</w:t>
      </w:r>
    </w:p>
    <w:p w:rsidR="00FF7A4A" w:rsidRPr="0090328C" w:rsidRDefault="000439F0" w:rsidP="003B1C81">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FF7A4A" w:rsidRPr="0090328C" w:rsidRDefault="000439F0" w:rsidP="003B1C81">
      <w:pPr>
        <w:numPr>
          <w:ilvl w:val="0"/>
          <w:numId w:val="40"/>
        </w:numPr>
        <w:spacing w:after="0" w:line="240" w:lineRule="auto"/>
        <w:ind w:left="644"/>
        <w:rPr>
          <w:rFonts w:ascii="Times New Roman" w:eastAsia="Times New Roman" w:hAnsi="Times New Roman" w:cs="Times New Roman"/>
          <w:bCs/>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FF7A4A" w:rsidRPr="0090328C" w:rsidRDefault="00FF7A4A" w:rsidP="00FF7A4A">
      <w:pPr>
        <w:spacing w:after="0" w:line="240" w:lineRule="auto"/>
        <w:rPr>
          <w:rFonts w:ascii="Times New Roman" w:eastAsia="Times New Roman" w:hAnsi="Times New Roman" w:cs="Times New Roman"/>
          <w:b/>
          <w:lang w:eastAsia="ru-RU"/>
        </w:rPr>
      </w:pPr>
    </w:p>
    <w:p w:rsidR="00FF7A4A" w:rsidRPr="0090328C" w:rsidRDefault="000439F0" w:rsidP="00FF7A4A">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FF7A4A" w:rsidRPr="0090328C" w:rsidRDefault="00FF7A4A" w:rsidP="00FF7A4A">
      <w:pPr>
        <w:spacing w:after="0" w:line="240" w:lineRule="auto"/>
        <w:ind w:left="720"/>
        <w:rPr>
          <w:rFonts w:ascii="Times New Roman" w:eastAsia="Times New Roman" w:hAnsi="Times New Roman" w:cs="Times New Roman"/>
          <w:lang w:eastAsia="ru-RU"/>
        </w:rPr>
      </w:pP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Исполнителя;</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Исполнителя, используемое для организации подключения услуги;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FF7A4A" w:rsidRPr="0090328C" w:rsidRDefault="000439F0" w:rsidP="003B1C81">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FF7A4A" w:rsidRPr="0090328C" w:rsidRDefault="00FF7A4A" w:rsidP="00FF7A4A">
      <w:pPr>
        <w:spacing w:after="0" w:line="240" w:lineRule="auto"/>
        <w:ind w:left="720"/>
        <w:jc w:val="both"/>
        <w:rPr>
          <w:rFonts w:ascii="Times New Roman" w:eastAsia="Times New Roman" w:hAnsi="Times New Roman" w:cs="Times New Roman"/>
          <w:lang w:eastAsia="ru-RU"/>
        </w:rPr>
      </w:pPr>
    </w:p>
    <w:p w:rsidR="00FF7A4A" w:rsidRPr="0090328C" w:rsidRDefault="000439F0" w:rsidP="00FF7A4A">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FF7A4A" w:rsidRPr="0090328C" w:rsidRDefault="00FF7A4A" w:rsidP="00FF7A4A">
      <w:pPr>
        <w:spacing w:after="0" w:line="240" w:lineRule="auto"/>
        <w:ind w:left="360" w:right="355"/>
        <w:rPr>
          <w:rFonts w:ascii="Times New Roman" w:eastAsia="Calibri" w:hAnsi="Times New Roman" w:cs="Times New Roman"/>
          <w:b/>
          <w:u w:val="single"/>
        </w:rPr>
      </w:pPr>
    </w:p>
    <w:p w:rsidR="00FF7A4A" w:rsidRPr="0090328C" w:rsidRDefault="000439F0" w:rsidP="003B1C81">
      <w:pPr>
        <w:numPr>
          <w:ilvl w:val="1"/>
          <w:numId w:val="39"/>
        </w:numPr>
        <w:spacing w:after="0" w:line="240" w:lineRule="auto"/>
        <w:ind w:left="397" w:hanging="397"/>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FF7A4A" w:rsidRPr="0090328C" w:rsidRDefault="000439F0" w:rsidP="003B1C81">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FF7A4A" w:rsidRPr="0090328C" w:rsidRDefault="000439F0" w:rsidP="003B1C81">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7C6F2B" w:rsidRPr="0090328C" w:rsidRDefault="000439F0" w:rsidP="007C6F2B">
      <w:pPr>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2 (два) постоянных статических, глобальных IP-адреса.</w:t>
      </w: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FF7A4A" w:rsidRPr="0090328C" w:rsidRDefault="00FF7A4A" w:rsidP="00FF7A4A">
      <w:pPr>
        <w:spacing w:after="0" w:line="240" w:lineRule="auto"/>
        <w:rPr>
          <w:rFonts w:ascii="Times New Roman" w:eastAsia="Times New Roman" w:hAnsi="Times New Roman" w:cs="Times New Roman"/>
          <w:b/>
          <w:u w:val="single"/>
          <w:lang w:eastAsia="ru-RU"/>
        </w:rPr>
      </w:pPr>
    </w:p>
    <w:tbl>
      <w:tblPr>
        <w:tblStyle w:val="84"/>
        <w:tblW w:w="10632" w:type="dxa"/>
        <w:tblInd w:w="-5" w:type="dxa"/>
        <w:tblLook w:val="04A0" w:firstRow="1" w:lastRow="0" w:firstColumn="1" w:lastColumn="0" w:noHBand="0" w:noVBand="1"/>
      </w:tblPr>
      <w:tblGrid>
        <w:gridCol w:w="531"/>
        <w:gridCol w:w="6557"/>
        <w:gridCol w:w="1843"/>
        <w:gridCol w:w="1701"/>
      </w:tblGrid>
      <w:tr w:rsidR="00467A8D" w:rsidTr="00DD0C62">
        <w:trPr>
          <w:trHeight w:val="1114"/>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55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1843"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70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DD0C6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6557"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843"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6 000,00</w:t>
            </w:r>
          </w:p>
        </w:tc>
        <w:tc>
          <w:tcPr>
            <w:tcW w:w="170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360 000,00</w:t>
            </w:r>
          </w:p>
        </w:tc>
      </w:tr>
      <w:tr w:rsidR="00467A8D" w:rsidTr="00DD0C62">
        <w:trPr>
          <w:trHeight w:val="445"/>
        </w:trPr>
        <w:tc>
          <w:tcPr>
            <w:tcW w:w="7088" w:type="dxa"/>
            <w:gridSpan w:val="2"/>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3544"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6 000,00</w:t>
            </w:r>
          </w:p>
        </w:tc>
      </w:tr>
      <w:tr w:rsidR="00467A8D" w:rsidTr="00DD0C62">
        <w:trPr>
          <w:trHeight w:val="445"/>
        </w:trPr>
        <w:tc>
          <w:tcPr>
            <w:tcW w:w="7088" w:type="dxa"/>
            <w:gridSpan w:val="2"/>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3544"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360 000,00</w:t>
            </w:r>
          </w:p>
        </w:tc>
      </w:tr>
    </w:tbl>
    <w:p w:rsidR="00FF7A4A" w:rsidRPr="0090328C" w:rsidRDefault="00FF7A4A" w:rsidP="00FF7A4A">
      <w:pPr>
        <w:spacing w:after="0" w:line="240" w:lineRule="auto"/>
        <w:rPr>
          <w:rFonts w:ascii="Times New Roman" w:eastAsia="Times New Roman" w:hAnsi="Times New Roman" w:cs="Times New Roman"/>
          <w:b/>
          <w:u w:val="single"/>
          <w:lang w:eastAsia="ru-RU"/>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FF7A4A" w:rsidRPr="0090328C" w:rsidRDefault="00FF7A4A" w:rsidP="00FF7A4A">
      <w:pPr>
        <w:spacing w:after="0" w:line="240" w:lineRule="auto"/>
        <w:rPr>
          <w:rFonts w:ascii="Times New Roman" w:eastAsia="Times New Roman" w:hAnsi="Times New Roman" w:cs="Times New Roman"/>
          <w:b/>
          <w:u w:val="single"/>
          <w:lang w:eastAsia="ru-RU"/>
        </w:rPr>
      </w:pPr>
    </w:p>
    <w:tbl>
      <w:tblPr>
        <w:tblStyle w:val="84"/>
        <w:tblW w:w="10632" w:type="dxa"/>
        <w:tblInd w:w="-5" w:type="dxa"/>
        <w:tblLook w:val="04A0" w:firstRow="1" w:lastRow="0" w:firstColumn="1" w:lastColumn="0" w:noHBand="0" w:noVBand="1"/>
      </w:tblPr>
      <w:tblGrid>
        <w:gridCol w:w="531"/>
        <w:gridCol w:w="6557"/>
        <w:gridCol w:w="1843"/>
        <w:gridCol w:w="1701"/>
      </w:tblGrid>
      <w:tr w:rsidR="00467A8D" w:rsidTr="00DD0C62">
        <w:trPr>
          <w:trHeight w:val="1114"/>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55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1843"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70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DD0C6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6557"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843"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100</w:t>
            </w:r>
          </w:p>
        </w:tc>
        <w:tc>
          <w:tcPr>
            <w:tcW w:w="170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FF7A4A" w:rsidRPr="0090328C" w:rsidRDefault="00FF7A4A" w:rsidP="00FF7A4A">
      <w:pPr>
        <w:spacing w:after="0" w:line="240" w:lineRule="auto"/>
        <w:rPr>
          <w:rFonts w:ascii="Times New Roman" w:eastAsia="Times New Roman" w:hAnsi="Times New Roman" w:cs="Times New Roman"/>
          <w:b/>
          <w:u w:val="single"/>
          <w:lang w:eastAsia="ru-RU"/>
        </w:rPr>
      </w:pP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FF7A4A" w:rsidRPr="0090328C" w:rsidRDefault="000439F0" w:rsidP="003B1C81">
      <w:pPr>
        <w:numPr>
          <w:ilvl w:val="2"/>
          <w:numId w:val="44"/>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F7A4A" w:rsidRPr="0090328C" w:rsidRDefault="000439F0" w:rsidP="003B1C81">
      <w:pPr>
        <w:numPr>
          <w:ilvl w:val="2"/>
          <w:numId w:val="44"/>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FF7A4A" w:rsidRPr="0090328C" w:rsidRDefault="000439F0" w:rsidP="003B1C81">
      <w:pPr>
        <w:numPr>
          <w:ilvl w:val="0"/>
          <w:numId w:val="45"/>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FF7A4A" w:rsidRPr="0090328C" w:rsidRDefault="00FF7A4A" w:rsidP="00FF7A4A">
      <w:pPr>
        <w:spacing w:after="0" w:line="240" w:lineRule="auto"/>
        <w:ind w:left="360"/>
        <w:jc w:val="both"/>
        <w:rPr>
          <w:rFonts w:ascii="Times New Roman" w:eastAsia="Times New Roman" w:hAnsi="Times New Roman" w:cs="Times New Roman"/>
        </w:rPr>
      </w:pPr>
    </w:p>
    <w:p w:rsidR="00FF7A4A" w:rsidRPr="0090328C" w:rsidRDefault="000439F0">
      <w:pPr>
        <w:rPr>
          <w:rFonts w:ascii="Times New Roman" w:eastAsia="Times New Roman" w:hAnsi="Times New Roman" w:cs="Times New Roman"/>
          <w:lang w:eastAsia="ru-RU"/>
        </w:rPr>
      </w:pPr>
      <w:r w:rsidRPr="0090328C">
        <w:rPr>
          <w:rFonts w:ascii="Times New Roman" w:eastAsia="Times New Roman" w:hAnsi="Times New Roman" w:cs="Times New Roman"/>
          <w:lang w:eastAsia="ru-RU"/>
        </w:rPr>
        <w:br w:type="page"/>
      </w:r>
    </w:p>
    <w:p w:rsidR="00DE1682" w:rsidRPr="0090328C" w:rsidRDefault="000439F0" w:rsidP="00DE1682">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Лот №3</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F7A4A" w:rsidRPr="0090328C" w:rsidRDefault="00FF7A4A" w:rsidP="00FF7A4A">
      <w:pPr>
        <w:spacing w:after="0" w:line="240" w:lineRule="auto"/>
        <w:jc w:val="center"/>
        <w:rPr>
          <w:rFonts w:ascii="Times New Roman" w:eastAsia="Times New Roman" w:hAnsi="Times New Roman" w:cs="Times New Roman"/>
          <w:b/>
          <w:lang w:eastAsia="ru-RU"/>
        </w:rPr>
      </w:pPr>
    </w:p>
    <w:p w:rsidR="00E560B4" w:rsidRPr="0090328C" w:rsidRDefault="000439F0" w:rsidP="00E560B4">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E560B4" w:rsidRPr="0090328C" w:rsidRDefault="000439F0" w:rsidP="00E560B4">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подписания акта выполненных работ.</w:t>
      </w:r>
    </w:p>
    <w:p w:rsidR="00E560B4" w:rsidRPr="0090328C" w:rsidRDefault="000439F0" w:rsidP="00E560B4">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E560B4" w:rsidRPr="0090328C" w:rsidRDefault="000439F0" w:rsidP="00E560B4">
      <w:pPr>
        <w:numPr>
          <w:ilvl w:val="0"/>
          <w:numId w:val="40"/>
        </w:numPr>
        <w:spacing w:after="0" w:line="240" w:lineRule="auto"/>
        <w:ind w:left="644"/>
        <w:rPr>
          <w:rFonts w:ascii="Times New Roman" w:eastAsia="Times New Roman" w:hAnsi="Times New Roman" w:cs="Times New Roman"/>
          <w:bCs/>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E560B4" w:rsidRPr="0090328C" w:rsidRDefault="00E560B4" w:rsidP="00E560B4">
      <w:pPr>
        <w:spacing w:after="0" w:line="240" w:lineRule="auto"/>
        <w:rPr>
          <w:rFonts w:ascii="Times New Roman" w:eastAsia="Times New Roman" w:hAnsi="Times New Roman" w:cs="Times New Roman"/>
          <w:b/>
          <w:lang w:eastAsia="ru-RU"/>
        </w:rPr>
      </w:pPr>
    </w:p>
    <w:p w:rsidR="00E560B4" w:rsidRPr="0090328C" w:rsidRDefault="000439F0" w:rsidP="00E560B4">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E560B4" w:rsidRPr="0090328C" w:rsidRDefault="00E560B4" w:rsidP="00E560B4">
      <w:pPr>
        <w:spacing w:after="0" w:line="240" w:lineRule="auto"/>
        <w:ind w:left="720"/>
        <w:rPr>
          <w:rFonts w:ascii="Times New Roman" w:eastAsia="Times New Roman" w:hAnsi="Times New Roman" w:cs="Times New Roman"/>
          <w:lang w:eastAsia="ru-RU"/>
        </w:rPr>
      </w:pP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Исполнителя;</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Исполнителя, используемое для организации подключения услуги;</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E560B4" w:rsidRPr="0090328C" w:rsidRDefault="000439F0" w:rsidP="00E560B4">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E560B4" w:rsidRPr="0090328C" w:rsidRDefault="000439F0" w:rsidP="00E560B4">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E560B4" w:rsidRPr="0090328C" w:rsidRDefault="00E560B4" w:rsidP="00E560B4">
      <w:pPr>
        <w:spacing w:after="0" w:line="240" w:lineRule="auto"/>
        <w:ind w:left="720"/>
        <w:jc w:val="both"/>
        <w:rPr>
          <w:rFonts w:ascii="Times New Roman" w:eastAsia="Times New Roman" w:hAnsi="Times New Roman" w:cs="Times New Roman"/>
          <w:lang w:eastAsia="ru-RU"/>
        </w:rPr>
      </w:pPr>
    </w:p>
    <w:p w:rsidR="00E560B4" w:rsidRPr="0090328C" w:rsidRDefault="000439F0" w:rsidP="00E560B4">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E560B4" w:rsidRPr="0090328C" w:rsidRDefault="00E560B4" w:rsidP="00E560B4">
      <w:pPr>
        <w:spacing w:after="0" w:line="240" w:lineRule="auto"/>
        <w:ind w:left="360" w:right="355"/>
        <w:rPr>
          <w:rFonts w:ascii="Times New Roman" w:eastAsia="Calibri" w:hAnsi="Times New Roman" w:cs="Times New Roman"/>
          <w:b/>
          <w:u w:val="single"/>
        </w:rPr>
      </w:pPr>
    </w:p>
    <w:p w:rsidR="00E560B4" w:rsidRPr="0090328C" w:rsidRDefault="000439F0" w:rsidP="00E560B4">
      <w:pPr>
        <w:pStyle w:val="a7"/>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E560B4" w:rsidRPr="0090328C" w:rsidRDefault="000439F0" w:rsidP="00E560B4">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E560B4" w:rsidRPr="0090328C" w:rsidRDefault="000439F0" w:rsidP="00E560B4">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E560B4" w:rsidRPr="0090328C" w:rsidRDefault="000439F0" w:rsidP="00E560B4">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E560B4" w:rsidRPr="0090328C" w:rsidRDefault="000439F0" w:rsidP="00E560B4">
      <w:pPr>
        <w:pStyle w:val="a7"/>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E560B4" w:rsidRPr="0090328C" w:rsidRDefault="000439F0" w:rsidP="00E560B4">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E560B4" w:rsidRPr="0090328C" w:rsidRDefault="000439F0" w:rsidP="00E560B4">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E560B4" w:rsidRPr="0090328C" w:rsidRDefault="000439F0" w:rsidP="00E560B4">
      <w:pPr>
        <w:pStyle w:val="a7"/>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E560B4" w:rsidRPr="0090328C" w:rsidRDefault="000439F0" w:rsidP="00E560B4">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E560B4" w:rsidRPr="0090328C" w:rsidRDefault="000439F0" w:rsidP="00E560B4">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E560B4" w:rsidRPr="0090328C" w:rsidRDefault="000439F0" w:rsidP="00E560B4">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E560B4" w:rsidRPr="0090328C" w:rsidRDefault="000439F0" w:rsidP="00E560B4">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E560B4" w:rsidRPr="0090328C" w:rsidRDefault="000439F0" w:rsidP="00E560B4">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E560B4" w:rsidRPr="0090328C" w:rsidRDefault="000439F0" w:rsidP="00E560B4">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E560B4" w:rsidRPr="0090328C" w:rsidRDefault="000439F0" w:rsidP="00E560B4">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E560B4" w:rsidRPr="0090328C" w:rsidRDefault="000439F0" w:rsidP="00E560B4">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E560B4" w:rsidRPr="0090328C" w:rsidRDefault="00E560B4" w:rsidP="00E560B4">
      <w:pPr>
        <w:spacing w:after="0" w:line="240" w:lineRule="auto"/>
        <w:ind w:left="360"/>
        <w:jc w:val="both"/>
        <w:rPr>
          <w:rFonts w:ascii="Times New Roman" w:eastAsia="Times New Roman" w:hAnsi="Times New Roman" w:cs="Times New Roman"/>
        </w:rPr>
      </w:pPr>
    </w:p>
    <w:p w:rsidR="00E560B4" w:rsidRPr="0090328C" w:rsidRDefault="000439F0" w:rsidP="00E560B4">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E560B4" w:rsidRPr="0090328C" w:rsidRDefault="00E560B4" w:rsidP="00E560B4">
      <w:pPr>
        <w:spacing w:after="0" w:line="240" w:lineRule="auto"/>
        <w:rPr>
          <w:rFonts w:ascii="Times New Roman" w:eastAsia="Times New Roman" w:hAnsi="Times New Roman" w:cs="Times New Roman"/>
          <w:b/>
          <w:u w:val="single"/>
          <w:lang w:eastAsia="ru-RU"/>
        </w:rPr>
      </w:pPr>
    </w:p>
    <w:tbl>
      <w:tblPr>
        <w:tblStyle w:val="150"/>
        <w:tblW w:w="10490" w:type="dxa"/>
        <w:tblInd w:w="-5" w:type="dxa"/>
        <w:tblLook w:val="04A0" w:firstRow="1" w:lastRow="0" w:firstColumn="1" w:lastColumn="0" w:noHBand="0" w:noVBand="1"/>
      </w:tblPr>
      <w:tblGrid>
        <w:gridCol w:w="531"/>
        <w:gridCol w:w="7124"/>
        <w:gridCol w:w="1417"/>
        <w:gridCol w:w="1418"/>
      </w:tblGrid>
      <w:tr w:rsidR="00467A8D" w:rsidTr="00E560B4">
        <w:trPr>
          <w:trHeight w:val="1114"/>
        </w:trPr>
        <w:tc>
          <w:tcPr>
            <w:tcW w:w="531"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124"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E560B4" w:rsidRPr="0090328C" w:rsidRDefault="00E560B4" w:rsidP="00E560B4">
            <w:pPr>
              <w:tabs>
                <w:tab w:val="left" w:pos="900"/>
              </w:tabs>
              <w:jc w:val="center"/>
              <w:rPr>
                <w:rFonts w:ascii="Times New Roman" w:eastAsia="Calibri" w:hAnsi="Times New Roman" w:cs="Times New Roman"/>
                <w:lang w:eastAsia="ar-SA"/>
              </w:rPr>
            </w:pP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Байкалово, ул. Мальгина, д. 92Б</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 Баранчинский, ул. Республики, д. 7</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Богданович, ул. Декабристов, д. 67</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Ирбит, ул. Орджоникидзе, д. 73</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4 000,00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240 000,00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Красноуфимск, ул. Молодогвардейцев, д. 1</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Салда, ул. Ленина, д. 21</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Туринск, ул. Ватомова, д. 55</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Верхняя Пышма, ул. Юбилейная, д. 2А</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1 500,00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90 000,00   </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7124"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Верхний Тагил, ул. Лермонтова, д. 1Б</w:t>
            </w:r>
          </w:p>
        </w:tc>
        <w:tc>
          <w:tcPr>
            <w:tcW w:w="1417"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E560B4">
        <w:trPr>
          <w:trHeight w:val="445"/>
        </w:trPr>
        <w:tc>
          <w:tcPr>
            <w:tcW w:w="7655" w:type="dxa"/>
            <w:gridSpan w:val="2"/>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11 000,00  </w:t>
            </w:r>
          </w:p>
        </w:tc>
      </w:tr>
      <w:tr w:rsidR="00467A8D" w:rsidTr="00E560B4">
        <w:trPr>
          <w:trHeight w:val="445"/>
        </w:trPr>
        <w:tc>
          <w:tcPr>
            <w:tcW w:w="7655" w:type="dxa"/>
            <w:gridSpan w:val="2"/>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660 000,00  </w:t>
            </w:r>
          </w:p>
        </w:tc>
      </w:tr>
    </w:tbl>
    <w:p w:rsidR="00E560B4" w:rsidRPr="0090328C" w:rsidRDefault="00E560B4" w:rsidP="00E560B4">
      <w:pPr>
        <w:spacing w:after="0" w:line="240" w:lineRule="auto"/>
        <w:rPr>
          <w:rFonts w:ascii="Times New Roman" w:eastAsia="Times New Roman" w:hAnsi="Times New Roman" w:cs="Times New Roman"/>
          <w:b/>
          <w:u w:val="single"/>
          <w:lang w:eastAsia="ru-RU"/>
        </w:rPr>
      </w:pPr>
    </w:p>
    <w:p w:rsidR="00E560B4" w:rsidRPr="0090328C" w:rsidRDefault="000439F0" w:rsidP="00E560B4">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E560B4" w:rsidRPr="0090328C" w:rsidRDefault="00E560B4" w:rsidP="00E560B4">
      <w:pPr>
        <w:spacing w:after="0" w:line="240" w:lineRule="auto"/>
        <w:rPr>
          <w:rFonts w:ascii="Times New Roman" w:eastAsia="Times New Roman" w:hAnsi="Times New Roman" w:cs="Times New Roman"/>
          <w:b/>
          <w:lang w:eastAsia="ru-RU"/>
        </w:rPr>
      </w:pPr>
    </w:p>
    <w:p w:rsidR="00E560B4" w:rsidRPr="0090328C" w:rsidRDefault="000439F0" w:rsidP="00E560B4">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E560B4" w:rsidRPr="0090328C" w:rsidRDefault="00E560B4" w:rsidP="00E560B4">
      <w:pPr>
        <w:spacing w:after="0" w:line="240" w:lineRule="auto"/>
        <w:rPr>
          <w:rFonts w:ascii="Times New Roman" w:eastAsia="Times New Roman" w:hAnsi="Times New Roman" w:cs="Times New Roman"/>
          <w:b/>
          <w:u w:val="single"/>
          <w:lang w:eastAsia="ru-RU"/>
        </w:rPr>
      </w:pPr>
    </w:p>
    <w:tbl>
      <w:tblPr>
        <w:tblStyle w:val="150"/>
        <w:tblW w:w="10490" w:type="dxa"/>
        <w:tblInd w:w="-5" w:type="dxa"/>
        <w:tblLayout w:type="fixed"/>
        <w:tblLook w:val="04A0" w:firstRow="1" w:lastRow="0" w:firstColumn="1" w:lastColumn="0" w:noHBand="0" w:noVBand="1"/>
      </w:tblPr>
      <w:tblGrid>
        <w:gridCol w:w="531"/>
        <w:gridCol w:w="6557"/>
        <w:gridCol w:w="1701"/>
        <w:gridCol w:w="1701"/>
      </w:tblGrid>
      <w:tr w:rsidR="00467A8D" w:rsidTr="00E560B4">
        <w:trPr>
          <w:trHeight w:val="1114"/>
        </w:trPr>
        <w:tc>
          <w:tcPr>
            <w:tcW w:w="531"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557"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701"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701" w:type="dxa"/>
          </w:tcPr>
          <w:p w:rsidR="00E560B4" w:rsidRPr="0090328C" w:rsidRDefault="000439F0" w:rsidP="00E560B4">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E560B4" w:rsidRPr="0090328C" w:rsidRDefault="00E560B4" w:rsidP="00E560B4">
            <w:pPr>
              <w:tabs>
                <w:tab w:val="left" w:pos="900"/>
              </w:tabs>
              <w:jc w:val="center"/>
              <w:rPr>
                <w:rFonts w:ascii="Times New Roman" w:eastAsia="Calibri" w:hAnsi="Times New Roman" w:cs="Times New Roman"/>
                <w:lang w:eastAsia="ar-SA"/>
              </w:rPr>
            </w:pP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Байкалово, ул. Мальгина, д. 92Б</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 Баранчинский, ул. Республики, д. 7</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10</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Богданович, ул. Декабристов, д. 67</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Ирбит, ул. Орджоникидзе, д. 73</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Красноуфимск, ул. Молодогвардейцев, д. 1</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Салда, ул. Ленина, д. 21</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Туринск, ул. Ватомова, д. 55</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Верхняя Пышма, ул. Юбилейная, д. 2А</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E560B4">
        <w:trPr>
          <w:trHeight w:val="445"/>
        </w:trPr>
        <w:tc>
          <w:tcPr>
            <w:tcW w:w="53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6557" w:type="dxa"/>
            <w:vAlign w:val="center"/>
          </w:tcPr>
          <w:p w:rsidR="00E560B4" w:rsidRPr="0090328C" w:rsidRDefault="000439F0" w:rsidP="00E560B4">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Верхний Тагил, ул. Лермонтова, д. 1Б</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E560B4" w:rsidRPr="0090328C" w:rsidRDefault="000439F0" w:rsidP="00E560B4">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E560B4" w:rsidRPr="0090328C" w:rsidRDefault="00E560B4" w:rsidP="00E560B4">
      <w:pPr>
        <w:spacing w:after="0" w:line="240" w:lineRule="auto"/>
        <w:rPr>
          <w:rFonts w:ascii="Times New Roman" w:eastAsia="Times New Roman" w:hAnsi="Times New Roman" w:cs="Times New Roman"/>
          <w:lang w:eastAsia="ru-RU"/>
        </w:rPr>
      </w:pP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E560B4" w:rsidRPr="0090328C" w:rsidRDefault="000439F0" w:rsidP="00E560B4">
      <w:pPr>
        <w:numPr>
          <w:ilvl w:val="2"/>
          <w:numId w:val="56"/>
        </w:numPr>
        <w:spacing w:after="0" w:line="240" w:lineRule="auto"/>
        <w:ind w:left="0" w:firstLine="851"/>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E560B4" w:rsidRPr="0090328C" w:rsidRDefault="000439F0" w:rsidP="00E560B4">
      <w:pPr>
        <w:numPr>
          <w:ilvl w:val="2"/>
          <w:numId w:val="56"/>
        </w:numPr>
        <w:spacing w:after="0" w:line="240" w:lineRule="auto"/>
        <w:ind w:left="0" w:firstLine="851"/>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E560B4" w:rsidRPr="0090328C" w:rsidRDefault="000439F0" w:rsidP="00E560B4">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E560B4" w:rsidRPr="0090328C" w:rsidRDefault="000439F0">
      <w:pPr>
        <w:rPr>
          <w:rFonts w:ascii="Times New Roman" w:eastAsia="Times New Roman" w:hAnsi="Times New Roman" w:cs="Times New Roman"/>
        </w:rPr>
      </w:pPr>
      <w:r w:rsidRPr="0090328C">
        <w:rPr>
          <w:rFonts w:ascii="Times New Roman" w:eastAsia="Times New Roman" w:hAnsi="Times New Roman" w:cs="Times New Roman"/>
        </w:rPr>
        <w:br w:type="page"/>
      </w:r>
    </w:p>
    <w:p w:rsidR="00DE1682" w:rsidRPr="0090328C" w:rsidRDefault="000439F0" w:rsidP="00DE1682">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Лот №4</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F7A4A" w:rsidRPr="0090328C" w:rsidRDefault="00FF7A4A" w:rsidP="00FF7A4A">
      <w:pPr>
        <w:spacing w:after="0" w:line="240" w:lineRule="auto"/>
        <w:rPr>
          <w:rFonts w:ascii="Times New Roman" w:eastAsia="Times New Roman" w:hAnsi="Times New Roman" w:cs="Times New Roman"/>
          <w:b/>
          <w:color w:val="FF0000"/>
          <w:lang w:eastAsia="ru-RU"/>
        </w:rPr>
      </w:pPr>
    </w:p>
    <w:p w:rsidR="0004160C" w:rsidRPr="0090328C" w:rsidRDefault="000439F0" w:rsidP="0004160C">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04160C" w:rsidRPr="0090328C" w:rsidRDefault="000439F0" w:rsidP="0004160C">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подписания акта выполненных работ.</w:t>
      </w:r>
    </w:p>
    <w:p w:rsidR="0004160C" w:rsidRPr="0090328C" w:rsidRDefault="000439F0" w:rsidP="0004160C">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04160C" w:rsidRPr="0090328C" w:rsidRDefault="000439F0" w:rsidP="0004160C">
      <w:pPr>
        <w:numPr>
          <w:ilvl w:val="0"/>
          <w:numId w:val="40"/>
        </w:numPr>
        <w:spacing w:after="0" w:line="240" w:lineRule="auto"/>
        <w:ind w:left="644"/>
        <w:rPr>
          <w:rFonts w:ascii="Times New Roman" w:eastAsia="Times New Roman" w:hAnsi="Times New Roman" w:cs="Times New Roman"/>
          <w:bCs/>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04160C" w:rsidRPr="0090328C" w:rsidRDefault="0004160C" w:rsidP="0004160C">
      <w:pPr>
        <w:spacing w:after="0" w:line="240" w:lineRule="auto"/>
        <w:rPr>
          <w:rFonts w:ascii="Times New Roman" w:eastAsia="Times New Roman" w:hAnsi="Times New Roman" w:cs="Times New Roman"/>
          <w:b/>
          <w:lang w:eastAsia="ru-RU"/>
        </w:rPr>
      </w:pPr>
    </w:p>
    <w:p w:rsidR="0004160C" w:rsidRPr="0090328C" w:rsidRDefault="000439F0" w:rsidP="0004160C">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04160C" w:rsidRPr="0090328C" w:rsidRDefault="0004160C" w:rsidP="0004160C">
      <w:pPr>
        <w:spacing w:after="0" w:line="240" w:lineRule="auto"/>
        <w:ind w:left="720"/>
        <w:rPr>
          <w:rFonts w:ascii="Times New Roman" w:eastAsia="Times New Roman" w:hAnsi="Times New Roman" w:cs="Times New Roman"/>
          <w:lang w:eastAsia="ru-RU"/>
        </w:rPr>
      </w:pP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Исполнителя;</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Исполнителя, используемое для организации подключения услуги;</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04160C" w:rsidRPr="0090328C" w:rsidRDefault="000439F0" w:rsidP="0004160C">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04160C" w:rsidRPr="0090328C" w:rsidRDefault="000439F0" w:rsidP="0004160C">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04160C" w:rsidRPr="0090328C" w:rsidRDefault="0004160C" w:rsidP="0004160C">
      <w:pPr>
        <w:spacing w:after="0" w:line="240" w:lineRule="auto"/>
        <w:ind w:left="360"/>
        <w:jc w:val="both"/>
        <w:rPr>
          <w:rFonts w:ascii="Times New Roman" w:eastAsia="Times New Roman" w:hAnsi="Times New Roman" w:cs="Times New Roman"/>
          <w:lang w:eastAsia="ru-RU"/>
        </w:rPr>
      </w:pPr>
    </w:p>
    <w:p w:rsidR="0004160C" w:rsidRPr="0090328C" w:rsidRDefault="000439F0" w:rsidP="0004160C">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04160C" w:rsidRPr="0090328C" w:rsidRDefault="0004160C" w:rsidP="0004160C">
      <w:pPr>
        <w:spacing w:after="0" w:line="240" w:lineRule="auto"/>
        <w:ind w:left="360" w:right="355"/>
        <w:rPr>
          <w:rFonts w:ascii="Times New Roman" w:eastAsia="Calibri" w:hAnsi="Times New Roman" w:cs="Times New Roman"/>
          <w:b/>
          <w:u w:val="single"/>
        </w:rPr>
      </w:pPr>
    </w:p>
    <w:p w:rsidR="0004160C" w:rsidRPr="0090328C" w:rsidRDefault="000439F0" w:rsidP="0004160C">
      <w:pPr>
        <w:pStyle w:val="a7"/>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04160C" w:rsidRPr="0090328C" w:rsidRDefault="000439F0" w:rsidP="0004160C">
      <w:pPr>
        <w:numPr>
          <w:ilvl w:val="1"/>
          <w:numId w:val="4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04160C" w:rsidRPr="0090328C" w:rsidRDefault="000439F0" w:rsidP="0004160C">
      <w:pPr>
        <w:numPr>
          <w:ilvl w:val="1"/>
          <w:numId w:val="4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04160C" w:rsidRPr="0090328C" w:rsidRDefault="000439F0" w:rsidP="0004160C">
      <w:pPr>
        <w:numPr>
          <w:ilvl w:val="1"/>
          <w:numId w:val="4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04160C" w:rsidRPr="0090328C" w:rsidRDefault="000439F0" w:rsidP="0004160C">
      <w:pPr>
        <w:pStyle w:val="a7"/>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04160C" w:rsidRPr="0090328C" w:rsidRDefault="000439F0" w:rsidP="0004160C">
      <w:pPr>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04160C" w:rsidRPr="0090328C" w:rsidRDefault="000439F0" w:rsidP="0004160C">
      <w:pPr>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04160C" w:rsidRPr="0090328C" w:rsidRDefault="000439F0" w:rsidP="0004160C">
      <w:pPr>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04160C" w:rsidRPr="0090328C" w:rsidRDefault="000439F0" w:rsidP="0004160C">
      <w:pPr>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04160C" w:rsidRPr="0090328C" w:rsidRDefault="000439F0" w:rsidP="0004160C">
      <w:pPr>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04160C" w:rsidRPr="0090328C" w:rsidRDefault="000439F0" w:rsidP="0004160C">
      <w:pPr>
        <w:numPr>
          <w:ilvl w:val="1"/>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04160C" w:rsidRPr="0090328C" w:rsidRDefault="000439F0" w:rsidP="0004160C">
      <w:pPr>
        <w:numPr>
          <w:ilvl w:val="1"/>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04160C" w:rsidRPr="0090328C" w:rsidRDefault="000439F0" w:rsidP="0004160C">
      <w:pPr>
        <w:numPr>
          <w:ilvl w:val="1"/>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04160C" w:rsidRPr="0090328C" w:rsidRDefault="000439F0" w:rsidP="0004160C">
      <w:pPr>
        <w:numPr>
          <w:ilvl w:val="1"/>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04160C" w:rsidRPr="0090328C" w:rsidRDefault="000439F0" w:rsidP="0004160C">
      <w:pPr>
        <w:numPr>
          <w:ilvl w:val="1"/>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04160C" w:rsidRPr="0090328C" w:rsidRDefault="000439F0" w:rsidP="0004160C">
      <w:pPr>
        <w:numPr>
          <w:ilvl w:val="0"/>
          <w:numId w:val="57"/>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04160C" w:rsidRPr="0090328C" w:rsidRDefault="0004160C" w:rsidP="0004160C">
      <w:pPr>
        <w:spacing w:after="0" w:line="240" w:lineRule="auto"/>
        <w:ind w:left="360"/>
        <w:jc w:val="both"/>
        <w:rPr>
          <w:rFonts w:ascii="Times New Roman" w:eastAsia="Times New Roman" w:hAnsi="Times New Roman" w:cs="Times New Roman"/>
        </w:rPr>
      </w:pPr>
    </w:p>
    <w:p w:rsidR="0004160C" w:rsidRPr="0090328C" w:rsidRDefault="000439F0" w:rsidP="0004160C">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04160C" w:rsidRPr="0090328C" w:rsidRDefault="0004160C" w:rsidP="0004160C">
      <w:pPr>
        <w:spacing w:after="0" w:line="240" w:lineRule="auto"/>
        <w:rPr>
          <w:rFonts w:ascii="Times New Roman" w:eastAsia="Times New Roman" w:hAnsi="Times New Roman" w:cs="Times New Roman"/>
          <w:b/>
          <w:u w:val="single"/>
          <w:lang w:eastAsia="ru-RU"/>
        </w:rPr>
      </w:pPr>
    </w:p>
    <w:tbl>
      <w:tblPr>
        <w:tblStyle w:val="160"/>
        <w:tblW w:w="10632" w:type="dxa"/>
        <w:tblInd w:w="-5" w:type="dxa"/>
        <w:tblLook w:val="04A0" w:firstRow="1" w:lastRow="0" w:firstColumn="1" w:lastColumn="0" w:noHBand="0" w:noVBand="1"/>
      </w:tblPr>
      <w:tblGrid>
        <w:gridCol w:w="531"/>
        <w:gridCol w:w="7266"/>
        <w:gridCol w:w="1417"/>
        <w:gridCol w:w="1418"/>
      </w:tblGrid>
      <w:tr w:rsidR="00467A8D" w:rsidTr="0004160C">
        <w:trPr>
          <w:trHeight w:val="1114"/>
        </w:trPr>
        <w:tc>
          <w:tcPr>
            <w:tcW w:w="531"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266"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04160C" w:rsidRPr="0090328C" w:rsidRDefault="0004160C" w:rsidP="0004160C">
            <w:pPr>
              <w:tabs>
                <w:tab w:val="left" w:pos="900"/>
              </w:tabs>
              <w:jc w:val="center"/>
              <w:rPr>
                <w:rFonts w:ascii="Times New Roman" w:eastAsia="Calibri" w:hAnsi="Times New Roman" w:cs="Times New Roman"/>
                <w:lang w:eastAsia="ar-SA"/>
              </w:rPr>
            </w:pPr>
          </w:p>
        </w:tc>
        <w:tc>
          <w:tcPr>
            <w:tcW w:w="7266"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Алапаевск, ул. Коробкина, влд. 14 к. 20</w:t>
            </w:r>
          </w:p>
        </w:tc>
        <w:tc>
          <w:tcPr>
            <w:tcW w:w="141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2 500,00   </w:t>
            </w:r>
          </w:p>
        </w:tc>
        <w:tc>
          <w:tcPr>
            <w:tcW w:w="1418"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150 000,00   </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266"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Арамиль, ул. Октябрьская, д. 175</w:t>
            </w:r>
          </w:p>
        </w:tc>
        <w:tc>
          <w:tcPr>
            <w:tcW w:w="141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1 250,00   </w:t>
            </w:r>
          </w:p>
        </w:tc>
        <w:tc>
          <w:tcPr>
            <w:tcW w:w="1418"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75 000,00   </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266"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Асбест, ул. Войкова, д. 68А</w:t>
            </w:r>
          </w:p>
        </w:tc>
        <w:tc>
          <w:tcPr>
            <w:tcW w:w="141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2 083,33   </w:t>
            </w:r>
          </w:p>
        </w:tc>
        <w:tc>
          <w:tcPr>
            <w:tcW w:w="1418"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124 999,80   </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4</w:t>
            </w:r>
          </w:p>
        </w:tc>
        <w:tc>
          <w:tcPr>
            <w:tcW w:w="7266"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Нижний Тагил, Черноисточинский тракт, д. 14</w:t>
            </w:r>
          </w:p>
        </w:tc>
        <w:tc>
          <w:tcPr>
            <w:tcW w:w="141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8 333,33   </w:t>
            </w:r>
          </w:p>
        </w:tc>
        <w:tc>
          <w:tcPr>
            <w:tcW w:w="1418"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499 999,80   </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5</w:t>
            </w:r>
          </w:p>
        </w:tc>
        <w:tc>
          <w:tcPr>
            <w:tcW w:w="7266"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Ленина, д. 45</w:t>
            </w:r>
          </w:p>
        </w:tc>
        <w:tc>
          <w:tcPr>
            <w:tcW w:w="141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1 250,00   </w:t>
            </w:r>
          </w:p>
        </w:tc>
        <w:tc>
          <w:tcPr>
            <w:tcW w:w="1418"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75 000,00   </w:t>
            </w:r>
          </w:p>
        </w:tc>
      </w:tr>
      <w:tr w:rsidR="00467A8D" w:rsidTr="0004160C">
        <w:trPr>
          <w:trHeight w:val="445"/>
        </w:trPr>
        <w:tc>
          <w:tcPr>
            <w:tcW w:w="7797" w:type="dxa"/>
            <w:gridSpan w:val="2"/>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15 416,66  </w:t>
            </w:r>
          </w:p>
        </w:tc>
      </w:tr>
      <w:tr w:rsidR="00467A8D" w:rsidTr="0004160C">
        <w:trPr>
          <w:trHeight w:val="445"/>
        </w:trPr>
        <w:tc>
          <w:tcPr>
            <w:tcW w:w="7797" w:type="dxa"/>
            <w:gridSpan w:val="2"/>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924 999,60 </w:t>
            </w:r>
          </w:p>
        </w:tc>
      </w:tr>
    </w:tbl>
    <w:p w:rsidR="0004160C" w:rsidRPr="0090328C" w:rsidRDefault="0004160C" w:rsidP="0004160C">
      <w:pPr>
        <w:spacing w:after="0" w:line="240" w:lineRule="auto"/>
        <w:rPr>
          <w:rFonts w:ascii="Times New Roman" w:eastAsia="Times New Roman" w:hAnsi="Times New Roman" w:cs="Times New Roman"/>
          <w:b/>
          <w:u w:val="single"/>
          <w:lang w:eastAsia="ru-RU"/>
        </w:rPr>
      </w:pPr>
    </w:p>
    <w:p w:rsidR="0004160C" w:rsidRPr="0090328C" w:rsidRDefault="000439F0" w:rsidP="0004160C">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04160C" w:rsidRPr="0090328C" w:rsidRDefault="0004160C" w:rsidP="0004160C">
      <w:pPr>
        <w:spacing w:after="0" w:line="240" w:lineRule="auto"/>
        <w:jc w:val="both"/>
        <w:rPr>
          <w:rFonts w:ascii="Times New Roman" w:eastAsia="Times New Roman" w:hAnsi="Times New Roman" w:cs="Times New Roman"/>
        </w:rPr>
      </w:pPr>
    </w:p>
    <w:p w:rsidR="0004160C" w:rsidRPr="0090328C" w:rsidRDefault="000439F0" w:rsidP="0004160C">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04160C" w:rsidRPr="0090328C" w:rsidRDefault="0004160C" w:rsidP="0004160C">
      <w:pPr>
        <w:spacing w:after="0" w:line="240" w:lineRule="auto"/>
        <w:rPr>
          <w:rFonts w:ascii="Times New Roman" w:eastAsia="Times New Roman" w:hAnsi="Times New Roman" w:cs="Times New Roman"/>
          <w:b/>
          <w:u w:val="single"/>
          <w:lang w:eastAsia="ru-RU"/>
        </w:rPr>
      </w:pPr>
    </w:p>
    <w:tbl>
      <w:tblPr>
        <w:tblStyle w:val="160"/>
        <w:tblW w:w="10608" w:type="dxa"/>
        <w:tblInd w:w="-5" w:type="dxa"/>
        <w:tblLook w:val="04A0" w:firstRow="1" w:lastRow="0" w:firstColumn="1" w:lastColumn="0" w:noHBand="0" w:noVBand="1"/>
      </w:tblPr>
      <w:tblGrid>
        <w:gridCol w:w="531"/>
        <w:gridCol w:w="6840"/>
        <w:gridCol w:w="1660"/>
        <w:gridCol w:w="1577"/>
      </w:tblGrid>
      <w:tr w:rsidR="00467A8D" w:rsidTr="0004160C">
        <w:trPr>
          <w:trHeight w:val="1114"/>
        </w:trPr>
        <w:tc>
          <w:tcPr>
            <w:tcW w:w="531"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04160C" w:rsidRPr="0090328C" w:rsidRDefault="000439F0" w:rsidP="0004160C">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04160C" w:rsidRPr="0090328C" w:rsidRDefault="0004160C" w:rsidP="0004160C">
            <w:pPr>
              <w:tabs>
                <w:tab w:val="left" w:pos="900"/>
              </w:tabs>
              <w:jc w:val="center"/>
              <w:rPr>
                <w:rFonts w:ascii="Times New Roman" w:eastAsia="Calibri" w:hAnsi="Times New Roman" w:cs="Times New Roman"/>
                <w:lang w:eastAsia="ar-SA"/>
              </w:rPr>
            </w:pPr>
          </w:p>
        </w:tc>
        <w:tc>
          <w:tcPr>
            <w:tcW w:w="6840"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Алапаевск, ул. Коробкина, влд. 14 к. 20</w:t>
            </w:r>
          </w:p>
        </w:tc>
        <w:tc>
          <w:tcPr>
            <w:tcW w:w="1660"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840"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Арамиль, ул. Октябрьская, д. 175</w:t>
            </w:r>
          </w:p>
        </w:tc>
        <w:tc>
          <w:tcPr>
            <w:tcW w:w="1660"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840"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Асбест, ул. Войкова, д. 68А</w:t>
            </w:r>
          </w:p>
        </w:tc>
        <w:tc>
          <w:tcPr>
            <w:tcW w:w="1660"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4</w:t>
            </w:r>
          </w:p>
        </w:tc>
        <w:tc>
          <w:tcPr>
            <w:tcW w:w="6840"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Нижний Тагил, Черноисточинский тракт, д. 14</w:t>
            </w:r>
          </w:p>
        </w:tc>
        <w:tc>
          <w:tcPr>
            <w:tcW w:w="1660"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50</w:t>
            </w:r>
          </w:p>
        </w:tc>
        <w:tc>
          <w:tcPr>
            <w:tcW w:w="157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04160C">
        <w:trPr>
          <w:trHeight w:val="445"/>
        </w:trPr>
        <w:tc>
          <w:tcPr>
            <w:tcW w:w="531" w:type="dxa"/>
            <w:vAlign w:val="center"/>
          </w:tcPr>
          <w:p w:rsidR="0004160C" w:rsidRPr="0090328C" w:rsidRDefault="000439F0" w:rsidP="0004160C">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5</w:t>
            </w:r>
          </w:p>
        </w:tc>
        <w:tc>
          <w:tcPr>
            <w:tcW w:w="6840" w:type="dxa"/>
            <w:vAlign w:val="center"/>
          </w:tcPr>
          <w:p w:rsidR="0004160C" w:rsidRPr="0090328C" w:rsidRDefault="000439F0" w:rsidP="0004160C">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Ленина, д. 45</w:t>
            </w:r>
          </w:p>
        </w:tc>
        <w:tc>
          <w:tcPr>
            <w:tcW w:w="1660"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04160C" w:rsidRPr="0090328C" w:rsidRDefault="000439F0" w:rsidP="0004160C">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04160C" w:rsidRPr="0090328C" w:rsidRDefault="0004160C" w:rsidP="0004160C">
      <w:pPr>
        <w:spacing w:after="0" w:line="240" w:lineRule="auto"/>
        <w:rPr>
          <w:rFonts w:ascii="Times New Roman" w:eastAsia="Times New Roman" w:hAnsi="Times New Roman" w:cs="Times New Roman"/>
          <w:lang w:eastAsia="ru-RU"/>
        </w:rPr>
      </w:pPr>
    </w:p>
    <w:p w:rsidR="0004160C" w:rsidRPr="0090328C" w:rsidRDefault="000439F0" w:rsidP="0004160C">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1.Технология Линии доступа: ВОЛС;</w:t>
      </w:r>
    </w:p>
    <w:p w:rsidR="0004160C" w:rsidRPr="0090328C" w:rsidRDefault="000439F0" w:rsidP="0004160C">
      <w:pPr>
        <w:pStyle w:val="a7"/>
        <w:numPr>
          <w:ilvl w:val="1"/>
          <w:numId w:val="5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04160C" w:rsidRPr="0090328C" w:rsidRDefault="000439F0" w:rsidP="0004160C">
      <w:pPr>
        <w:pStyle w:val="a7"/>
        <w:numPr>
          <w:ilvl w:val="1"/>
          <w:numId w:val="5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04160C" w:rsidRPr="0090328C" w:rsidRDefault="000439F0" w:rsidP="0004160C">
      <w:pPr>
        <w:pStyle w:val="a7"/>
        <w:numPr>
          <w:ilvl w:val="0"/>
          <w:numId w:val="58"/>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04160C" w:rsidRPr="0090328C" w:rsidRDefault="000439F0" w:rsidP="0004160C">
      <w:pPr>
        <w:numPr>
          <w:ilvl w:val="0"/>
          <w:numId w:val="58"/>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FF7A4A" w:rsidRPr="0090328C" w:rsidRDefault="000439F0" w:rsidP="00DE1682">
      <w:pPr>
        <w:rPr>
          <w:rFonts w:ascii="Times New Roman" w:eastAsia="Times New Roman" w:hAnsi="Times New Roman" w:cs="Times New Roman"/>
        </w:rPr>
      </w:pPr>
      <w:r w:rsidRPr="0090328C">
        <w:rPr>
          <w:rFonts w:ascii="Times New Roman" w:eastAsia="Times New Roman" w:hAnsi="Times New Roman" w:cs="Times New Roman"/>
        </w:rPr>
        <w:br w:type="page"/>
      </w:r>
    </w:p>
    <w:p w:rsidR="00DE1682" w:rsidRPr="0090328C" w:rsidRDefault="000439F0" w:rsidP="00DE1682">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Лот №5</w:t>
      </w:r>
    </w:p>
    <w:p w:rsidR="008370A5" w:rsidRPr="0090328C" w:rsidRDefault="000439F0" w:rsidP="008370A5">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8370A5" w:rsidRPr="0090328C" w:rsidRDefault="000439F0" w:rsidP="008370A5">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на оказание услуг по предоставлению каналов связи и передачи данных (Интернет) для нужд АО «РИЦ» Лот №5</w:t>
      </w:r>
    </w:p>
    <w:p w:rsidR="008370A5" w:rsidRPr="0090328C" w:rsidRDefault="008370A5" w:rsidP="008370A5">
      <w:pPr>
        <w:spacing w:after="0" w:line="240" w:lineRule="auto"/>
        <w:jc w:val="center"/>
        <w:rPr>
          <w:rFonts w:ascii="Times New Roman" w:eastAsia="Times New Roman" w:hAnsi="Times New Roman" w:cs="Times New Roman"/>
          <w:b/>
          <w:lang w:eastAsia="ru-RU"/>
        </w:rPr>
      </w:pPr>
    </w:p>
    <w:p w:rsidR="008370A5" w:rsidRPr="0090328C" w:rsidRDefault="008370A5" w:rsidP="008370A5">
      <w:pPr>
        <w:spacing w:after="0" w:line="240" w:lineRule="auto"/>
        <w:rPr>
          <w:rFonts w:ascii="Times New Roman" w:eastAsia="Times New Roman" w:hAnsi="Times New Roman" w:cs="Times New Roman"/>
          <w:b/>
          <w:color w:val="FF0000"/>
          <w:lang w:eastAsia="ru-RU"/>
        </w:rPr>
      </w:pPr>
    </w:p>
    <w:p w:rsidR="008370A5" w:rsidRPr="0090328C" w:rsidRDefault="000439F0" w:rsidP="008370A5">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8370A5" w:rsidRPr="0090328C" w:rsidRDefault="000439F0" w:rsidP="008370A5">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подписания акта выполненных работ.</w:t>
      </w:r>
    </w:p>
    <w:p w:rsidR="008370A5" w:rsidRPr="0090328C" w:rsidRDefault="000439F0" w:rsidP="008370A5">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8370A5" w:rsidRPr="0090328C" w:rsidRDefault="000439F0" w:rsidP="008370A5">
      <w:pPr>
        <w:numPr>
          <w:ilvl w:val="0"/>
          <w:numId w:val="40"/>
        </w:numPr>
        <w:spacing w:after="0" w:line="240" w:lineRule="auto"/>
        <w:ind w:left="644"/>
        <w:rPr>
          <w:rFonts w:ascii="Times New Roman" w:eastAsia="Times New Roman" w:hAnsi="Times New Roman" w:cs="Times New Roman"/>
          <w:bCs/>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8370A5" w:rsidRPr="0090328C" w:rsidRDefault="008370A5" w:rsidP="008370A5">
      <w:pPr>
        <w:spacing w:after="0" w:line="240" w:lineRule="auto"/>
        <w:rPr>
          <w:rFonts w:ascii="Times New Roman" w:eastAsia="Times New Roman" w:hAnsi="Times New Roman" w:cs="Times New Roman"/>
          <w:b/>
          <w:lang w:eastAsia="ru-RU"/>
        </w:rPr>
      </w:pPr>
    </w:p>
    <w:p w:rsidR="008370A5" w:rsidRPr="0090328C" w:rsidRDefault="000439F0" w:rsidP="008370A5">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8370A5" w:rsidRPr="0090328C" w:rsidRDefault="008370A5" w:rsidP="008370A5">
      <w:pPr>
        <w:spacing w:after="0" w:line="240" w:lineRule="auto"/>
        <w:ind w:left="720"/>
        <w:rPr>
          <w:rFonts w:ascii="Times New Roman" w:eastAsia="Times New Roman" w:hAnsi="Times New Roman" w:cs="Times New Roman"/>
          <w:lang w:eastAsia="ru-RU"/>
        </w:rPr>
      </w:pP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Исполнителя;</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Исполнителя, используемое для организации подключения услуги;</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8370A5" w:rsidRPr="0090328C" w:rsidRDefault="000439F0" w:rsidP="008370A5">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8370A5" w:rsidRPr="0090328C" w:rsidRDefault="000439F0" w:rsidP="008370A5">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8370A5" w:rsidRPr="0090328C" w:rsidRDefault="008370A5" w:rsidP="008370A5">
      <w:pPr>
        <w:spacing w:after="0" w:line="240" w:lineRule="auto"/>
        <w:ind w:left="720"/>
        <w:jc w:val="both"/>
        <w:rPr>
          <w:rFonts w:ascii="Times New Roman" w:eastAsia="Times New Roman" w:hAnsi="Times New Roman" w:cs="Times New Roman"/>
          <w:lang w:eastAsia="ru-RU"/>
        </w:rPr>
      </w:pPr>
    </w:p>
    <w:p w:rsidR="008370A5" w:rsidRPr="0090328C" w:rsidRDefault="008370A5" w:rsidP="008370A5">
      <w:pPr>
        <w:spacing w:after="0" w:line="240" w:lineRule="auto"/>
        <w:ind w:left="360"/>
        <w:jc w:val="both"/>
        <w:rPr>
          <w:rFonts w:ascii="Times New Roman" w:eastAsia="Times New Roman" w:hAnsi="Times New Roman" w:cs="Times New Roman"/>
          <w:lang w:eastAsia="ru-RU"/>
        </w:rPr>
      </w:pPr>
    </w:p>
    <w:p w:rsidR="008370A5" w:rsidRPr="0090328C" w:rsidRDefault="000439F0" w:rsidP="008370A5">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8370A5" w:rsidRPr="0090328C" w:rsidRDefault="008370A5" w:rsidP="008370A5">
      <w:pPr>
        <w:spacing w:after="0" w:line="240" w:lineRule="auto"/>
        <w:ind w:left="360" w:right="355"/>
        <w:rPr>
          <w:rFonts w:ascii="Times New Roman" w:eastAsia="Calibri" w:hAnsi="Times New Roman" w:cs="Times New Roman"/>
          <w:b/>
          <w:u w:val="single"/>
        </w:rPr>
      </w:pPr>
    </w:p>
    <w:p w:rsidR="008370A5" w:rsidRPr="0090328C" w:rsidRDefault="000439F0" w:rsidP="008370A5">
      <w:pPr>
        <w:numPr>
          <w:ilvl w:val="1"/>
          <w:numId w:val="39"/>
        </w:numPr>
        <w:spacing w:after="0" w:line="240" w:lineRule="auto"/>
        <w:ind w:left="397" w:hanging="397"/>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8370A5" w:rsidRPr="0090328C" w:rsidRDefault="000439F0" w:rsidP="008370A5">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8370A5" w:rsidRPr="0090328C" w:rsidRDefault="000439F0" w:rsidP="008370A5">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8370A5" w:rsidRPr="0090328C" w:rsidRDefault="008370A5" w:rsidP="008370A5">
      <w:pPr>
        <w:spacing w:after="0" w:line="240" w:lineRule="auto"/>
        <w:ind w:left="360"/>
        <w:jc w:val="both"/>
        <w:rPr>
          <w:rFonts w:ascii="Times New Roman" w:eastAsia="Times New Roman" w:hAnsi="Times New Roman" w:cs="Times New Roman"/>
        </w:rPr>
      </w:pPr>
    </w:p>
    <w:p w:rsidR="008370A5" w:rsidRPr="0090328C" w:rsidRDefault="000439F0" w:rsidP="008370A5">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8370A5" w:rsidRPr="0090328C" w:rsidRDefault="008370A5" w:rsidP="008370A5">
      <w:pPr>
        <w:spacing w:after="0" w:line="240" w:lineRule="auto"/>
        <w:rPr>
          <w:rFonts w:ascii="Times New Roman" w:eastAsia="Times New Roman" w:hAnsi="Times New Roman" w:cs="Times New Roman"/>
          <w:b/>
          <w:u w:val="single"/>
          <w:lang w:eastAsia="ru-RU"/>
        </w:rPr>
      </w:pPr>
    </w:p>
    <w:tbl>
      <w:tblPr>
        <w:tblStyle w:val="170"/>
        <w:tblW w:w="10632" w:type="dxa"/>
        <w:tblInd w:w="-5" w:type="dxa"/>
        <w:tblLook w:val="04A0" w:firstRow="1" w:lastRow="0" w:firstColumn="1" w:lastColumn="0" w:noHBand="0" w:noVBand="1"/>
      </w:tblPr>
      <w:tblGrid>
        <w:gridCol w:w="531"/>
        <w:gridCol w:w="7266"/>
        <w:gridCol w:w="1417"/>
        <w:gridCol w:w="1418"/>
      </w:tblGrid>
      <w:tr w:rsidR="00467A8D" w:rsidTr="008370A5">
        <w:trPr>
          <w:trHeight w:val="1114"/>
        </w:trPr>
        <w:tc>
          <w:tcPr>
            <w:tcW w:w="531" w:type="dxa"/>
          </w:tcPr>
          <w:p w:rsidR="008370A5" w:rsidRPr="0090328C" w:rsidRDefault="000439F0" w:rsidP="008370A5">
            <w:pPr>
              <w:tabs>
                <w:tab w:val="left" w:pos="900"/>
              </w:tabs>
              <w:jc w:val="center"/>
              <w:rPr>
                <w:rFonts w:ascii="Times New Roman" w:eastAsia="Calibri" w:hAnsi="Times New Roman" w:cs="Times New Roman"/>
                <w:b/>
                <w:lang w:eastAsia="ar-SA"/>
              </w:rPr>
            </w:pPr>
            <w:bookmarkStart w:id="9" w:name="_Hlk83198414"/>
            <w:r w:rsidRPr="0090328C">
              <w:rPr>
                <w:rFonts w:ascii="Times New Roman" w:eastAsia="Calibri" w:hAnsi="Times New Roman" w:cs="Times New Roman"/>
                <w:b/>
                <w:lang w:eastAsia="ar-SA"/>
              </w:rPr>
              <w:t>№ п/п</w:t>
            </w:r>
          </w:p>
        </w:tc>
        <w:tc>
          <w:tcPr>
            <w:tcW w:w="7266"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1</w:t>
            </w:r>
          </w:p>
        </w:tc>
        <w:tc>
          <w:tcPr>
            <w:tcW w:w="7266"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Полевской, ул. Розы Люксембург, д. 71</w:t>
            </w:r>
          </w:p>
        </w:tc>
        <w:tc>
          <w:tcPr>
            <w:tcW w:w="141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2</w:t>
            </w:r>
          </w:p>
        </w:tc>
        <w:tc>
          <w:tcPr>
            <w:tcW w:w="7266"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Пышма, ул. Ленина, д. 261</w:t>
            </w:r>
          </w:p>
        </w:tc>
        <w:tc>
          <w:tcPr>
            <w:tcW w:w="141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3</w:t>
            </w:r>
          </w:p>
        </w:tc>
        <w:tc>
          <w:tcPr>
            <w:tcW w:w="7266"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Сухой Лог, ул. Артиллеристов, д. 36А</w:t>
            </w:r>
          </w:p>
        </w:tc>
        <w:tc>
          <w:tcPr>
            <w:tcW w:w="141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4</w:t>
            </w:r>
          </w:p>
        </w:tc>
        <w:tc>
          <w:tcPr>
            <w:tcW w:w="7266"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Староуткинск, ул. Рабочей Молодежи, д. 1</w:t>
            </w:r>
          </w:p>
        </w:tc>
        <w:tc>
          <w:tcPr>
            <w:tcW w:w="141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5</w:t>
            </w:r>
          </w:p>
        </w:tc>
        <w:tc>
          <w:tcPr>
            <w:tcW w:w="7266"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п. Тугулым, ул. Октябрьская, д. 6</w:t>
            </w:r>
          </w:p>
        </w:tc>
        <w:tc>
          <w:tcPr>
            <w:tcW w:w="141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8370A5">
        <w:trPr>
          <w:trHeight w:val="445"/>
        </w:trPr>
        <w:tc>
          <w:tcPr>
            <w:tcW w:w="7797" w:type="dxa"/>
            <w:gridSpan w:val="2"/>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val="en-US" w:eastAsia="ar-SA"/>
              </w:rPr>
              <w:t>3</w:t>
            </w:r>
            <w:r w:rsidRPr="0090328C">
              <w:rPr>
                <w:rFonts w:ascii="Times New Roman" w:eastAsia="Calibri" w:hAnsi="Times New Roman" w:cs="Times New Roman"/>
                <w:b/>
                <w:lang w:eastAsia="ar-SA"/>
              </w:rPr>
              <w:t xml:space="preserve"> 500,00 </w:t>
            </w:r>
          </w:p>
        </w:tc>
      </w:tr>
      <w:tr w:rsidR="00467A8D" w:rsidTr="008370A5">
        <w:trPr>
          <w:trHeight w:val="445"/>
        </w:trPr>
        <w:tc>
          <w:tcPr>
            <w:tcW w:w="7797" w:type="dxa"/>
            <w:gridSpan w:val="2"/>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2</w:t>
            </w:r>
            <w:r w:rsidRPr="0090328C">
              <w:rPr>
                <w:rFonts w:ascii="Times New Roman" w:eastAsia="Calibri" w:hAnsi="Times New Roman" w:cs="Times New Roman"/>
                <w:b/>
                <w:lang w:val="en-US" w:eastAsia="ar-SA"/>
              </w:rPr>
              <w:t>1</w:t>
            </w:r>
            <w:r w:rsidRPr="0090328C">
              <w:rPr>
                <w:rFonts w:ascii="Times New Roman" w:eastAsia="Calibri" w:hAnsi="Times New Roman" w:cs="Times New Roman"/>
                <w:b/>
                <w:lang w:eastAsia="ar-SA"/>
              </w:rPr>
              <w:t>0 000,00</w:t>
            </w:r>
          </w:p>
        </w:tc>
      </w:tr>
      <w:bookmarkEnd w:id="9"/>
    </w:tbl>
    <w:p w:rsidR="008370A5" w:rsidRPr="0090328C" w:rsidRDefault="008370A5" w:rsidP="008370A5">
      <w:pPr>
        <w:spacing w:after="0" w:line="240" w:lineRule="auto"/>
        <w:rPr>
          <w:rFonts w:ascii="Times New Roman" w:eastAsia="Times New Roman" w:hAnsi="Times New Roman" w:cs="Times New Roman"/>
          <w:b/>
          <w:u w:val="single"/>
          <w:lang w:eastAsia="ru-RU"/>
        </w:rPr>
      </w:pPr>
    </w:p>
    <w:p w:rsidR="008370A5" w:rsidRPr="0090328C" w:rsidRDefault="000439F0" w:rsidP="008370A5">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8370A5" w:rsidRPr="0090328C" w:rsidRDefault="008370A5" w:rsidP="008370A5">
      <w:pPr>
        <w:spacing w:after="0" w:line="240" w:lineRule="auto"/>
        <w:rPr>
          <w:rFonts w:ascii="Times New Roman" w:eastAsia="Times New Roman" w:hAnsi="Times New Roman" w:cs="Times New Roman"/>
          <w:b/>
          <w:lang w:eastAsia="ru-RU"/>
        </w:rPr>
      </w:pPr>
    </w:p>
    <w:p w:rsidR="008370A5" w:rsidRPr="0090328C" w:rsidRDefault="008370A5" w:rsidP="008370A5">
      <w:pPr>
        <w:spacing w:after="0" w:line="240" w:lineRule="auto"/>
        <w:jc w:val="both"/>
        <w:rPr>
          <w:rFonts w:ascii="Times New Roman" w:eastAsia="Times New Roman" w:hAnsi="Times New Roman" w:cs="Times New Roman"/>
        </w:rPr>
      </w:pPr>
    </w:p>
    <w:p w:rsidR="008370A5" w:rsidRPr="0090328C" w:rsidRDefault="000439F0" w:rsidP="008370A5">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8370A5" w:rsidRPr="0090328C" w:rsidRDefault="008370A5" w:rsidP="008370A5">
      <w:pPr>
        <w:spacing w:after="0" w:line="240" w:lineRule="auto"/>
        <w:rPr>
          <w:rFonts w:ascii="Times New Roman" w:eastAsia="Times New Roman" w:hAnsi="Times New Roman" w:cs="Times New Roman"/>
          <w:b/>
          <w:u w:val="single"/>
          <w:lang w:eastAsia="ru-RU"/>
        </w:rPr>
      </w:pPr>
    </w:p>
    <w:tbl>
      <w:tblPr>
        <w:tblStyle w:val="170"/>
        <w:tblW w:w="10608" w:type="dxa"/>
        <w:tblInd w:w="-5" w:type="dxa"/>
        <w:tblLook w:val="04A0" w:firstRow="1" w:lastRow="0" w:firstColumn="1" w:lastColumn="0" w:noHBand="0" w:noVBand="1"/>
      </w:tblPr>
      <w:tblGrid>
        <w:gridCol w:w="531"/>
        <w:gridCol w:w="6840"/>
        <w:gridCol w:w="1660"/>
        <w:gridCol w:w="1577"/>
      </w:tblGrid>
      <w:tr w:rsidR="00467A8D" w:rsidTr="008370A5">
        <w:trPr>
          <w:trHeight w:val="1114"/>
        </w:trPr>
        <w:tc>
          <w:tcPr>
            <w:tcW w:w="531"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8370A5" w:rsidRPr="0090328C" w:rsidRDefault="000439F0" w:rsidP="008370A5">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1</w:t>
            </w:r>
          </w:p>
        </w:tc>
        <w:tc>
          <w:tcPr>
            <w:tcW w:w="6840"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Полевской, ул. Розы Люксембург, д. 71</w:t>
            </w:r>
          </w:p>
        </w:tc>
        <w:tc>
          <w:tcPr>
            <w:tcW w:w="1660"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2</w:t>
            </w:r>
          </w:p>
        </w:tc>
        <w:tc>
          <w:tcPr>
            <w:tcW w:w="6840"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Пышма, ул. Ленина, д. 261</w:t>
            </w:r>
          </w:p>
        </w:tc>
        <w:tc>
          <w:tcPr>
            <w:tcW w:w="1660"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3</w:t>
            </w:r>
          </w:p>
        </w:tc>
        <w:tc>
          <w:tcPr>
            <w:tcW w:w="6840"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Сухой Лог, ул. Артиллеристов, д. 36А</w:t>
            </w:r>
          </w:p>
        </w:tc>
        <w:tc>
          <w:tcPr>
            <w:tcW w:w="1660"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4</w:t>
            </w:r>
          </w:p>
        </w:tc>
        <w:tc>
          <w:tcPr>
            <w:tcW w:w="6840"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Староуткинск, ул. Рабочей Молодежи, д. 1</w:t>
            </w:r>
          </w:p>
        </w:tc>
        <w:tc>
          <w:tcPr>
            <w:tcW w:w="1660"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370A5">
        <w:trPr>
          <w:trHeight w:val="445"/>
        </w:trPr>
        <w:tc>
          <w:tcPr>
            <w:tcW w:w="531" w:type="dxa"/>
            <w:vAlign w:val="center"/>
          </w:tcPr>
          <w:p w:rsidR="008370A5" w:rsidRPr="0090328C" w:rsidRDefault="000439F0" w:rsidP="008370A5">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5</w:t>
            </w:r>
          </w:p>
        </w:tc>
        <w:tc>
          <w:tcPr>
            <w:tcW w:w="6840" w:type="dxa"/>
            <w:vAlign w:val="center"/>
          </w:tcPr>
          <w:p w:rsidR="008370A5" w:rsidRPr="0090328C" w:rsidRDefault="000439F0" w:rsidP="008370A5">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п. Тугулым, ул. Октябрьская, д. 6</w:t>
            </w:r>
          </w:p>
        </w:tc>
        <w:tc>
          <w:tcPr>
            <w:tcW w:w="1660"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8370A5" w:rsidRPr="0090328C" w:rsidRDefault="000439F0" w:rsidP="008370A5">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8370A5" w:rsidRPr="0090328C" w:rsidRDefault="008370A5" w:rsidP="008370A5">
      <w:pPr>
        <w:spacing w:after="0" w:line="240" w:lineRule="auto"/>
        <w:rPr>
          <w:rFonts w:ascii="Times New Roman" w:eastAsia="Times New Roman" w:hAnsi="Times New Roman" w:cs="Times New Roman"/>
          <w:lang w:eastAsia="ru-RU"/>
        </w:rPr>
      </w:pP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8370A5" w:rsidRPr="0090328C" w:rsidRDefault="000439F0" w:rsidP="008370A5">
      <w:pPr>
        <w:numPr>
          <w:ilvl w:val="2"/>
          <w:numId w:val="44"/>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8370A5" w:rsidRPr="0090328C" w:rsidRDefault="000439F0" w:rsidP="008370A5">
      <w:pPr>
        <w:numPr>
          <w:ilvl w:val="2"/>
          <w:numId w:val="44"/>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8370A5" w:rsidRPr="0090328C" w:rsidRDefault="000439F0" w:rsidP="008370A5">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8370A5" w:rsidRPr="0090328C" w:rsidRDefault="008370A5" w:rsidP="008370A5">
      <w:pPr>
        <w:spacing w:after="0" w:line="240" w:lineRule="auto"/>
        <w:ind w:left="360"/>
        <w:jc w:val="both"/>
        <w:rPr>
          <w:rFonts w:ascii="Times New Roman" w:eastAsia="Times New Roman" w:hAnsi="Times New Roman" w:cs="Times New Roman"/>
        </w:rPr>
      </w:pPr>
    </w:p>
    <w:p w:rsidR="008370A5" w:rsidRPr="0090328C" w:rsidRDefault="008370A5" w:rsidP="008370A5">
      <w:pPr>
        <w:spacing w:after="0" w:line="240" w:lineRule="auto"/>
        <w:ind w:left="360" w:right="357"/>
        <w:jc w:val="both"/>
        <w:rPr>
          <w:rFonts w:ascii="Times New Roman" w:eastAsia="Times New Roman" w:hAnsi="Times New Roman" w:cs="Times New Roman"/>
          <w:lang w:eastAsia="ru-RU"/>
        </w:rPr>
      </w:pPr>
    </w:p>
    <w:p w:rsidR="008370A5" w:rsidRPr="0090328C" w:rsidRDefault="000439F0">
      <w:pP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br w:type="page"/>
      </w:r>
    </w:p>
    <w:p w:rsidR="00DE1682" w:rsidRPr="0090328C" w:rsidRDefault="000439F0" w:rsidP="00DE1682">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Лот №6</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F7A4A" w:rsidRPr="0090328C" w:rsidRDefault="00FF7A4A" w:rsidP="00FF7A4A">
      <w:pPr>
        <w:spacing w:after="0" w:line="240" w:lineRule="auto"/>
        <w:rPr>
          <w:rFonts w:ascii="Times New Roman" w:eastAsia="Times New Roman" w:hAnsi="Times New Roman" w:cs="Times New Roman"/>
          <w:b/>
          <w:color w:val="FF0000"/>
          <w:lang w:eastAsia="ru-RU"/>
        </w:rPr>
      </w:pPr>
    </w:p>
    <w:p w:rsidR="00FF7A4A" w:rsidRPr="0090328C" w:rsidRDefault="000439F0" w:rsidP="00FF7A4A">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FF7A4A" w:rsidRPr="0090328C" w:rsidRDefault="000439F0" w:rsidP="003B1C81">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подписания акта выполненных работ.</w:t>
      </w:r>
    </w:p>
    <w:p w:rsidR="00FF7A4A" w:rsidRPr="0090328C" w:rsidRDefault="000439F0" w:rsidP="003B1C81">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FF7A4A" w:rsidRPr="0090328C" w:rsidRDefault="000439F0" w:rsidP="003B1C81">
      <w:pPr>
        <w:numPr>
          <w:ilvl w:val="0"/>
          <w:numId w:val="40"/>
        </w:numPr>
        <w:spacing w:after="0" w:line="240" w:lineRule="auto"/>
        <w:ind w:left="644"/>
        <w:jc w:val="both"/>
        <w:rPr>
          <w:rFonts w:ascii="Times New Roman" w:eastAsia="Times New Roman" w:hAnsi="Times New Roman" w:cs="Times New Roman"/>
          <w:bCs/>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FF7A4A" w:rsidRPr="0090328C" w:rsidRDefault="00FF7A4A" w:rsidP="00FF7A4A">
      <w:pPr>
        <w:spacing w:after="0" w:line="240" w:lineRule="auto"/>
        <w:rPr>
          <w:rFonts w:ascii="Times New Roman" w:eastAsia="Times New Roman" w:hAnsi="Times New Roman" w:cs="Times New Roman"/>
          <w:b/>
          <w:lang w:eastAsia="ru-RU"/>
        </w:rPr>
      </w:pPr>
    </w:p>
    <w:p w:rsidR="00FF7A4A" w:rsidRPr="0090328C" w:rsidRDefault="000439F0" w:rsidP="00FF7A4A">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FF7A4A" w:rsidRPr="0090328C" w:rsidRDefault="00FF7A4A" w:rsidP="00FF7A4A">
      <w:pPr>
        <w:spacing w:after="0" w:line="240" w:lineRule="auto"/>
        <w:ind w:left="720"/>
        <w:rPr>
          <w:rFonts w:ascii="Times New Roman" w:eastAsia="Times New Roman" w:hAnsi="Times New Roman" w:cs="Times New Roman"/>
          <w:lang w:eastAsia="ru-RU"/>
        </w:rPr>
      </w:pP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Исполнителя;</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Исполнителя, используемое для организации подключения услуги;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FF7A4A" w:rsidRPr="0090328C" w:rsidRDefault="000439F0" w:rsidP="003B1C81">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FF7A4A" w:rsidRPr="0090328C" w:rsidRDefault="00FF7A4A" w:rsidP="00FF7A4A">
      <w:pPr>
        <w:spacing w:after="0" w:line="240" w:lineRule="auto"/>
        <w:ind w:left="720"/>
        <w:jc w:val="both"/>
        <w:rPr>
          <w:rFonts w:ascii="Times New Roman" w:eastAsia="Times New Roman" w:hAnsi="Times New Roman" w:cs="Times New Roman"/>
          <w:lang w:eastAsia="ru-RU"/>
        </w:rPr>
      </w:pPr>
    </w:p>
    <w:p w:rsidR="00FF7A4A" w:rsidRPr="0090328C" w:rsidRDefault="000439F0" w:rsidP="00FF7A4A">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FF7A4A" w:rsidRPr="0090328C" w:rsidRDefault="00FF7A4A" w:rsidP="00DE1682">
      <w:pPr>
        <w:spacing w:after="0" w:line="240" w:lineRule="auto"/>
        <w:ind w:right="355"/>
        <w:rPr>
          <w:rFonts w:ascii="Times New Roman" w:eastAsia="Calibri" w:hAnsi="Times New Roman" w:cs="Times New Roman"/>
          <w:b/>
          <w:u w:val="single"/>
        </w:rPr>
      </w:pPr>
    </w:p>
    <w:p w:rsidR="00FF7A4A" w:rsidRPr="0090328C" w:rsidRDefault="000439F0" w:rsidP="003B1C81">
      <w:pPr>
        <w:pStyle w:val="a7"/>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FF7A4A" w:rsidRPr="0090328C" w:rsidRDefault="000439F0" w:rsidP="003B1C81">
      <w:pPr>
        <w:numPr>
          <w:ilvl w:val="1"/>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FF7A4A" w:rsidRPr="0090328C" w:rsidRDefault="00FF7A4A" w:rsidP="00FF7A4A">
      <w:pPr>
        <w:spacing w:after="0" w:line="240" w:lineRule="auto"/>
        <w:ind w:left="360"/>
        <w:jc w:val="both"/>
        <w:rPr>
          <w:rFonts w:ascii="Times New Roman" w:eastAsia="Times New Roman" w:hAnsi="Times New Roman" w:cs="Times New Roman"/>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FF7A4A" w:rsidRPr="0090328C" w:rsidRDefault="00FF7A4A" w:rsidP="00FF7A4A">
      <w:pPr>
        <w:spacing w:after="0" w:line="240" w:lineRule="auto"/>
        <w:rPr>
          <w:rFonts w:ascii="Times New Roman" w:eastAsia="Times New Roman" w:hAnsi="Times New Roman" w:cs="Times New Roman"/>
          <w:b/>
          <w:u w:val="single"/>
          <w:lang w:eastAsia="ru-RU"/>
        </w:rPr>
      </w:pPr>
    </w:p>
    <w:tbl>
      <w:tblPr>
        <w:tblStyle w:val="131"/>
        <w:tblW w:w="10632" w:type="dxa"/>
        <w:tblInd w:w="-5" w:type="dxa"/>
        <w:tblLook w:val="04A0" w:firstRow="1" w:lastRow="0" w:firstColumn="1" w:lastColumn="0" w:noHBand="0" w:noVBand="1"/>
      </w:tblPr>
      <w:tblGrid>
        <w:gridCol w:w="531"/>
        <w:gridCol w:w="7266"/>
        <w:gridCol w:w="1417"/>
        <w:gridCol w:w="1418"/>
      </w:tblGrid>
      <w:tr w:rsidR="00467A8D" w:rsidTr="00DE1682">
        <w:trPr>
          <w:trHeight w:val="1114"/>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266"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Карпинск, ул. Максима Горького, д. 31</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Кушва, ул. Октябрьская, д. 9</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Первоуральск, ул. Загородная, д. 2</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1 500,00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90 000,00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Среднеуральск, ул. Советская, д. 40</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Школьная, д. 10</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500,00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пгт Верх-Нейвинский, ул. Щекалева, д. 1/3</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г. Нижний Тагил, Черноисточинский тракт, д. 14Б</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1 000,00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60 000,00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г. Североуральск, ул. Ленина, д. 7</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3 000,00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180 000,00   </w:t>
            </w:r>
          </w:p>
        </w:tc>
      </w:tr>
      <w:tr w:rsidR="00467A8D" w:rsidTr="00DE1682">
        <w:trPr>
          <w:trHeight w:val="445"/>
        </w:trPr>
        <w:tc>
          <w:tcPr>
            <w:tcW w:w="7797" w:type="dxa"/>
            <w:gridSpan w:val="2"/>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8 500,00 </w:t>
            </w:r>
          </w:p>
        </w:tc>
      </w:tr>
      <w:tr w:rsidR="00467A8D" w:rsidTr="00DE1682">
        <w:trPr>
          <w:trHeight w:val="445"/>
        </w:trPr>
        <w:tc>
          <w:tcPr>
            <w:tcW w:w="7797" w:type="dxa"/>
            <w:gridSpan w:val="2"/>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510 000,00</w:t>
            </w:r>
          </w:p>
        </w:tc>
      </w:tr>
    </w:tbl>
    <w:p w:rsidR="00FF7A4A" w:rsidRPr="0090328C" w:rsidRDefault="00FF7A4A" w:rsidP="00FF7A4A">
      <w:pPr>
        <w:spacing w:after="0" w:line="240" w:lineRule="auto"/>
        <w:rPr>
          <w:rFonts w:ascii="Times New Roman" w:eastAsia="Times New Roman" w:hAnsi="Times New Roman" w:cs="Times New Roman"/>
          <w:b/>
          <w:u w:val="single"/>
          <w:lang w:eastAsia="ru-RU"/>
        </w:rPr>
      </w:pPr>
    </w:p>
    <w:p w:rsidR="00FF7A4A" w:rsidRPr="0090328C" w:rsidRDefault="000439F0" w:rsidP="00FF7A4A">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FF7A4A" w:rsidRPr="0090328C" w:rsidRDefault="00FF7A4A" w:rsidP="00FF7A4A">
      <w:pPr>
        <w:spacing w:after="0" w:line="240" w:lineRule="auto"/>
        <w:jc w:val="both"/>
        <w:rPr>
          <w:rFonts w:ascii="Times New Roman" w:eastAsia="Times New Roman" w:hAnsi="Times New Roman" w:cs="Times New Roman"/>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FF7A4A" w:rsidRPr="0090328C" w:rsidRDefault="00FF7A4A" w:rsidP="00FF7A4A">
      <w:pPr>
        <w:spacing w:after="0" w:line="240" w:lineRule="auto"/>
        <w:rPr>
          <w:rFonts w:ascii="Times New Roman" w:eastAsia="Times New Roman" w:hAnsi="Times New Roman" w:cs="Times New Roman"/>
          <w:b/>
          <w:u w:val="single"/>
          <w:lang w:eastAsia="ru-RU"/>
        </w:rPr>
      </w:pPr>
    </w:p>
    <w:tbl>
      <w:tblPr>
        <w:tblStyle w:val="131"/>
        <w:tblW w:w="10608" w:type="dxa"/>
        <w:tblInd w:w="-5" w:type="dxa"/>
        <w:tblLook w:val="04A0" w:firstRow="1" w:lastRow="0" w:firstColumn="1" w:lastColumn="0" w:noHBand="0" w:noVBand="1"/>
      </w:tblPr>
      <w:tblGrid>
        <w:gridCol w:w="531"/>
        <w:gridCol w:w="6840"/>
        <w:gridCol w:w="1660"/>
        <w:gridCol w:w="1577"/>
      </w:tblGrid>
      <w:tr w:rsidR="00467A8D" w:rsidTr="00DE1682">
        <w:trPr>
          <w:trHeight w:val="1114"/>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Карпинск, ул. Максима Горького, д. 31</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Кушва, ул. Октябрьская, д. 9</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Первоуральск, ул. Загородная, д. 2</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Среднеуральск, ул. Советская, д. 40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Школьная, д. 10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пгт Верх-Нейвинский, ул. Щекалева, д. 1/3</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г. Нижний Тагил, Черноисточинский тракт, д. 14Б</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г. Североуральск, ул. Ленина, д. 7</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bl>
    <w:p w:rsidR="00FF7A4A" w:rsidRPr="0090328C" w:rsidRDefault="00FF7A4A" w:rsidP="00FF7A4A">
      <w:pPr>
        <w:spacing w:after="0" w:line="240" w:lineRule="auto"/>
        <w:rPr>
          <w:rFonts w:ascii="Times New Roman" w:eastAsia="Times New Roman" w:hAnsi="Times New Roman" w:cs="Times New Roman"/>
          <w:lang w:eastAsia="ru-RU"/>
        </w:rPr>
      </w:pP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FF7A4A" w:rsidRPr="0090328C" w:rsidRDefault="000439F0" w:rsidP="003B1C81">
      <w:pPr>
        <w:pStyle w:val="a7"/>
        <w:numPr>
          <w:ilvl w:val="1"/>
          <w:numId w:val="53"/>
        </w:numPr>
        <w:spacing w:after="0" w:line="240" w:lineRule="auto"/>
        <w:ind w:left="0" w:firstLine="0"/>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F7A4A" w:rsidRPr="0090328C" w:rsidRDefault="000439F0" w:rsidP="003B1C81">
      <w:pPr>
        <w:pStyle w:val="a7"/>
        <w:numPr>
          <w:ilvl w:val="1"/>
          <w:numId w:val="53"/>
        </w:numPr>
        <w:spacing w:after="0" w:line="240" w:lineRule="auto"/>
        <w:ind w:left="0" w:firstLine="0"/>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FF7A4A" w:rsidRPr="0090328C" w:rsidRDefault="000439F0" w:rsidP="003B1C81">
      <w:pPr>
        <w:numPr>
          <w:ilvl w:val="0"/>
          <w:numId w:val="52"/>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FF7A4A" w:rsidRPr="0090328C" w:rsidRDefault="000439F0" w:rsidP="00DE1682">
      <w:pPr>
        <w:rPr>
          <w:rFonts w:ascii="Times New Roman" w:eastAsia="Times New Roman" w:hAnsi="Times New Roman" w:cs="Times New Roman"/>
        </w:rPr>
      </w:pPr>
      <w:r w:rsidRPr="0090328C">
        <w:rPr>
          <w:rFonts w:ascii="Times New Roman" w:eastAsia="Times New Roman" w:hAnsi="Times New Roman" w:cs="Times New Roman"/>
        </w:rPr>
        <w:br w:type="page"/>
      </w:r>
    </w:p>
    <w:p w:rsidR="00DE1682" w:rsidRPr="0090328C" w:rsidRDefault="000439F0" w:rsidP="00DE1682">
      <w:pPr>
        <w:spacing w:after="0" w:line="240" w:lineRule="auto"/>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Лот №7</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F7A4A" w:rsidRPr="0090328C" w:rsidRDefault="000439F0" w:rsidP="00FF7A4A">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F7A4A" w:rsidRPr="0090328C" w:rsidRDefault="00FF7A4A" w:rsidP="00FF7A4A">
      <w:pPr>
        <w:spacing w:after="0" w:line="240" w:lineRule="auto"/>
        <w:jc w:val="center"/>
        <w:rPr>
          <w:rFonts w:ascii="Times New Roman" w:eastAsia="Times New Roman" w:hAnsi="Times New Roman" w:cs="Times New Roman"/>
          <w:b/>
          <w:lang w:eastAsia="ru-RU"/>
        </w:rPr>
      </w:pPr>
    </w:p>
    <w:p w:rsidR="00FF7A4A" w:rsidRPr="0090328C" w:rsidRDefault="000439F0" w:rsidP="00FF7A4A">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FF7A4A" w:rsidRPr="0090328C" w:rsidRDefault="000439F0" w:rsidP="003B1C81">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Сроки оказания услуг: в течении 60 месяцев с даты подписания акта выполненных работ.</w:t>
      </w:r>
    </w:p>
    <w:p w:rsidR="00FF7A4A" w:rsidRPr="0090328C" w:rsidRDefault="000439F0" w:rsidP="003B1C81">
      <w:pPr>
        <w:numPr>
          <w:ilvl w:val="0"/>
          <w:numId w:val="40"/>
        </w:numPr>
        <w:tabs>
          <w:tab w:val="left" w:pos="900"/>
        </w:tabs>
        <w:spacing w:after="0" w:line="240" w:lineRule="auto"/>
        <w:ind w:left="644"/>
        <w:jc w:val="both"/>
        <w:rPr>
          <w:rFonts w:ascii="Times New Roman" w:eastAsia="Times New Roman" w:hAnsi="Times New Roman" w:cs="Times New Roman"/>
          <w:bCs/>
        </w:rPr>
      </w:pPr>
      <w:r w:rsidRPr="0090328C">
        <w:rPr>
          <w:rFonts w:ascii="Times New Roman" w:eastAsia="Calibri" w:hAnsi="Times New Roman" w:cs="Times New Roman"/>
          <w:bCs/>
          <w:lang w:eastAsia="ru-RU"/>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FF7A4A" w:rsidRPr="0090328C" w:rsidRDefault="000439F0" w:rsidP="00FF7A4A">
      <w:pPr>
        <w:numPr>
          <w:ilvl w:val="0"/>
          <w:numId w:val="40"/>
        </w:numPr>
        <w:spacing w:after="0" w:line="240" w:lineRule="auto"/>
        <w:ind w:left="644"/>
        <w:jc w:val="both"/>
        <w:rPr>
          <w:rFonts w:ascii="Times New Roman" w:eastAsia="Times New Roman" w:hAnsi="Times New Roman" w:cs="Times New Roman"/>
          <w:bCs/>
        </w:rPr>
      </w:pPr>
      <w:r w:rsidRPr="0090328C">
        <w:rPr>
          <w:rFonts w:ascii="Times New Roman" w:eastAsia="Times New Roman" w:hAnsi="Times New Roman" w:cs="Times New Roman"/>
          <w:bCs/>
        </w:rPr>
        <w:t>Стоимость подключения Услуги не должна превышать 10% от общей стоимость договора.</w:t>
      </w:r>
    </w:p>
    <w:p w:rsidR="005F793A" w:rsidRPr="0090328C" w:rsidRDefault="005F793A" w:rsidP="005F793A">
      <w:pPr>
        <w:spacing w:after="0" w:line="240" w:lineRule="auto"/>
        <w:ind w:left="644"/>
        <w:jc w:val="both"/>
        <w:rPr>
          <w:rFonts w:ascii="Times New Roman" w:eastAsia="Times New Roman" w:hAnsi="Times New Roman" w:cs="Times New Roman"/>
          <w:bCs/>
        </w:rPr>
      </w:pPr>
    </w:p>
    <w:p w:rsidR="00FF7A4A" w:rsidRPr="0090328C" w:rsidRDefault="000439F0" w:rsidP="00FF7A4A">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FF7A4A" w:rsidRPr="0090328C" w:rsidRDefault="00FF7A4A" w:rsidP="00FF7A4A">
      <w:pPr>
        <w:spacing w:after="0" w:line="240" w:lineRule="auto"/>
        <w:ind w:left="720"/>
        <w:rPr>
          <w:rFonts w:ascii="Times New Roman" w:eastAsia="Times New Roman" w:hAnsi="Times New Roman" w:cs="Times New Roman"/>
          <w:lang w:eastAsia="ru-RU"/>
        </w:rPr>
      </w:pP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Заказчика;</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Исполнителя;</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Исполнителя, используемое для организации подключения услуги;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Заказчика, которое подключается к оборудованию Исполнителя</w:t>
      </w:r>
      <w:r w:rsidRPr="0090328C">
        <w:rPr>
          <w:rFonts w:ascii="Times New Roman" w:eastAsia="Times New Roman" w:hAnsi="Times New Roman" w:cs="Times New Roman"/>
          <w:lang w:val="en-US"/>
        </w:rPr>
        <w:t>.</w:t>
      </w:r>
      <w:r w:rsidRPr="0090328C">
        <w:rPr>
          <w:rFonts w:ascii="Times New Roman" w:eastAsia="Times New Roman" w:hAnsi="Times New Roman" w:cs="Times New Roman"/>
          <w:lang w:eastAsia="ru-RU"/>
        </w:rPr>
        <w:t>;</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Заказчика, в котором установлено СЕ;</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FF7A4A" w:rsidRPr="0090328C" w:rsidRDefault="000439F0" w:rsidP="003B1C81">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FF7A4A" w:rsidRPr="0090328C" w:rsidRDefault="000439F0" w:rsidP="003B1C81">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FF7A4A" w:rsidRPr="0090328C" w:rsidRDefault="00FF7A4A" w:rsidP="00FF7A4A">
      <w:pPr>
        <w:spacing w:after="0" w:line="240" w:lineRule="auto"/>
        <w:ind w:left="360"/>
        <w:jc w:val="both"/>
        <w:rPr>
          <w:rFonts w:ascii="Times New Roman" w:eastAsia="Times New Roman" w:hAnsi="Times New Roman" w:cs="Times New Roman"/>
          <w:lang w:eastAsia="ru-RU"/>
        </w:rPr>
      </w:pPr>
    </w:p>
    <w:p w:rsidR="00FF7A4A" w:rsidRPr="0090328C" w:rsidRDefault="000439F0" w:rsidP="00FF7A4A">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FF7A4A" w:rsidRPr="0090328C" w:rsidRDefault="00FF7A4A" w:rsidP="00FF7A4A">
      <w:pPr>
        <w:spacing w:after="0" w:line="240" w:lineRule="auto"/>
        <w:ind w:left="360" w:right="355"/>
        <w:rPr>
          <w:rFonts w:ascii="Times New Roman" w:eastAsia="Calibri" w:hAnsi="Times New Roman" w:cs="Times New Roman"/>
          <w:b/>
          <w:u w:val="single"/>
        </w:rPr>
      </w:pPr>
    </w:p>
    <w:p w:rsidR="00FF7A4A" w:rsidRPr="0090328C" w:rsidRDefault="000439F0" w:rsidP="003B1C81">
      <w:pPr>
        <w:pStyle w:val="a7"/>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FF7A4A" w:rsidRPr="0090328C" w:rsidRDefault="000439F0" w:rsidP="003B1C81">
      <w:pPr>
        <w:numPr>
          <w:ilvl w:val="1"/>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FF7A4A" w:rsidRPr="0090328C" w:rsidRDefault="00FF7A4A" w:rsidP="00FF7A4A">
      <w:pPr>
        <w:spacing w:after="0" w:line="240" w:lineRule="auto"/>
        <w:ind w:left="360"/>
        <w:jc w:val="both"/>
        <w:rPr>
          <w:rFonts w:ascii="Times New Roman" w:eastAsia="Times New Roman" w:hAnsi="Times New Roman" w:cs="Times New Roman"/>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FF7A4A" w:rsidRPr="0090328C" w:rsidRDefault="00FF7A4A" w:rsidP="00FF7A4A">
      <w:pPr>
        <w:spacing w:after="0" w:line="240" w:lineRule="auto"/>
        <w:rPr>
          <w:rFonts w:ascii="Times New Roman" w:eastAsia="Times New Roman" w:hAnsi="Times New Roman" w:cs="Times New Roman"/>
          <w:b/>
          <w:u w:val="single"/>
          <w:lang w:eastAsia="ru-RU"/>
        </w:rPr>
      </w:pPr>
    </w:p>
    <w:tbl>
      <w:tblPr>
        <w:tblStyle w:val="141"/>
        <w:tblW w:w="10632" w:type="dxa"/>
        <w:tblInd w:w="-5" w:type="dxa"/>
        <w:tblLook w:val="04A0" w:firstRow="1" w:lastRow="0" w:firstColumn="1" w:lastColumn="0" w:noHBand="0" w:noVBand="1"/>
      </w:tblPr>
      <w:tblGrid>
        <w:gridCol w:w="531"/>
        <w:gridCol w:w="7266"/>
        <w:gridCol w:w="1417"/>
        <w:gridCol w:w="1418"/>
      </w:tblGrid>
      <w:tr w:rsidR="00467A8D" w:rsidTr="00DE1682">
        <w:trPr>
          <w:trHeight w:val="1114"/>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266"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Верх-Нейвинский, ул. 8 Марта, д. 16</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1 250,00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75 000,00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ул. Достоевского, д. 30</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4 166,67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250 000,20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пл. Советов, д. 1</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2 083,33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124 999,80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Краснотурьинск, ул. Чкалова, д. 45</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2 083,33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124 999,80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Тура, ул. 40 лет Октября, д. 7</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1 250,00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75 000,00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Серов, ул. Розы Люксембург, д. 6</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1 250,00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75 000,00   </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7266"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Кировград, ул. Декабристов, д. 5</w:t>
            </w:r>
          </w:p>
        </w:tc>
        <w:tc>
          <w:tcPr>
            <w:tcW w:w="141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2 708,33  </w:t>
            </w:r>
          </w:p>
        </w:tc>
        <w:tc>
          <w:tcPr>
            <w:tcW w:w="1418"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 xml:space="preserve">162 499,80   </w:t>
            </w:r>
          </w:p>
        </w:tc>
      </w:tr>
      <w:tr w:rsidR="00467A8D" w:rsidTr="00DE1682">
        <w:trPr>
          <w:trHeight w:val="445"/>
        </w:trPr>
        <w:tc>
          <w:tcPr>
            <w:tcW w:w="7797" w:type="dxa"/>
            <w:gridSpan w:val="2"/>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14 791,66  </w:t>
            </w:r>
          </w:p>
        </w:tc>
      </w:tr>
      <w:tr w:rsidR="00467A8D" w:rsidTr="00DE1682">
        <w:trPr>
          <w:trHeight w:val="445"/>
        </w:trPr>
        <w:tc>
          <w:tcPr>
            <w:tcW w:w="7797" w:type="dxa"/>
            <w:gridSpan w:val="2"/>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887 499,60  </w:t>
            </w:r>
          </w:p>
        </w:tc>
      </w:tr>
    </w:tbl>
    <w:p w:rsidR="00FF7A4A" w:rsidRPr="0090328C" w:rsidRDefault="00FF7A4A" w:rsidP="00FF7A4A">
      <w:pPr>
        <w:spacing w:after="0" w:line="240" w:lineRule="auto"/>
        <w:rPr>
          <w:rFonts w:ascii="Times New Roman" w:eastAsia="Times New Roman" w:hAnsi="Times New Roman" w:cs="Times New Roman"/>
          <w:b/>
          <w:lang w:eastAsia="ru-RU"/>
        </w:rPr>
      </w:pPr>
    </w:p>
    <w:p w:rsidR="00FF7A4A" w:rsidRPr="0090328C" w:rsidRDefault="000439F0" w:rsidP="00FF7A4A">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FF7A4A" w:rsidRPr="0090328C" w:rsidRDefault="00FF7A4A" w:rsidP="00FF7A4A">
      <w:pPr>
        <w:spacing w:after="0" w:line="240" w:lineRule="auto"/>
        <w:rPr>
          <w:rFonts w:ascii="Times New Roman" w:eastAsia="Times New Roman" w:hAnsi="Times New Roman" w:cs="Times New Roman"/>
          <w:b/>
          <w:u w:val="single"/>
          <w:lang w:eastAsia="ru-RU"/>
        </w:rPr>
      </w:pPr>
    </w:p>
    <w:tbl>
      <w:tblPr>
        <w:tblStyle w:val="141"/>
        <w:tblW w:w="10608" w:type="dxa"/>
        <w:tblInd w:w="-5" w:type="dxa"/>
        <w:tblLook w:val="04A0" w:firstRow="1" w:lastRow="0" w:firstColumn="1" w:lastColumn="0" w:noHBand="0" w:noVBand="1"/>
      </w:tblPr>
      <w:tblGrid>
        <w:gridCol w:w="531"/>
        <w:gridCol w:w="6840"/>
        <w:gridCol w:w="1660"/>
        <w:gridCol w:w="1577"/>
      </w:tblGrid>
      <w:tr w:rsidR="00467A8D" w:rsidTr="00DE1682">
        <w:trPr>
          <w:trHeight w:val="1114"/>
        </w:trPr>
        <w:tc>
          <w:tcPr>
            <w:tcW w:w="531"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FF7A4A" w:rsidRPr="0090328C" w:rsidRDefault="000439F0" w:rsidP="00FF7A4A">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F7A4A" w:rsidRPr="0090328C" w:rsidRDefault="00FF7A4A" w:rsidP="00FF7A4A">
            <w:pPr>
              <w:tabs>
                <w:tab w:val="left" w:pos="900"/>
              </w:tabs>
              <w:jc w:val="center"/>
              <w:rPr>
                <w:rFonts w:ascii="Times New Roman" w:eastAsia="Calibri" w:hAnsi="Times New Roman" w:cs="Times New Roman"/>
                <w:lang w:eastAsia="ar-SA"/>
              </w:rPr>
            </w:pP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Верх-Нейвинский, ул. 8 Марта, д. 16</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ул. Достоевского, д. 30</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p w:rsidR="00FF7A4A" w:rsidRPr="0090328C" w:rsidRDefault="00FF7A4A" w:rsidP="00FF7A4A">
            <w:pPr>
              <w:tabs>
                <w:tab w:val="left" w:pos="900"/>
              </w:tabs>
              <w:jc w:val="center"/>
              <w:rPr>
                <w:rFonts w:ascii="Times New Roman" w:eastAsia="Calibri" w:hAnsi="Times New Roman" w:cs="Times New Roman"/>
                <w:lang w:eastAsia="ar-SA"/>
              </w:rPr>
            </w:pP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пл. Советов, д. 1</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Краснотурьинск, ул. Чкалова, д. 45</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Тура, ул. 40 лет Октября, д. 7</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Серов, ул. Розы Люксембург, д. 6</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DE1682">
        <w:trPr>
          <w:trHeight w:val="445"/>
        </w:trPr>
        <w:tc>
          <w:tcPr>
            <w:tcW w:w="531"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6840" w:type="dxa"/>
            <w:vAlign w:val="center"/>
          </w:tcPr>
          <w:p w:rsidR="00FF7A4A" w:rsidRPr="0090328C" w:rsidRDefault="000439F0" w:rsidP="00FF7A4A">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Кировград, ул. Декабристов, д. 5</w:t>
            </w:r>
          </w:p>
        </w:tc>
        <w:tc>
          <w:tcPr>
            <w:tcW w:w="1660"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F7A4A" w:rsidRPr="0090328C" w:rsidRDefault="000439F0" w:rsidP="00FF7A4A">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 раб. дней с даты подписания договора</w:t>
            </w:r>
          </w:p>
        </w:tc>
      </w:tr>
    </w:tbl>
    <w:p w:rsidR="00FF7A4A" w:rsidRPr="0090328C" w:rsidRDefault="00FF7A4A" w:rsidP="00FF7A4A">
      <w:pPr>
        <w:spacing w:after="0" w:line="240" w:lineRule="auto"/>
        <w:rPr>
          <w:rFonts w:ascii="Times New Roman" w:eastAsia="Times New Roman" w:hAnsi="Times New Roman" w:cs="Times New Roman"/>
          <w:lang w:eastAsia="ru-RU"/>
        </w:rPr>
      </w:pPr>
    </w:p>
    <w:p w:rsidR="00DE1682"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FF7A4A" w:rsidRPr="0090328C" w:rsidRDefault="000439F0" w:rsidP="003B1C81">
      <w:pPr>
        <w:pStyle w:val="a7"/>
        <w:numPr>
          <w:ilvl w:val="1"/>
          <w:numId w:val="55"/>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F7A4A" w:rsidRPr="0090328C" w:rsidRDefault="000439F0" w:rsidP="003B1C81">
      <w:pPr>
        <w:pStyle w:val="a7"/>
        <w:numPr>
          <w:ilvl w:val="1"/>
          <w:numId w:val="55"/>
        </w:numPr>
        <w:spacing w:after="0" w:line="240" w:lineRule="auto"/>
        <w:ind w:left="0" w:firstLine="0"/>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FF7A4A" w:rsidRPr="0090328C" w:rsidRDefault="000439F0" w:rsidP="003B1C81">
      <w:pPr>
        <w:numPr>
          <w:ilvl w:val="0"/>
          <w:numId w:val="54"/>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FF7A4A" w:rsidRPr="0090328C" w:rsidRDefault="000439F0" w:rsidP="00DE1682">
      <w:pPr>
        <w:rPr>
          <w:rFonts w:ascii="Times New Roman" w:eastAsia="Times New Roman" w:hAnsi="Times New Roman" w:cs="Times New Roman"/>
        </w:rPr>
      </w:pPr>
      <w:r w:rsidRPr="0090328C">
        <w:rPr>
          <w:rFonts w:ascii="Times New Roman" w:eastAsia="Times New Roman" w:hAnsi="Times New Roman" w:cs="Times New Roman"/>
        </w:rPr>
        <w:br w:type="page"/>
      </w:r>
    </w:p>
    <w:p w:rsidR="00AC7FB9" w:rsidRPr="0090328C" w:rsidRDefault="000439F0" w:rsidP="00016226">
      <w:pPr>
        <w:spacing w:after="0"/>
        <w:jc w:val="right"/>
        <w:rPr>
          <w:rFonts w:ascii="Times New Roman" w:eastAsia="Calibri" w:hAnsi="Times New Roman" w:cs="Times New Roman"/>
        </w:rPr>
      </w:pPr>
      <w:r w:rsidRPr="0090328C">
        <w:rPr>
          <w:rFonts w:ascii="Times New Roman" w:eastAsia="Calibri" w:hAnsi="Times New Roman" w:cs="Times New Roman"/>
        </w:rPr>
        <w:t>Приложение №2</w:t>
      </w:r>
      <w:r w:rsidR="00016226" w:rsidRPr="0090328C">
        <w:rPr>
          <w:rFonts w:ascii="Times New Roman" w:eastAsia="Calibri" w:hAnsi="Times New Roman" w:cs="Times New Roman"/>
        </w:rPr>
        <w:t xml:space="preserve"> </w:t>
      </w:r>
      <w:r w:rsidRPr="0090328C">
        <w:rPr>
          <w:rFonts w:ascii="Times New Roman" w:eastAsia="Calibri" w:hAnsi="Times New Roman" w:cs="Times New Roman"/>
        </w:rPr>
        <w:t xml:space="preserve">к </w:t>
      </w:r>
      <w:r w:rsidR="00016226" w:rsidRPr="0090328C">
        <w:rPr>
          <w:rFonts w:ascii="Times New Roman" w:eastAsia="Calibri" w:hAnsi="Times New Roman" w:cs="Times New Roman"/>
        </w:rPr>
        <w:t>Извещению</w:t>
      </w:r>
    </w:p>
    <w:p w:rsidR="00AC7FB9" w:rsidRPr="0090328C" w:rsidRDefault="00AC7FB9" w:rsidP="00AC7FB9">
      <w:pPr>
        <w:widowControl w:val="0"/>
        <w:suppressAutoHyphens/>
        <w:spacing w:after="0"/>
        <w:rPr>
          <w:rFonts w:ascii="Times New Roman" w:eastAsia="Calibri" w:hAnsi="Times New Roman" w:cs="Times New Roman"/>
          <w:color w:val="000000"/>
        </w:rPr>
      </w:pPr>
    </w:p>
    <w:p w:rsidR="008F24EF" w:rsidRPr="0090328C" w:rsidRDefault="000439F0" w:rsidP="008F24EF">
      <w:pPr>
        <w:tabs>
          <w:tab w:val="left" w:pos="2805"/>
          <w:tab w:val="left" w:pos="4425"/>
        </w:tabs>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Обоснование начальной (максимальной) цены договора</w:t>
      </w:r>
    </w:p>
    <w:p w:rsidR="008F24EF" w:rsidRPr="0090328C" w:rsidRDefault="000439F0" w:rsidP="008F24EF">
      <w:pPr>
        <w:spacing w:line="252" w:lineRule="auto"/>
        <w:jc w:val="both"/>
        <w:rPr>
          <w:rFonts w:ascii="Times New Roman" w:hAnsi="Times New Roman" w:cs="Times New Roman"/>
        </w:rPr>
      </w:pPr>
      <w:r w:rsidRPr="0090328C">
        <w:rPr>
          <w:rFonts w:ascii="Times New Roman" w:hAnsi="Times New Roman" w:cs="Times New Roman"/>
          <w:b/>
          <w:bCs/>
        </w:rPr>
        <w:t xml:space="preserve">Используемый метод определения НМЦД: </w:t>
      </w:r>
      <w:r w:rsidRPr="0090328C">
        <w:rPr>
          <w:rFonts w:ascii="Times New Roman" w:hAnsi="Times New Roman" w:cs="Times New Roman"/>
        </w:rPr>
        <w:t>Для определения начальной (максимальной) цены договора был использован метод сопоставимых рыночных цен (анализ рынка)</w:t>
      </w:r>
    </w:p>
    <w:p w:rsidR="008F24EF" w:rsidRPr="0090328C" w:rsidRDefault="000439F0" w:rsidP="008F24EF">
      <w:pPr>
        <w:spacing w:line="252" w:lineRule="auto"/>
        <w:jc w:val="both"/>
        <w:rPr>
          <w:rFonts w:ascii="Times New Roman" w:hAnsi="Times New Roman" w:cs="Times New Roman"/>
        </w:rPr>
      </w:pPr>
      <w:r w:rsidRPr="0090328C">
        <w:rPr>
          <w:rFonts w:ascii="Times New Roman" w:hAnsi="Times New Roman" w:cs="Times New Roman"/>
        </w:rPr>
        <w:t>Лот № 1</w:t>
      </w:r>
    </w:p>
    <w:tbl>
      <w:tblPr>
        <w:tblW w:w="10529" w:type="dxa"/>
        <w:tblCellMar>
          <w:left w:w="0" w:type="dxa"/>
          <w:right w:w="0" w:type="dxa"/>
        </w:tblCellMar>
        <w:tblLook w:val="04A0" w:firstRow="1" w:lastRow="0" w:firstColumn="1" w:lastColumn="0" w:noHBand="0" w:noVBand="1"/>
      </w:tblPr>
      <w:tblGrid>
        <w:gridCol w:w="2530"/>
        <w:gridCol w:w="1110"/>
        <w:gridCol w:w="769"/>
        <w:gridCol w:w="1371"/>
        <w:gridCol w:w="1371"/>
        <w:gridCol w:w="1502"/>
        <w:gridCol w:w="12"/>
        <w:gridCol w:w="1864"/>
      </w:tblGrid>
      <w:tr w:rsidR="00467A8D" w:rsidTr="004B2756">
        <w:trPr>
          <w:trHeight w:val="337"/>
        </w:trPr>
        <w:tc>
          <w:tcPr>
            <w:tcW w:w="26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102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82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2532"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498"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973" w:type="dxa"/>
            <w:gridSpan w:val="2"/>
            <w:vMerge w:val="restart"/>
            <w:tcBorders>
              <w:top w:val="single" w:sz="8" w:space="0" w:color="auto"/>
              <w:left w:val="nil"/>
              <w:right w:val="single" w:sz="8"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4B2756">
        <w:tc>
          <w:tcPr>
            <w:tcW w:w="2669" w:type="dxa"/>
            <w:vMerge/>
            <w:tcBorders>
              <w:top w:val="single" w:sz="8" w:space="0" w:color="auto"/>
              <w:left w:val="single" w:sz="8" w:space="0" w:color="auto"/>
              <w:bottom w:val="single" w:sz="8" w:space="0" w:color="auto"/>
              <w:right w:val="single" w:sz="8" w:space="0" w:color="auto"/>
            </w:tcBorders>
            <w:hideMark/>
          </w:tcPr>
          <w:p w:rsidR="004B2756" w:rsidRPr="0090328C" w:rsidRDefault="004B2756" w:rsidP="008F24EF">
            <w:pPr>
              <w:spacing w:after="0" w:line="240"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hideMark/>
          </w:tcPr>
          <w:p w:rsidR="004B2756" w:rsidRPr="0090328C" w:rsidRDefault="004B2756" w:rsidP="008F24EF">
            <w:pPr>
              <w:spacing w:after="0" w:line="240" w:lineRule="auto"/>
              <w:rPr>
                <w:rFonts w:ascii="Times New Roman" w:hAnsi="Times New Roman" w:cs="Times New Roman"/>
              </w:rPr>
            </w:pPr>
          </w:p>
        </w:tc>
        <w:tc>
          <w:tcPr>
            <w:tcW w:w="828" w:type="dxa"/>
            <w:vMerge/>
            <w:tcBorders>
              <w:top w:val="single" w:sz="8" w:space="0" w:color="auto"/>
              <w:left w:val="nil"/>
              <w:bottom w:val="single" w:sz="8" w:space="0" w:color="auto"/>
              <w:right w:val="single" w:sz="8" w:space="0" w:color="auto"/>
            </w:tcBorders>
            <w:hideMark/>
          </w:tcPr>
          <w:p w:rsidR="004B2756" w:rsidRPr="0090328C" w:rsidRDefault="004B2756" w:rsidP="008F24EF">
            <w:pPr>
              <w:spacing w:after="0" w:line="240" w:lineRule="auto"/>
              <w:rPr>
                <w:rFonts w:ascii="Times New Roman" w:hAnsi="Times New Roman" w:cs="Times New Roman"/>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 xml:space="preserve">Поставщик </w:t>
            </w:r>
          </w:p>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66" w:type="dxa"/>
            <w:tcBorders>
              <w:top w:val="nil"/>
              <w:left w:val="nil"/>
              <w:bottom w:val="single" w:sz="8" w:space="0" w:color="auto"/>
              <w:right w:val="single" w:sz="4" w:space="0" w:color="auto"/>
            </w:tcBorders>
            <w:tcMar>
              <w:top w:w="0" w:type="dxa"/>
              <w:left w:w="108" w:type="dxa"/>
              <w:bottom w:w="0" w:type="dxa"/>
              <w:right w:w="108" w:type="dxa"/>
            </w:tcMar>
            <w:hideMark/>
          </w:tcPr>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 xml:space="preserve">Поставщик </w:t>
            </w:r>
          </w:p>
          <w:p w:rsidR="004B2756"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498" w:type="dxa"/>
            <w:vMerge/>
            <w:tcBorders>
              <w:left w:val="single" w:sz="4" w:space="0" w:color="auto"/>
              <w:bottom w:val="single" w:sz="8" w:space="0" w:color="auto"/>
              <w:right w:val="single" w:sz="8" w:space="0" w:color="auto"/>
            </w:tcBorders>
            <w:hideMark/>
          </w:tcPr>
          <w:p w:rsidR="004B2756" w:rsidRPr="0090328C" w:rsidRDefault="004B2756" w:rsidP="008F24EF">
            <w:pPr>
              <w:spacing w:after="0" w:line="240" w:lineRule="auto"/>
              <w:rPr>
                <w:rFonts w:ascii="Times New Roman" w:hAnsi="Times New Roman" w:cs="Times New Roman"/>
              </w:rPr>
            </w:pPr>
          </w:p>
        </w:tc>
        <w:tc>
          <w:tcPr>
            <w:tcW w:w="1973" w:type="dxa"/>
            <w:gridSpan w:val="2"/>
            <w:vMerge/>
            <w:tcBorders>
              <w:left w:val="nil"/>
              <w:bottom w:val="single" w:sz="8" w:space="0" w:color="auto"/>
              <w:right w:val="single" w:sz="8" w:space="0" w:color="auto"/>
            </w:tcBorders>
            <w:hideMark/>
          </w:tcPr>
          <w:p w:rsidR="004B2756" w:rsidRPr="0090328C" w:rsidRDefault="004B2756" w:rsidP="008F24EF">
            <w:pPr>
              <w:spacing w:after="0" w:line="240" w:lineRule="auto"/>
              <w:rPr>
                <w:rFonts w:ascii="Times New Roman" w:hAnsi="Times New Roman" w:cs="Times New Roman"/>
              </w:rPr>
            </w:pPr>
          </w:p>
        </w:tc>
      </w:tr>
      <w:tr w:rsidR="00467A8D" w:rsidTr="004B2756">
        <w:trPr>
          <w:trHeight w:val="1491"/>
        </w:trPr>
        <w:tc>
          <w:tcPr>
            <w:tcW w:w="2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1029" w:type="dxa"/>
            <w:tcBorders>
              <w:top w:val="nil"/>
              <w:left w:val="nil"/>
              <w:bottom w:val="single" w:sz="8" w:space="0" w:color="auto"/>
              <w:right w:val="single" w:sz="8" w:space="0" w:color="auto"/>
            </w:tcBorders>
            <w:tcMar>
              <w:top w:w="0" w:type="dxa"/>
              <w:left w:w="108" w:type="dxa"/>
              <w:bottom w:w="0" w:type="dxa"/>
              <w:right w:w="108" w:type="dxa"/>
            </w:tcMar>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828" w:type="dxa"/>
            <w:tcBorders>
              <w:top w:val="nil"/>
              <w:left w:val="nil"/>
              <w:bottom w:val="single" w:sz="8" w:space="0" w:color="auto"/>
              <w:right w:val="single" w:sz="8" w:space="0" w:color="auto"/>
            </w:tcBorders>
            <w:tcMar>
              <w:top w:w="0" w:type="dxa"/>
              <w:left w:w="108" w:type="dxa"/>
              <w:bottom w:w="0" w:type="dxa"/>
              <w:right w:w="108" w:type="dxa"/>
            </w:tcMar>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1 277 952,00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5 760 000,00</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1 277 952,00</w:t>
            </w:r>
          </w:p>
        </w:tc>
        <w:tc>
          <w:tcPr>
            <w:tcW w:w="1973" w:type="dxa"/>
            <w:gridSpan w:val="2"/>
            <w:tcBorders>
              <w:top w:val="nil"/>
              <w:left w:val="nil"/>
              <w:bottom w:val="single" w:sz="8" w:space="0" w:color="auto"/>
              <w:right w:val="single" w:sz="8" w:space="0" w:color="auto"/>
            </w:tcBorders>
            <w:tcMar>
              <w:top w:w="0" w:type="dxa"/>
              <w:left w:w="108" w:type="dxa"/>
              <w:bottom w:w="0" w:type="dxa"/>
              <w:right w:w="108" w:type="dxa"/>
            </w:tcMar>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1 277 952,00</w:t>
            </w:r>
          </w:p>
        </w:tc>
      </w:tr>
      <w:tr w:rsidR="00467A8D" w:rsidTr="004B2756">
        <w:trPr>
          <w:trHeight w:val="395"/>
        </w:trPr>
        <w:tc>
          <w:tcPr>
            <w:tcW w:w="857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24EF" w:rsidRPr="0090328C" w:rsidRDefault="000439F0" w:rsidP="008F24EF">
            <w:pPr>
              <w:spacing w:after="0" w:line="240" w:lineRule="auto"/>
              <w:ind w:left="194" w:right="143"/>
              <w:jc w:val="right"/>
              <w:rPr>
                <w:rFonts w:ascii="Times New Roman" w:hAnsi="Times New Roman" w:cs="Times New Roman"/>
                <w:bCs/>
              </w:rPr>
            </w:pPr>
            <w:r w:rsidRPr="0090328C">
              <w:rPr>
                <w:rFonts w:ascii="Times New Roman" w:hAnsi="Times New Roman" w:cs="Times New Roman"/>
                <w:bCs/>
              </w:rPr>
              <w:t>ИТОГО:</w:t>
            </w:r>
          </w:p>
        </w:tc>
        <w:tc>
          <w:tcPr>
            <w:tcW w:w="1959" w:type="dxa"/>
            <w:tcBorders>
              <w:top w:val="nil"/>
              <w:left w:val="nil"/>
              <w:bottom w:val="single" w:sz="8" w:space="0" w:color="auto"/>
              <w:right w:val="single" w:sz="8" w:space="0" w:color="auto"/>
            </w:tcBorders>
            <w:tcMar>
              <w:top w:w="0" w:type="dxa"/>
              <w:left w:w="108" w:type="dxa"/>
              <w:bottom w:w="0" w:type="dxa"/>
              <w:right w:w="108" w:type="dxa"/>
            </w:tcMar>
            <w:hideMark/>
          </w:tcPr>
          <w:p w:rsidR="008F24EF" w:rsidRPr="0090328C" w:rsidRDefault="000439F0" w:rsidP="008F24EF">
            <w:pPr>
              <w:spacing w:after="0" w:line="240" w:lineRule="auto"/>
              <w:jc w:val="center"/>
              <w:rPr>
                <w:rFonts w:ascii="Times New Roman" w:hAnsi="Times New Roman" w:cs="Times New Roman"/>
              </w:rPr>
            </w:pPr>
            <w:r w:rsidRPr="0090328C">
              <w:rPr>
                <w:rFonts w:ascii="Times New Roman" w:hAnsi="Times New Roman" w:cs="Times New Roman"/>
              </w:rPr>
              <w:t>1 277 952,00</w:t>
            </w:r>
          </w:p>
        </w:tc>
      </w:tr>
    </w:tbl>
    <w:p w:rsidR="008F24EF" w:rsidRPr="0090328C" w:rsidRDefault="008F24EF" w:rsidP="00B30F1D">
      <w:pPr>
        <w:spacing w:after="0"/>
        <w:jc w:val="right"/>
        <w:rPr>
          <w:rFonts w:ascii="Times New Roman" w:hAnsi="Times New Roman" w:cs="Times New Roman"/>
        </w:rPr>
      </w:pPr>
    </w:p>
    <w:p w:rsidR="004B2756" w:rsidRPr="0090328C" w:rsidRDefault="000439F0" w:rsidP="004B2756">
      <w:pPr>
        <w:spacing w:line="252" w:lineRule="auto"/>
        <w:jc w:val="both"/>
        <w:rPr>
          <w:rFonts w:ascii="Times New Roman" w:hAnsi="Times New Roman" w:cs="Times New Roman"/>
        </w:rPr>
      </w:pPr>
      <w:r w:rsidRPr="0090328C">
        <w:rPr>
          <w:rFonts w:ascii="Times New Roman" w:hAnsi="Times New Roman" w:cs="Times New Roman"/>
        </w:rPr>
        <w:t>Лот № 2</w:t>
      </w:r>
    </w:p>
    <w:tbl>
      <w:tblPr>
        <w:tblW w:w="10822" w:type="dxa"/>
        <w:jc w:val="center"/>
        <w:tblLayout w:type="fixed"/>
        <w:tblCellMar>
          <w:left w:w="0" w:type="dxa"/>
          <w:right w:w="0" w:type="dxa"/>
        </w:tblCellMar>
        <w:tblLook w:val="04A0" w:firstRow="1" w:lastRow="0" w:firstColumn="1" w:lastColumn="0" w:noHBand="0" w:noVBand="1"/>
      </w:tblPr>
      <w:tblGrid>
        <w:gridCol w:w="1266"/>
        <w:gridCol w:w="666"/>
        <w:gridCol w:w="622"/>
        <w:gridCol w:w="1266"/>
        <w:gridCol w:w="1266"/>
        <w:gridCol w:w="1141"/>
        <w:gridCol w:w="1134"/>
        <w:gridCol w:w="1134"/>
        <w:gridCol w:w="1193"/>
        <w:gridCol w:w="1134"/>
      </w:tblGrid>
      <w:tr w:rsidR="00467A8D" w:rsidTr="004B2756">
        <w:trPr>
          <w:trHeight w:val="337"/>
          <w:jc w:val="center"/>
        </w:trPr>
        <w:tc>
          <w:tcPr>
            <w:tcW w:w="12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2756"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66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2756"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6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2756"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5941"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4B2756"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193" w:type="dxa"/>
            <w:tcBorders>
              <w:top w:val="single" w:sz="8" w:space="0" w:color="auto"/>
              <w:left w:val="single" w:sz="4" w:space="0" w:color="auto"/>
              <w:right w:val="single" w:sz="8" w:space="0" w:color="auto"/>
            </w:tcBorders>
            <w:tcMar>
              <w:top w:w="0" w:type="dxa"/>
              <w:left w:w="108" w:type="dxa"/>
              <w:bottom w:w="0" w:type="dxa"/>
              <w:right w:w="108" w:type="dxa"/>
            </w:tcMar>
            <w:hideMark/>
          </w:tcPr>
          <w:p w:rsidR="004B2756"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134" w:type="dxa"/>
            <w:tcBorders>
              <w:top w:val="single" w:sz="8" w:space="0" w:color="auto"/>
              <w:left w:val="nil"/>
              <w:right w:val="single" w:sz="8" w:space="0" w:color="auto"/>
            </w:tcBorders>
            <w:tcMar>
              <w:top w:w="0" w:type="dxa"/>
              <w:left w:w="108" w:type="dxa"/>
              <w:bottom w:w="0" w:type="dxa"/>
              <w:right w:w="108" w:type="dxa"/>
            </w:tcMar>
            <w:hideMark/>
          </w:tcPr>
          <w:p w:rsidR="004B2756"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4B2756">
        <w:trPr>
          <w:jc w:val="center"/>
        </w:trPr>
        <w:tc>
          <w:tcPr>
            <w:tcW w:w="1266" w:type="dxa"/>
            <w:vMerge/>
            <w:tcBorders>
              <w:top w:val="single" w:sz="8" w:space="0" w:color="auto"/>
              <w:left w:val="single" w:sz="8" w:space="0" w:color="auto"/>
              <w:bottom w:val="single" w:sz="8" w:space="0" w:color="auto"/>
              <w:right w:val="single" w:sz="8" w:space="0" w:color="auto"/>
            </w:tcBorders>
            <w:hideMark/>
          </w:tcPr>
          <w:p w:rsidR="004B2756" w:rsidRPr="0090328C" w:rsidRDefault="004B2756" w:rsidP="004B2756">
            <w:pPr>
              <w:spacing w:after="0" w:line="240" w:lineRule="auto"/>
              <w:rPr>
                <w:rFonts w:ascii="Times New Roman" w:hAnsi="Times New Roman" w:cs="Times New Roman"/>
              </w:rPr>
            </w:pPr>
          </w:p>
        </w:tc>
        <w:tc>
          <w:tcPr>
            <w:tcW w:w="666" w:type="dxa"/>
            <w:vMerge/>
            <w:tcBorders>
              <w:top w:val="single" w:sz="8" w:space="0" w:color="auto"/>
              <w:left w:val="nil"/>
              <w:bottom w:val="single" w:sz="8" w:space="0" w:color="auto"/>
              <w:right w:val="single" w:sz="8" w:space="0" w:color="auto"/>
            </w:tcBorders>
            <w:hideMark/>
          </w:tcPr>
          <w:p w:rsidR="004B2756" w:rsidRPr="0090328C" w:rsidRDefault="004B2756" w:rsidP="004B2756">
            <w:pPr>
              <w:spacing w:after="0" w:line="240" w:lineRule="auto"/>
              <w:rPr>
                <w:rFonts w:ascii="Times New Roman" w:hAnsi="Times New Roman" w:cs="Times New Roman"/>
              </w:rPr>
            </w:pPr>
          </w:p>
        </w:tc>
        <w:tc>
          <w:tcPr>
            <w:tcW w:w="622" w:type="dxa"/>
            <w:vMerge/>
            <w:tcBorders>
              <w:top w:val="single" w:sz="8" w:space="0" w:color="auto"/>
              <w:left w:val="nil"/>
              <w:bottom w:val="single" w:sz="8" w:space="0" w:color="auto"/>
              <w:right w:val="single" w:sz="8" w:space="0" w:color="auto"/>
            </w:tcBorders>
            <w:hideMark/>
          </w:tcPr>
          <w:p w:rsidR="004B2756" w:rsidRPr="0090328C" w:rsidRDefault="004B2756" w:rsidP="004B2756">
            <w:pPr>
              <w:spacing w:after="0" w:line="240" w:lineRule="auto"/>
              <w:rPr>
                <w:rFonts w:ascii="Times New Roman" w:hAnsi="Times New Roman" w:cs="Times New Roman"/>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66"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141" w:type="dxa"/>
            <w:tcBorders>
              <w:top w:val="nil"/>
              <w:left w:val="nil"/>
              <w:bottom w:val="single" w:sz="8" w:space="0" w:color="auto"/>
              <w:right w:val="single" w:sz="8" w:space="0" w:color="auto"/>
            </w:tcBorders>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 3</w:t>
            </w:r>
          </w:p>
        </w:tc>
        <w:tc>
          <w:tcPr>
            <w:tcW w:w="1134" w:type="dxa"/>
            <w:tcBorders>
              <w:top w:val="single" w:sz="4" w:space="0" w:color="auto"/>
              <w:left w:val="nil"/>
              <w:bottom w:val="single" w:sz="8" w:space="0" w:color="auto"/>
              <w:right w:val="single" w:sz="4" w:space="0" w:color="auto"/>
            </w:tcBorders>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 4</w:t>
            </w:r>
          </w:p>
        </w:tc>
        <w:tc>
          <w:tcPr>
            <w:tcW w:w="1134" w:type="dxa"/>
            <w:tcBorders>
              <w:top w:val="single" w:sz="4" w:space="0" w:color="auto"/>
              <w:left w:val="single" w:sz="4" w:space="0" w:color="auto"/>
              <w:bottom w:val="single" w:sz="8" w:space="0" w:color="auto"/>
              <w:right w:val="single" w:sz="4" w:space="0" w:color="auto"/>
            </w:tcBorders>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 5</w:t>
            </w:r>
          </w:p>
        </w:tc>
        <w:tc>
          <w:tcPr>
            <w:tcW w:w="1193" w:type="dxa"/>
            <w:tcBorders>
              <w:left w:val="single" w:sz="4" w:space="0" w:color="auto"/>
              <w:bottom w:val="single" w:sz="8" w:space="0" w:color="auto"/>
              <w:right w:val="single" w:sz="8" w:space="0" w:color="auto"/>
            </w:tcBorders>
            <w:hideMark/>
          </w:tcPr>
          <w:p w:rsidR="004B2756" w:rsidRPr="0090328C" w:rsidRDefault="004B2756" w:rsidP="004B2756">
            <w:pPr>
              <w:spacing w:after="0" w:line="240" w:lineRule="auto"/>
              <w:jc w:val="center"/>
              <w:rPr>
                <w:rFonts w:ascii="Times New Roman" w:hAnsi="Times New Roman" w:cs="Times New Roman"/>
              </w:rPr>
            </w:pPr>
          </w:p>
        </w:tc>
        <w:tc>
          <w:tcPr>
            <w:tcW w:w="1134" w:type="dxa"/>
            <w:tcBorders>
              <w:left w:val="nil"/>
              <w:bottom w:val="single" w:sz="8" w:space="0" w:color="auto"/>
              <w:right w:val="single" w:sz="8" w:space="0" w:color="auto"/>
            </w:tcBorders>
            <w:hideMark/>
          </w:tcPr>
          <w:p w:rsidR="004B2756" w:rsidRPr="0090328C" w:rsidRDefault="004B2756" w:rsidP="004B2756">
            <w:pPr>
              <w:spacing w:after="0" w:line="240" w:lineRule="auto"/>
              <w:rPr>
                <w:rFonts w:ascii="Times New Roman" w:hAnsi="Times New Roman" w:cs="Times New Roman"/>
              </w:rPr>
            </w:pPr>
          </w:p>
        </w:tc>
      </w:tr>
      <w:tr w:rsidR="00467A8D" w:rsidTr="004B2756">
        <w:trPr>
          <w:trHeight w:val="14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666" w:type="dxa"/>
            <w:tcBorders>
              <w:top w:val="nil"/>
              <w:left w:val="nil"/>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622" w:type="dxa"/>
            <w:tcBorders>
              <w:top w:val="nil"/>
              <w:left w:val="nil"/>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735 000,00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700 000,00</w:t>
            </w:r>
          </w:p>
        </w:tc>
        <w:tc>
          <w:tcPr>
            <w:tcW w:w="1141" w:type="dxa"/>
            <w:tcBorders>
              <w:top w:val="nil"/>
              <w:left w:val="nil"/>
              <w:bottom w:val="single" w:sz="8" w:space="0" w:color="auto"/>
              <w:right w:val="single" w:sz="4" w:space="0" w:color="auto"/>
            </w:tcBorders>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360 000,00</w:t>
            </w:r>
          </w:p>
        </w:tc>
        <w:tc>
          <w:tcPr>
            <w:tcW w:w="1134" w:type="dxa"/>
            <w:tcBorders>
              <w:top w:val="nil"/>
              <w:left w:val="single" w:sz="4" w:space="0" w:color="auto"/>
              <w:bottom w:val="single" w:sz="8" w:space="0" w:color="auto"/>
              <w:right w:val="single" w:sz="4" w:space="0" w:color="auto"/>
            </w:tcBorders>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700 000,00</w:t>
            </w:r>
          </w:p>
        </w:tc>
        <w:tc>
          <w:tcPr>
            <w:tcW w:w="1134" w:type="dxa"/>
            <w:tcBorders>
              <w:top w:val="nil"/>
              <w:left w:val="single" w:sz="4" w:space="0" w:color="auto"/>
              <w:bottom w:val="single" w:sz="8" w:space="0" w:color="auto"/>
              <w:right w:val="single" w:sz="4" w:space="0" w:color="auto"/>
            </w:tcBorders>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872 000,00</w:t>
            </w:r>
          </w:p>
        </w:tc>
        <w:tc>
          <w:tcPr>
            <w:tcW w:w="119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360 000,00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360 000,00</w:t>
            </w:r>
          </w:p>
        </w:tc>
      </w:tr>
      <w:tr w:rsidR="00467A8D" w:rsidTr="004B2756">
        <w:trPr>
          <w:trHeight w:val="395"/>
          <w:jc w:val="center"/>
        </w:trPr>
        <w:tc>
          <w:tcPr>
            <w:tcW w:w="9688" w:type="dxa"/>
            <w:gridSpan w:val="9"/>
            <w:tcBorders>
              <w:top w:val="nil"/>
              <w:left w:val="single" w:sz="8" w:space="0" w:color="auto"/>
              <w:bottom w:val="single" w:sz="8" w:space="0" w:color="auto"/>
              <w:right w:val="single" w:sz="8" w:space="0" w:color="auto"/>
            </w:tcBorders>
          </w:tcPr>
          <w:p w:rsidR="004B2756" w:rsidRPr="0090328C" w:rsidRDefault="000439F0" w:rsidP="004B2756">
            <w:pPr>
              <w:spacing w:after="0" w:line="240" w:lineRule="auto"/>
              <w:ind w:left="194" w:right="143"/>
              <w:jc w:val="right"/>
              <w:rPr>
                <w:rFonts w:ascii="Times New Roman" w:hAnsi="Times New Roman" w:cs="Times New Roman"/>
                <w:bCs/>
              </w:rPr>
            </w:pPr>
            <w:r w:rsidRPr="0090328C">
              <w:rPr>
                <w:rFonts w:ascii="Times New Roman" w:hAnsi="Times New Roman" w:cs="Times New Roman"/>
                <w:bCs/>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B2756" w:rsidRPr="0090328C" w:rsidRDefault="000439F0" w:rsidP="004B2756">
            <w:pPr>
              <w:spacing w:after="0" w:line="240" w:lineRule="auto"/>
              <w:jc w:val="center"/>
              <w:rPr>
                <w:rFonts w:ascii="Times New Roman" w:hAnsi="Times New Roman" w:cs="Times New Roman"/>
              </w:rPr>
            </w:pPr>
            <w:r w:rsidRPr="0090328C">
              <w:rPr>
                <w:rFonts w:ascii="Times New Roman" w:hAnsi="Times New Roman" w:cs="Times New Roman"/>
              </w:rPr>
              <w:t>360 000,00</w:t>
            </w:r>
          </w:p>
        </w:tc>
      </w:tr>
    </w:tbl>
    <w:p w:rsidR="004B2756" w:rsidRPr="0090328C" w:rsidRDefault="004B2756" w:rsidP="004B2756">
      <w:pPr>
        <w:spacing w:line="252" w:lineRule="auto"/>
        <w:jc w:val="both"/>
        <w:rPr>
          <w:rFonts w:ascii="Times New Roman" w:hAnsi="Times New Roman" w:cs="Times New Roman"/>
        </w:rPr>
      </w:pPr>
    </w:p>
    <w:p w:rsidR="004B2756" w:rsidRPr="0090328C" w:rsidRDefault="004B2756" w:rsidP="004B2756">
      <w:pPr>
        <w:spacing w:line="252" w:lineRule="auto"/>
        <w:jc w:val="both"/>
        <w:rPr>
          <w:rFonts w:ascii="Times New Roman" w:hAnsi="Times New Roman" w:cs="Times New Roman"/>
        </w:rPr>
      </w:pPr>
    </w:p>
    <w:p w:rsidR="004B2756" w:rsidRPr="0090328C" w:rsidRDefault="004B2756" w:rsidP="004B2756">
      <w:pPr>
        <w:spacing w:line="252" w:lineRule="auto"/>
        <w:jc w:val="both"/>
        <w:rPr>
          <w:rFonts w:ascii="Times New Roman" w:hAnsi="Times New Roman" w:cs="Times New Roman"/>
        </w:rPr>
      </w:pPr>
    </w:p>
    <w:p w:rsidR="004B2756" w:rsidRPr="0090328C" w:rsidRDefault="004B2756" w:rsidP="004B2756">
      <w:pPr>
        <w:spacing w:line="252" w:lineRule="auto"/>
        <w:jc w:val="both"/>
        <w:rPr>
          <w:rFonts w:ascii="Times New Roman" w:hAnsi="Times New Roman" w:cs="Times New Roman"/>
        </w:rPr>
      </w:pPr>
    </w:p>
    <w:p w:rsidR="004B2756" w:rsidRPr="0090328C" w:rsidRDefault="004B2756" w:rsidP="004B2756">
      <w:pPr>
        <w:spacing w:line="252" w:lineRule="auto"/>
        <w:jc w:val="both"/>
        <w:rPr>
          <w:rFonts w:ascii="Times New Roman" w:hAnsi="Times New Roman" w:cs="Times New Roman"/>
        </w:rPr>
      </w:pPr>
    </w:p>
    <w:p w:rsidR="004B2756" w:rsidRPr="0090328C" w:rsidRDefault="004B2756" w:rsidP="004B2756">
      <w:pPr>
        <w:spacing w:line="252" w:lineRule="auto"/>
        <w:jc w:val="both"/>
        <w:rPr>
          <w:rFonts w:ascii="Times New Roman" w:hAnsi="Times New Roman" w:cs="Times New Roman"/>
        </w:rPr>
      </w:pPr>
    </w:p>
    <w:p w:rsidR="004B2756" w:rsidRPr="0090328C" w:rsidRDefault="000439F0" w:rsidP="004B2756">
      <w:pPr>
        <w:spacing w:line="252" w:lineRule="auto"/>
        <w:jc w:val="both"/>
        <w:rPr>
          <w:rFonts w:ascii="Times New Roman" w:hAnsi="Times New Roman" w:cs="Times New Roman"/>
        </w:rPr>
      </w:pPr>
      <w:r w:rsidRPr="0090328C">
        <w:rPr>
          <w:rFonts w:ascii="Times New Roman" w:hAnsi="Times New Roman" w:cs="Times New Roman"/>
        </w:rPr>
        <w:t>Лот № 3</w:t>
      </w:r>
    </w:p>
    <w:tbl>
      <w:tblPr>
        <w:tblW w:w="10689" w:type="dxa"/>
        <w:tblLayout w:type="fixed"/>
        <w:tblCellMar>
          <w:left w:w="0" w:type="dxa"/>
          <w:right w:w="0" w:type="dxa"/>
        </w:tblCellMar>
        <w:tblLook w:val="04A0" w:firstRow="1" w:lastRow="0" w:firstColumn="1" w:lastColumn="0" w:noHBand="0" w:noVBand="1"/>
      </w:tblPr>
      <w:tblGrid>
        <w:gridCol w:w="3392"/>
        <w:gridCol w:w="663"/>
        <w:gridCol w:w="621"/>
        <w:gridCol w:w="1266"/>
        <w:gridCol w:w="1266"/>
        <w:gridCol w:w="1143"/>
        <w:gridCol w:w="6"/>
        <w:gridCol w:w="1192"/>
        <w:gridCol w:w="6"/>
        <w:gridCol w:w="1128"/>
        <w:gridCol w:w="6"/>
      </w:tblGrid>
      <w:tr w:rsidR="00467A8D" w:rsidTr="009B768A">
        <w:trPr>
          <w:gridAfter w:val="1"/>
          <w:wAfter w:w="6" w:type="dxa"/>
          <w:trHeight w:val="337"/>
        </w:trPr>
        <w:tc>
          <w:tcPr>
            <w:tcW w:w="33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6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6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3675"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198" w:type="dxa"/>
            <w:gridSpan w:val="2"/>
            <w:tcBorders>
              <w:top w:val="single" w:sz="8" w:space="0" w:color="auto"/>
              <w:left w:val="single" w:sz="4" w:space="0" w:color="auto"/>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134" w:type="dxa"/>
            <w:gridSpan w:val="2"/>
            <w:tcBorders>
              <w:top w:val="single" w:sz="8" w:space="0" w:color="auto"/>
              <w:left w:val="nil"/>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9B768A">
        <w:trPr>
          <w:gridAfter w:val="1"/>
          <w:wAfter w:w="6" w:type="dxa"/>
        </w:trPr>
        <w:tc>
          <w:tcPr>
            <w:tcW w:w="3392" w:type="dxa"/>
            <w:vMerge/>
            <w:tcBorders>
              <w:top w:val="single" w:sz="8" w:space="0" w:color="auto"/>
              <w:left w:val="single" w:sz="8" w:space="0" w:color="auto"/>
              <w:bottom w:val="single" w:sz="8" w:space="0" w:color="auto"/>
              <w:right w:val="single" w:sz="8" w:space="0" w:color="auto"/>
            </w:tcBorders>
            <w:hideMark/>
          </w:tcPr>
          <w:p w:rsidR="009B768A" w:rsidRPr="0090328C" w:rsidRDefault="009B768A" w:rsidP="00D31491">
            <w:pPr>
              <w:spacing w:after="0" w:line="240" w:lineRule="auto"/>
              <w:rPr>
                <w:rFonts w:ascii="Times New Roman" w:hAnsi="Times New Roman" w:cs="Times New Roman"/>
              </w:rPr>
            </w:pPr>
          </w:p>
        </w:tc>
        <w:tc>
          <w:tcPr>
            <w:tcW w:w="663" w:type="dxa"/>
            <w:vMerge/>
            <w:tcBorders>
              <w:top w:val="single" w:sz="8" w:space="0" w:color="auto"/>
              <w:left w:val="nil"/>
              <w:bottom w:val="single" w:sz="8" w:space="0" w:color="auto"/>
              <w:right w:val="single" w:sz="8" w:space="0" w:color="auto"/>
            </w:tcBorders>
            <w:hideMark/>
          </w:tcPr>
          <w:p w:rsidR="009B768A" w:rsidRPr="0090328C" w:rsidRDefault="009B768A" w:rsidP="00D31491">
            <w:pPr>
              <w:spacing w:after="0" w:line="240" w:lineRule="auto"/>
              <w:rPr>
                <w:rFonts w:ascii="Times New Roman" w:hAnsi="Times New Roman" w:cs="Times New Roman"/>
              </w:rPr>
            </w:pPr>
          </w:p>
        </w:tc>
        <w:tc>
          <w:tcPr>
            <w:tcW w:w="621" w:type="dxa"/>
            <w:vMerge/>
            <w:tcBorders>
              <w:top w:val="single" w:sz="8" w:space="0" w:color="auto"/>
              <w:left w:val="nil"/>
              <w:bottom w:val="single" w:sz="8" w:space="0" w:color="auto"/>
              <w:right w:val="single" w:sz="8" w:space="0" w:color="auto"/>
            </w:tcBorders>
            <w:hideMark/>
          </w:tcPr>
          <w:p w:rsidR="009B768A" w:rsidRPr="0090328C" w:rsidRDefault="009B768A" w:rsidP="00D31491">
            <w:pPr>
              <w:spacing w:after="0" w:line="240" w:lineRule="auto"/>
              <w:rPr>
                <w:rFonts w:ascii="Times New Roman" w:hAnsi="Times New Roman" w:cs="Times New Roman"/>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66"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143" w:type="dxa"/>
            <w:tcBorders>
              <w:top w:val="nil"/>
              <w:left w:val="nil"/>
              <w:bottom w:val="single" w:sz="8" w:space="0" w:color="auto"/>
              <w:right w:val="single" w:sz="4" w:space="0" w:color="auto"/>
            </w:tcBorders>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3</w:t>
            </w:r>
          </w:p>
        </w:tc>
        <w:tc>
          <w:tcPr>
            <w:tcW w:w="1198" w:type="dxa"/>
            <w:gridSpan w:val="2"/>
            <w:tcBorders>
              <w:left w:val="single" w:sz="4" w:space="0" w:color="auto"/>
              <w:bottom w:val="single" w:sz="8" w:space="0" w:color="auto"/>
              <w:right w:val="single" w:sz="8" w:space="0" w:color="auto"/>
            </w:tcBorders>
            <w:hideMark/>
          </w:tcPr>
          <w:p w:rsidR="009B768A" w:rsidRPr="0090328C" w:rsidRDefault="009B768A" w:rsidP="00D31491">
            <w:pPr>
              <w:spacing w:after="0" w:line="240" w:lineRule="auto"/>
              <w:jc w:val="center"/>
              <w:rPr>
                <w:rFonts w:ascii="Times New Roman" w:hAnsi="Times New Roman" w:cs="Times New Roman"/>
              </w:rPr>
            </w:pPr>
          </w:p>
        </w:tc>
        <w:tc>
          <w:tcPr>
            <w:tcW w:w="1134" w:type="dxa"/>
            <w:gridSpan w:val="2"/>
            <w:tcBorders>
              <w:left w:val="nil"/>
              <w:bottom w:val="single" w:sz="8" w:space="0" w:color="auto"/>
              <w:right w:val="single" w:sz="8" w:space="0" w:color="auto"/>
            </w:tcBorders>
            <w:hideMark/>
          </w:tcPr>
          <w:p w:rsidR="009B768A" w:rsidRPr="0090328C" w:rsidRDefault="009B768A" w:rsidP="00D31491">
            <w:pPr>
              <w:spacing w:after="0" w:line="240" w:lineRule="auto"/>
              <w:rPr>
                <w:rFonts w:ascii="Times New Roman" w:hAnsi="Times New Roman" w:cs="Times New Roman"/>
              </w:rPr>
            </w:pPr>
          </w:p>
        </w:tc>
      </w:tr>
      <w:tr w:rsidR="00467A8D" w:rsidTr="009B768A">
        <w:trPr>
          <w:gridAfter w:val="1"/>
          <w:wAfter w:w="6" w:type="dxa"/>
          <w:trHeight w:val="1491"/>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663" w:type="dxa"/>
            <w:tcBorders>
              <w:top w:val="nil"/>
              <w:left w:val="nil"/>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621" w:type="dxa"/>
            <w:tcBorders>
              <w:top w:val="nil"/>
              <w:left w:val="nil"/>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1 734 516,87</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839 999,40</w:t>
            </w:r>
          </w:p>
        </w:tc>
        <w:tc>
          <w:tcPr>
            <w:tcW w:w="1143" w:type="dxa"/>
            <w:tcBorders>
              <w:top w:val="nil"/>
              <w:left w:val="nil"/>
              <w:bottom w:val="single" w:sz="8" w:space="0" w:color="auto"/>
              <w:right w:val="single" w:sz="4" w:space="0" w:color="auto"/>
            </w:tcBorders>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630 000,00</w:t>
            </w:r>
          </w:p>
        </w:tc>
        <w:tc>
          <w:tcPr>
            <w:tcW w:w="1198"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630 000,00</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630 000,00</w:t>
            </w:r>
          </w:p>
        </w:tc>
      </w:tr>
      <w:tr w:rsidR="00467A8D" w:rsidTr="009B768A">
        <w:trPr>
          <w:trHeight w:val="395"/>
        </w:trPr>
        <w:tc>
          <w:tcPr>
            <w:tcW w:w="8357" w:type="dxa"/>
            <w:gridSpan w:val="7"/>
            <w:tcBorders>
              <w:top w:val="nil"/>
              <w:left w:val="single" w:sz="8" w:space="0" w:color="auto"/>
              <w:bottom w:val="single" w:sz="8" w:space="0" w:color="auto"/>
              <w:right w:val="single" w:sz="4" w:space="0" w:color="auto"/>
            </w:tcBorders>
          </w:tcPr>
          <w:p w:rsidR="009B768A" w:rsidRPr="0090328C" w:rsidRDefault="009B768A" w:rsidP="009B768A">
            <w:pPr>
              <w:spacing w:after="0" w:line="240" w:lineRule="auto"/>
              <w:ind w:right="143"/>
              <w:jc w:val="right"/>
              <w:rPr>
                <w:rFonts w:ascii="Times New Roman" w:hAnsi="Times New Roman" w:cs="Times New Roman"/>
                <w:bCs/>
              </w:rPr>
            </w:pPr>
          </w:p>
        </w:tc>
        <w:tc>
          <w:tcPr>
            <w:tcW w:w="1198" w:type="dxa"/>
            <w:gridSpan w:val="2"/>
            <w:tcBorders>
              <w:top w:val="nil"/>
              <w:left w:val="single" w:sz="4" w:space="0" w:color="auto"/>
              <w:bottom w:val="single" w:sz="8" w:space="0" w:color="auto"/>
              <w:right w:val="single" w:sz="8" w:space="0" w:color="auto"/>
            </w:tcBorders>
          </w:tcPr>
          <w:p w:rsidR="009B768A" w:rsidRPr="0090328C" w:rsidRDefault="000439F0" w:rsidP="009B768A">
            <w:pPr>
              <w:spacing w:after="0" w:line="240" w:lineRule="auto"/>
              <w:ind w:right="143"/>
              <w:jc w:val="right"/>
              <w:rPr>
                <w:rFonts w:ascii="Times New Roman" w:hAnsi="Times New Roman" w:cs="Times New Roman"/>
                <w:bCs/>
              </w:rPr>
            </w:pPr>
            <w:r w:rsidRPr="0090328C">
              <w:rPr>
                <w:rFonts w:ascii="Times New Roman" w:hAnsi="Times New Roman" w:cs="Times New Roman"/>
                <w:bCs/>
              </w:rPr>
              <w:t>ИТОГО:</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tcPr>
          <w:p w:rsidR="009B768A"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630 000,00</w:t>
            </w:r>
          </w:p>
        </w:tc>
      </w:tr>
    </w:tbl>
    <w:p w:rsidR="009B768A" w:rsidRPr="0090328C" w:rsidRDefault="009B768A" w:rsidP="009B768A">
      <w:pPr>
        <w:spacing w:line="252" w:lineRule="auto"/>
        <w:jc w:val="both"/>
        <w:rPr>
          <w:rFonts w:ascii="Times New Roman" w:hAnsi="Times New Roman" w:cs="Times New Roman"/>
        </w:rPr>
      </w:pPr>
    </w:p>
    <w:p w:rsidR="009B768A" w:rsidRPr="0090328C" w:rsidRDefault="000439F0" w:rsidP="009B768A">
      <w:pPr>
        <w:spacing w:line="252" w:lineRule="auto"/>
        <w:jc w:val="both"/>
        <w:rPr>
          <w:rFonts w:ascii="Times New Roman" w:hAnsi="Times New Roman" w:cs="Times New Roman"/>
        </w:rPr>
      </w:pPr>
      <w:r w:rsidRPr="0090328C">
        <w:rPr>
          <w:rFonts w:ascii="Times New Roman" w:hAnsi="Times New Roman" w:cs="Times New Roman"/>
        </w:rPr>
        <w:t>Лот № 4</w:t>
      </w:r>
    </w:p>
    <w:tbl>
      <w:tblPr>
        <w:tblW w:w="10693" w:type="dxa"/>
        <w:tblLayout w:type="fixed"/>
        <w:tblCellMar>
          <w:left w:w="0" w:type="dxa"/>
          <w:right w:w="0" w:type="dxa"/>
        </w:tblCellMar>
        <w:tblLook w:val="04A0" w:firstRow="1" w:lastRow="0" w:firstColumn="1" w:lastColumn="0" w:noHBand="0" w:noVBand="1"/>
      </w:tblPr>
      <w:tblGrid>
        <w:gridCol w:w="4525"/>
        <w:gridCol w:w="663"/>
        <w:gridCol w:w="621"/>
        <w:gridCol w:w="1270"/>
        <w:gridCol w:w="1275"/>
        <w:gridCol w:w="1197"/>
        <w:gridCol w:w="1133"/>
        <w:gridCol w:w="9"/>
      </w:tblGrid>
      <w:tr w:rsidR="00467A8D" w:rsidTr="00B314E8">
        <w:trPr>
          <w:gridAfter w:val="1"/>
          <w:wAfter w:w="9" w:type="dxa"/>
          <w:trHeight w:val="337"/>
        </w:trPr>
        <w:tc>
          <w:tcPr>
            <w:tcW w:w="452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6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6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2545"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197" w:type="dxa"/>
            <w:tcBorders>
              <w:top w:val="single" w:sz="8" w:space="0" w:color="auto"/>
              <w:left w:val="single" w:sz="4"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133" w:type="dxa"/>
            <w:tcBorders>
              <w:top w:val="single" w:sz="8" w:space="0" w:color="auto"/>
              <w:left w:val="nil"/>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B314E8">
        <w:trPr>
          <w:gridAfter w:val="1"/>
          <w:wAfter w:w="9" w:type="dxa"/>
        </w:trPr>
        <w:tc>
          <w:tcPr>
            <w:tcW w:w="4525" w:type="dxa"/>
            <w:vMerge/>
            <w:tcBorders>
              <w:top w:val="single" w:sz="8" w:space="0" w:color="auto"/>
              <w:left w:val="single" w:sz="8" w:space="0" w:color="auto"/>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c>
          <w:tcPr>
            <w:tcW w:w="663" w:type="dxa"/>
            <w:vMerge/>
            <w:tcBorders>
              <w:top w:val="single" w:sz="8" w:space="0" w:color="auto"/>
              <w:left w:val="nil"/>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c>
          <w:tcPr>
            <w:tcW w:w="621" w:type="dxa"/>
            <w:vMerge/>
            <w:tcBorders>
              <w:top w:val="single" w:sz="8" w:space="0" w:color="auto"/>
              <w:left w:val="nil"/>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75"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197" w:type="dxa"/>
            <w:tcBorders>
              <w:left w:val="single" w:sz="4" w:space="0" w:color="auto"/>
              <w:bottom w:val="single" w:sz="8" w:space="0" w:color="auto"/>
              <w:right w:val="single" w:sz="8" w:space="0" w:color="auto"/>
            </w:tcBorders>
            <w:hideMark/>
          </w:tcPr>
          <w:p w:rsidR="00B314E8" w:rsidRPr="0090328C" w:rsidRDefault="00B314E8" w:rsidP="00D31491">
            <w:pPr>
              <w:spacing w:after="0" w:line="240" w:lineRule="auto"/>
              <w:jc w:val="center"/>
              <w:rPr>
                <w:rFonts w:ascii="Times New Roman" w:hAnsi="Times New Roman" w:cs="Times New Roman"/>
              </w:rPr>
            </w:pPr>
          </w:p>
        </w:tc>
        <w:tc>
          <w:tcPr>
            <w:tcW w:w="1133" w:type="dxa"/>
            <w:tcBorders>
              <w:left w:val="nil"/>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r>
      <w:tr w:rsidR="00467A8D" w:rsidTr="00B314E8">
        <w:trPr>
          <w:gridAfter w:val="1"/>
          <w:wAfter w:w="9" w:type="dxa"/>
          <w:trHeight w:val="1491"/>
        </w:trPr>
        <w:tc>
          <w:tcPr>
            <w:tcW w:w="4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663"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621"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1 368 066,48</w:t>
            </w:r>
          </w:p>
        </w:tc>
        <w:tc>
          <w:tcPr>
            <w:tcW w:w="1275" w:type="dxa"/>
            <w:tcBorders>
              <w:top w:val="nil"/>
              <w:left w:val="nil"/>
              <w:bottom w:val="single" w:sz="8" w:space="0" w:color="auto"/>
              <w:right w:val="single" w:sz="4"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999 999,60</w:t>
            </w:r>
          </w:p>
        </w:tc>
        <w:tc>
          <w:tcPr>
            <w:tcW w:w="119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999 999,60</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999 999,60</w:t>
            </w:r>
          </w:p>
        </w:tc>
      </w:tr>
      <w:tr w:rsidR="00467A8D" w:rsidTr="00B314E8">
        <w:trPr>
          <w:trHeight w:val="395"/>
        </w:trPr>
        <w:tc>
          <w:tcPr>
            <w:tcW w:w="8354" w:type="dxa"/>
            <w:gridSpan w:val="5"/>
            <w:tcBorders>
              <w:top w:val="nil"/>
              <w:left w:val="single" w:sz="8" w:space="0" w:color="auto"/>
              <w:bottom w:val="single" w:sz="8" w:space="0" w:color="auto"/>
              <w:right w:val="single" w:sz="4" w:space="0" w:color="auto"/>
            </w:tcBorders>
          </w:tcPr>
          <w:p w:rsidR="00B314E8" w:rsidRPr="0090328C" w:rsidRDefault="00B314E8" w:rsidP="00D31491">
            <w:pPr>
              <w:spacing w:after="0" w:line="240" w:lineRule="auto"/>
              <w:ind w:right="143"/>
              <w:jc w:val="right"/>
              <w:rPr>
                <w:rFonts w:ascii="Times New Roman" w:hAnsi="Times New Roman" w:cs="Times New Roman"/>
                <w:bCs/>
              </w:rPr>
            </w:pPr>
          </w:p>
        </w:tc>
        <w:tc>
          <w:tcPr>
            <w:tcW w:w="1197" w:type="dxa"/>
            <w:tcBorders>
              <w:top w:val="nil"/>
              <w:left w:val="single" w:sz="4" w:space="0" w:color="auto"/>
              <w:bottom w:val="single" w:sz="8" w:space="0" w:color="auto"/>
              <w:right w:val="single" w:sz="8" w:space="0" w:color="auto"/>
            </w:tcBorders>
          </w:tcPr>
          <w:p w:rsidR="00B314E8" w:rsidRPr="0090328C" w:rsidRDefault="000439F0" w:rsidP="00D31491">
            <w:pPr>
              <w:spacing w:after="0" w:line="240" w:lineRule="auto"/>
              <w:ind w:right="143"/>
              <w:jc w:val="right"/>
              <w:rPr>
                <w:rFonts w:ascii="Times New Roman" w:hAnsi="Times New Roman" w:cs="Times New Roman"/>
                <w:bCs/>
              </w:rPr>
            </w:pPr>
            <w:r w:rsidRPr="0090328C">
              <w:rPr>
                <w:rFonts w:ascii="Times New Roman" w:hAnsi="Times New Roman" w:cs="Times New Roman"/>
                <w:bCs/>
              </w:rPr>
              <w:t>ИТОГО:</w:t>
            </w: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999 999,60</w:t>
            </w:r>
          </w:p>
        </w:tc>
      </w:tr>
    </w:tbl>
    <w:p w:rsidR="00B314E8" w:rsidRPr="0090328C" w:rsidRDefault="00B314E8" w:rsidP="00B314E8">
      <w:pPr>
        <w:spacing w:line="252" w:lineRule="auto"/>
        <w:jc w:val="both"/>
        <w:rPr>
          <w:rFonts w:ascii="Times New Roman" w:hAnsi="Times New Roman" w:cs="Times New Roman"/>
        </w:rPr>
      </w:pPr>
    </w:p>
    <w:p w:rsidR="00B314E8" w:rsidRPr="0090328C" w:rsidRDefault="000439F0" w:rsidP="00B314E8">
      <w:pPr>
        <w:spacing w:line="252" w:lineRule="auto"/>
        <w:jc w:val="both"/>
        <w:rPr>
          <w:rFonts w:ascii="Times New Roman" w:hAnsi="Times New Roman" w:cs="Times New Roman"/>
        </w:rPr>
      </w:pPr>
      <w:r w:rsidRPr="0090328C">
        <w:rPr>
          <w:rFonts w:ascii="Times New Roman" w:hAnsi="Times New Roman" w:cs="Times New Roman"/>
        </w:rPr>
        <w:t>Лот № 5</w:t>
      </w:r>
    </w:p>
    <w:tbl>
      <w:tblPr>
        <w:tblW w:w="10693" w:type="dxa"/>
        <w:tblLayout w:type="fixed"/>
        <w:tblCellMar>
          <w:left w:w="0" w:type="dxa"/>
          <w:right w:w="0" w:type="dxa"/>
        </w:tblCellMar>
        <w:tblLook w:val="04A0" w:firstRow="1" w:lastRow="0" w:firstColumn="1" w:lastColumn="0" w:noHBand="0" w:noVBand="1"/>
      </w:tblPr>
      <w:tblGrid>
        <w:gridCol w:w="4525"/>
        <w:gridCol w:w="663"/>
        <w:gridCol w:w="621"/>
        <w:gridCol w:w="1270"/>
        <w:gridCol w:w="1275"/>
        <w:gridCol w:w="1197"/>
        <w:gridCol w:w="1133"/>
        <w:gridCol w:w="9"/>
      </w:tblGrid>
      <w:tr w:rsidR="00467A8D" w:rsidTr="00D31491">
        <w:trPr>
          <w:gridAfter w:val="1"/>
          <w:wAfter w:w="9" w:type="dxa"/>
          <w:trHeight w:val="337"/>
        </w:trPr>
        <w:tc>
          <w:tcPr>
            <w:tcW w:w="45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6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6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2544"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197" w:type="dxa"/>
            <w:tcBorders>
              <w:top w:val="single" w:sz="8" w:space="0" w:color="auto"/>
              <w:left w:val="single" w:sz="4"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133" w:type="dxa"/>
            <w:tcBorders>
              <w:top w:val="single" w:sz="8" w:space="0" w:color="auto"/>
              <w:left w:val="nil"/>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D31491">
        <w:trPr>
          <w:gridAfter w:val="1"/>
          <w:wAfter w:w="9" w:type="dxa"/>
        </w:trPr>
        <w:tc>
          <w:tcPr>
            <w:tcW w:w="4526" w:type="dxa"/>
            <w:vMerge/>
            <w:tcBorders>
              <w:top w:val="single" w:sz="8" w:space="0" w:color="auto"/>
              <w:left w:val="single" w:sz="8" w:space="0" w:color="auto"/>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c>
          <w:tcPr>
            <w:tcW w:w="663" w:type="dxa"/>
            <w:vMerge/>
            <w:tcBorders>
              <w:top w:val="single" w:sz="8" w:space="0" w:color="auto"/>
              <w:left w:val="nil"/>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c>
          <w:tcPr>
            <w:tcW w:w="621" w:type="dxa"/>
            <w:vMerge/>
            <w:tcBorders>
              <w:top w:val="single" w:sz="8" w:space="0" w:color="auto"/>
              <w:left w:val="nil"/>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7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197" w:type="dxa"/>
            <w:tcBorders>
              <w:left w:val="single" w:sz="4" w:space="0" w:color="auto"/>
              <w:bottom w:val="single" w:sz="8" w:space="0" w:color="auto"/>
              <w:right w:val="single" w:sz="8" w:space="0" w:color="auto"/>
            </w:tcBorders>
            <w:hideMark/>
          </w:tcPr>
          <w:p w:rsidR="00B314E8" w:rsidRPr="0090328C" w:rsidRDefault="00B314E8" w:rsidP="00D31491">
            <w:pPr>
              <w:spacing w:after="0" w:line="240" w:lineRule="auto"/>
              <w:jc w:val="center"/>
              <w:rPr>
                <w:rFonts w:ascii="Times New Roman" w:hAnsi="Times New Roman" w:cs="Times New Roman"/>
              </w:rPr>
            </w:pPr>
          </w:p>
        </w:tc>
        <w:tc>
          <w:tcPr>
            <w:tcW w:w="1133" w:type="dxa"/>
            <w:tcBorders>
              <w:left w:val="nil"/>
              <w:bottom w:val="single" w:sz="8" w:space="0" w:color="auto"/>
              <w:right w:val="single" w:sz="8" w:space="0" w:color="auto"/>
            </w:tcBorders>
            <w:hideMark/>
          </w:tcPr>
          <w:p w:rsidR="00B314E8" w:rsidRPr="0090328C" w:rsidRDefault="00B314E8" w:rsidP="00D31491">
            <w:pPr>
              <w:spacing w:after="0" w:line="240" w:lineRule="auto"/>
              <w:rPr>
                <w:rFonts w:ascii="Times New Roman" w:hAnsi="Times New Roman" w:cs="Times New Roman"/>
              </w:rPr>
            </w:pPr>
          </w:p>
        </w:tc>
      </w:tr>
      <w:tr w:rsidR="00467A8D" w:rsidTr="00D31491">
        <w:trPr>
          <w:gridAfter w:val="1"/>
          <w:wAfter w:w="9" w:type="dxa"/>
          <w:trHeight w:val="1491"/>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663"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621"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1 281 600,00</w:t>
            </w:r>
          </w:p>
        </w:tc>
        <w:tc>
          <w:tcPr>
            <w:tcW w:w="1274" w:type="dxa"/>
            <w:tcBorders>
              <w:top w:val="nil"/>
              <w:left w:val="nil"/>
              <w:bottom w:val="single" w:sz="8" w:space="0" w:color="auto"/>
              <w:right w:val="single" w:sz="4" w:space="0" w:color="auto"/>
            </w:tcBorders>
            <w:tcMar>
              <w:top w:w="0" w:type="dxa"/>
              <w:left w:w="108" w:type="dxa"/>
              <w:bottom w:w="0" w:type="dxa"/>
              <w:right w:w="108" w:type="dxa"/>
            </w:tcMar>
          </w:tcPr>
          <w:p w:rsidR="00B314E8" w:rsidRPr="0090328C" w:rsidRDefault="000439F0" w:rsidP="008370A5">
            <w:pPr>
              <w:spacing w:after="0" w:line="240" w:lineRule="auto"/>
              <w:jc w:val="center"/>
              <w:rPr>
                <w:rFonts w:ascii="Times New Roman" w:hAnsi="Times New Roman" w:cs="Times New Roman"/>
              </w:rPr>
            </w:pPr>
            <w:r w:rsidRPr="0090328C">
              <w:rPr>
                <w:rFonts w:ascii="Times New Roman" w:hAnsi="Times New Roman" w:cs="Times New Roman"/>
              </w:rPr>
              <w:t>2</w:t>
            </w:r>
            <w:r w:rsidR="008370A5" w:rsidRPr="0090328C">
              <w:rPr>
                <w:rFonts w:ascii="Times New Roman" w:hAnsi="Times New Roman" w:cs="Times New Roman"/>
              </w:rPr>
              <w:t>1</w:t>
            </w:r>
            <w:r w:rsidRPr="0090328C">
              <w:rPr>
                <w:rFonts w:ascii="Times New Roman" w:hAnsi="Times New Roman" w:cs="Times New Roman"/>
              </w:rPr>
              <w:t>0 000,00</w:t>
            </w:r>
          </w:p>
        </w:tc>
        <w:tc>
          <w:tcPr>
            <w:tcW w:w="119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B314E8" w:rsidRPr="0090328C" w:rsidRDefault="000439F0" w:rsidP="008370A5">
            <w:pPr>
              <w:spacing w:after="0" w:line="240" w:lineRule="auto"/>
              <w:jc w:val="center"/>
              <w:rPr>
                <w:rFonts w:ascii="Times New Roman" w:hAnsi="Times New Roman" w:cs="Times New Roman"/>
              </w:rPr>
            </w:pPr>
            <w:r w:rsidRPr="0090328C">
              <w:rPr>
                <w:rFonts w:ascii="Times New Roman" w:hAnsi="Times New Roman" w:cs="Times New Roman"/>
              </w:rPr>
              <w:t>2</w:t>
            </w:r>
            <w:r w:rsidR="008370A5" w:rsidRPr="0090328C">
              <w:rPr>
                <w:rFonts w:ascii="Times New Roman" w:hAnsi="Times New Roman" w:cs="Times New Roman"/>
              </w:rPr>
              <w:t>1</w:t>
            </w:r>
            <w:r w:rsidRPr="0090328C">
              <w:rPr>
                <w:rFonts w:ascii="Times New Roman" w:hAnsi="Times New Roman" w:cs="Times New Roman"/>
              </w:rPr>
              <w:t>0 000,00</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8370A5">
            <w:pPr>
              <w:spacing w:after="0" w:line="240" w:lineRule="auto"/>
              <w:jc w:val="center"/>
              <w:rPr>
                <w:rFonts w:ascii="Times New Roman" w:hAnsi="Times New Roman" w:cs="Times New Roman"/>
              </w:rPr>
            </w:pPr>
            <w:r w:rsidRPr="0090328C">
              <w:rPr>
                <w:rFonts w:ascii="Times New Roman" w:hAnsi="Times New Roman" w:cs="Times New Roman"/>
              </w:rPr>
              <w:t>2</w:t>
            </w:r>
            <w:r w:rsidR="008370A5" w:rsidRPr="0090328C">
              <w:rPr>
                <w:rFonts w:ascii="Times New Roman" w:hAnsi="Times New Roman" w:cs="Times New Roman"/>
              </w:rPr>
              <w:t>1</w:t>
            </w:r>
            <w:r w:rsidRPr="0090328C">
              <w:rPr>
                <w:rFonts w:ascii="Times New Roman" w:hAnsi="Times New Roman" w:cs="Times New Roman"/>
              </w:rPr>
              <w:t>0 000,00</w:t>
            </w:r>
          </w:p>
        </w:tc>
      </w:tr>
      <w:tr w:rsidR="00467A8D" w:rsidTr="00D31491">
        <w:trPr>
          <w:trHeight w:val="395"/>
        </w:trPr>
        <w:tc>
          <w:tcPr>
            <w:tcW w:w="8355" w:type="dxa"/>
            <w:gridSpan w:val="5"/>
            <w:tcBorders>
              <w:top w:val="nil"/>
              <w:left w:val="single" w:sz="8" w:space="0" w:color="auto"/>
              <w:bottom w:val="single" w:sz="8" w:space="0" w:color="auto"/>
              <w:right w:val="single" w:sz="4" w:space="0" w:color="auto"/>
            </w:tcBorders>
          </w:tcPr>
          <w:p w:rsidR="00B314E8" w:rsidRPr="0090328C" w:rsidRDefault="00B314E8" w:rsidP="00D31491">
            <w:pPr>
              <w:spacing w:after="0" w:line="240" w:lineRule="auto"/>
              <w:ind w:right="143"/>
              <w:jc w:val="right"/>
              <w:rPr>
                <w:rFonts w:ascii="Times New Roman" w:hAnsi="Times New Roman" w:cs="Times New Roman"/>
                <w:bCs/>
              </w:rPr>
            </w:pPr>
          </w:p>
        </w:tc>
        <w:tc>
          <w:tcPr>
            <w:tcW w:w="1197" w:type="dxa"/>
            <w:tcBorders>
              <w:top w:val="nil"/>
              <w:left w:val="single" w:sz="4" w:space="0" w:color="auto"/>
              <w:bottom w:val="single" w:sz="8" w:space="0" w:color="auto"/>
              <w:right w:val="single" w:sz="8" w:space="0" w:color="auto"/>
            </w:tcBorders>
          </w:tcPr>
          <w:p w:rsidR="00B314E8" w:rsidRPr="0090328C" w:rsidRDefault="000439F0" w:rsidP="00D31491">
            <w:pPr>
              <w:spacing w:after="0" w:line="240" w:lineRule="auto"/>
              <w:ind w:right="143"/>
              <w:jc w:val="right"/>
              <w:rPr>
                <w:rFonts w:ascii="Times New Roman" w:hAnsi="Times New Roman" w:cs="Times New Roman"/>
                <w:bCs/>
              </w:rPr>
            </w:pPr>
            <w:r w:rsidRPr="0090328C">
              <w:rPr>
                <w:rFonts w:ascii="Times New Roman" w:hAnsi="Times New Roman" w:cs="Times New Roman"/>
                <w:bCs/>
              </w:rPr>
              <w:t>ИТОГО:</w:t>
            </w:r>
          </w:p>
        </w:tc>
        <w:tc>
          <w:tcPr>
            <w:tcW w:w="1141" w:type="dxa"/>
            <w:gridSpan w:val="2"/>
            <w:tcBorders>
              <w:top w:val="nil"/>
              <w:left w:val="nil"/>
              <w:bottom w:val="single" w:sz="8" w:space="0" w:color="auto"/>
              <w:right w:val="single" w:sz="8" w:space="0" w:color="auto"/>
            </w:tcBorders>
            <w:tcMar>
              <w:top w:w="0" w:type="dxa"/>
              <w:left w:w="108" w:type="dxa"/>
              <w:bottom w:w="0" w:type="dxa"/>
              <w:right w:w="108" w:type="dxa"/>
            </w:tcMar>
          </w:tcPr>
          <w:p w:rsidR="00B314E8" w:rsidRPr="0090328C" w:rsidRDefault="000439F0" w:rsidP="008370A5">
            <w:pPr>
              <w:spacing w:after="0" w:line="240" w:lineRule="auto"/>
              <w:jc w:val="center"/>
              <w:rPr>
                <w:rFonts w:ascii="Times New Roman" w:hAnsi="Times New Roman" w:cs="Times New Roman"/>
              </w:rPr>
            </w:pPr>
            <w:r w:rsidRPr="0090328C">
              <w:rPr>
                <w:rFonts w:ascii="Times New Roman" w:hAnsi="Times New Roman" w:cs="Times New Roman"/>
              </w:rPr>
              <w:t>2</w:t>
            </w:r>
            <w:r w:rsidR="008370A5" w:rsidRPr="0090328C">
              <w:rPr>
                <w:rFonts w:ascii="Times New Roman" w:hAnsi="Times New Roman" w:cs="Times New Roman"/>
              </w:rPr>
              <w:t>1</w:t>
            </w:r>
            <w:r w:rsidRPr="0090328C">
              <w:rPr>
                <w:rFonts w:ascii="Times New Roman" w:hAnsi="Times New Roman" w:cs="Times New Roman"/>
              </w:rPr>
              <w:t>0 000,00</w:t>
            </w:r>
          </w:p>
        </w:tc>
      </w:tr>
    </w:tbl>
    <w:p w:rsidR="002256BF" w:rsidRPr="0090328C" w:rsidRDefault="002256BF">
      <w:pPr>
        <w:rPr>
          <w:rFonts w:ascii="Times New Roman" w:hAnsi="Times New Roman" w:cs="Times New Roman"/>
        </w:rPr>
      </w:pPr>
    </w:p>
    <w:p w:rsidR="002256BF" w:rsidRPr="0090328C" w:rsidRDefault="000439F0" w:rsidP="002256BF">
      <w:pPr>
        <w:spacing w:line="252" w:lineRule="auto"/>
        <w:jc w:val="both"/>
        <w:rPr>
          <w:rFonts w:ascii="Times New Roman" w:hAnsi="Times New Roman" w:cs="Times New Roman"/>
        </w:rPr>
      </w:pPr>
      <w:r w:rsidRPr="0090328C">
        <w:rPr>
          <w:rFonts w:ascii="Times New Roman" w:hAnsi="Times New Roman" w:cs="Times New Roman"/>
        </w:rPr>
        <w:t>Лот № 6</w:t>
      </w:r>
    </w:p>
    <w:tbl>
      <w:tblPr>
        <w:tblW w:w="10693" w:type="dxa"/>
        <w:tblLayout w:type="fixed"/>
        <w:tblCellMar>
          <w:left w:w="0" w:type="dxa"/>
          <w:right w:w="0" w:type="dxa"/>
        </w:tblCellMar>
        <w:tblLook w:val="04A0" w:firstRow="1" w:lastRow="0" w:firstColumn="1" w:lastColumn="0" w:noHBand="0" w:noVBand="1"/>
      </w:tblPr>
      <w:tblGrid>
        <w:gridCol w:w="4525"/>
        <w:gridCol w:w="663"/>
        <w:gridCol w:w="621"/>
        <w:gridCol w:w="1270"/>
        <w:gridCol w:w="1275"/>
        <w:gridCol w:w="1197"/>
        <w:gridCol w:w="1133"/>
        <w:gridCol w:w="9"/>
      </w:tblGrid>
      <w:tr w:rsidR="00467A8D" w:rsidTr="002256BF">
        <w:trPr>
          <w:gridAfter w:val="1"/>
          <w:wAfter w:w="9" w:type="dxa"/>
          <w:trHeight w:val="337"/>
        </w:trPr>
        <w:tc>
          <w:tcPr>
            <w:tcW w:w="452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6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6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2545"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197" w:type="dxa"/>
            <w:tcBorders>
              <w:top w:val="single" w:sz="8" w:space="0" w:color="auto"/>
              <w:left w:val="single" w:sz="4"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133" w:type="dxa"/>
            <w:tcBorders>
              <w:top w:val="single" w:sz="8" w:space="0" w:color="auto"/>
              <w:left w:val="nil"/>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2256BF">
        <w:trPr>
          <w:gridAfter w:val="1"/>
          <w:wAfter w:w="9" w:type="dxa"/>
        </w:trPr>
        <w:tc>
          <w:tcPr>
            <w:tcW w:w="4525" w:type="dxa"/>
            <w:vMerge/>
            <w:tcBorders>
              <w:top w:val="single" w:sz="8" w:space="0" w:color="auto"/>
              <w:left w:val="single" w:sz="8" w:space="0" w:color="auto"/>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c>
          <w:tcPr>
            <w:tcW w:w="663" w:type="dxa"/>
            <w:vMerge/>
            <w:tcBorders>
              <w:top w:val="single" w:sz="8" w:space="0" w:color="auto"/>
              <w:left w:val="nil"/>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c>
          <w:tcPr>
            <w:tcW w:w="621" w:type="dxa"/>
            <w:vMerge/>
            <w:tcBorders>
              <w:top w:val="single" w:sz="8" w:space="0" w:color="auto"/>
              <w:left w:val="nil"/>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75"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197" w:type="dxa"/>
            <w:tcBorders>
              <w:left w:val="single" w:sz="4" w:space="0" w:color="auto"/>
              <w:bottom w:val="single" w:sz="8" w:space="0" w:color="auto"/>
              <w:right w:val="single" w:sz="8" w:space="0" w:color="auto"/>
            </w:tcBorders>
            <w:hideMark/>
          </w:tcPr>
          <w:p w:rsidR="002256BF" w:rsidRPr="0090328C" w:rsidRDefault="002256BF" w:rsidP="00D31491">
            <w:pPr>
              <w:spacing w:after="0" w:line="240" w:lineRule="auto"/>
              <w:jc w:val="center"/>
              <w:rPr>
                <w:rFonts w:ascii="Times New Roman" w:hAnsi="Times New Roman" w:cs="Times New Roman"/>
              </w:rPr>
            </w:pPr>
          </w:p>
        </w:tc>
        <w:tc>
          <w:tcPr>
            <w:tcW w:w="1133" w:type="dxa"/>
            <w:tcBorders>
              <w:left w:val="nil"/>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r>
      <w:tr w:rsidR="00467A8D" w:rsidTr="002256BF">
        <w:trPr>
          <w:gridAfter w:val="1"/>
          <w:wAfter w:w="9" w:type="dxa"/>
          <w:trHeight w:val="1491"/>
        </w:trPr>
        <w:tc>
          <w:tcPr>
            <w:tcW w:w="4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663"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621"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1 099 999,80</w:t>
            </w:r>
          </w:p>
        </w:tc>
        <w:tc>
          <w:tcPr>
            <w:tcW w:w="1275" w:type="dxa"/>
            <w:tcBorders>
              <w:top w:val="nil"/>
              <w:left w:val="nil"/>
              <w:bottom w:val="single" w:sz="8" w:space="0" w:color="auto"/>
              <w:right w:val="single" w:sz="4"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510 000,00</w:t>
            </w:r>
          </w:p>
        </w:tc>
        <w:tc>
          <w:tcPr>
            <w:tcW w:w="119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510 000,00</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510 000,00</w:t>
            </w:r>
          </w:p>
        </w:tc>
      </w:tr>
      <w:tr w:rsidR="00467A8D" w:rsidTr="002256BF">
        <w:trPr>
          <w:trHeight w:val="395"/>
        </w:trPr>
        <w:tc>
          <w:tcPr>
            <w:tcW w:w="8354" w:type="dxa"/>
            <w:gridSpan w:val="5"/>
            <w:tcBorders>
              <w:top w:val="nil"/>
              <w:left w:val="single" w:sz="8" w:space="0" w:color="auto"/>
              <w:bottom w:val="single" w:sz="8" w:space="0" w:color="auto"/>
              <w:right w:val="single" w:sz="4" w:space="0" w:color="auto"/>
            </w:tcBorders>
          </w:tcPr>
          <w:p w:rsidR="002256BF" w:rsidRPr="0090328C" w:rsidRDefault="002256BF" w:rsidP="00D31491">
            <w:pPr>
              <w:spacing w:after="0" w:line="240" w:lineRule="auto"/>
              <w:ind w:right="143"/>
              <w:jc w:val="right"/>
              <w:rPr>
                <w:rFonts w:ascii="Times New Roman" w:hAnsi="Times New Roman" w:cs="Times New Roman"/>
                <w:bCs/>
              </w:rPr>
            </w:pPr>
          </w:p>
        </w:tc>
        <w:tc>
          <w:tcPr>
            <w:tcW w:w="1197" w:type="dxa"/>
            <w:tcBorders>
              <w:top w:val="nil"/>
              <w:left w:val="single" w:sz="4" w:space="0" w:color="auto"/>
              <w:bottom w:val="single" w:sz="8" w:space="0" w:color="auto"/>
              <w:right w:val="single" w:sz="8" w:space="0" w:color="auto"/>
            </w:tcBorders>
          </w:tcPr>
          <w:p w:rsidR="002256BF" w:rsidRPr="0090328C" w:rsidRDefault="000439F0" w:rsidP="00D31491">
            <w:pPr>
              <w:spacing w:after="0" w:line="240" w:lineRule="auto"/>
              <w:ind w:right="143"/>
              <w:jc w:val="right"/>
              <w:rPr>
                <w:rFonts w:ascii="Times New Roman" w:hAnsi="Times New Roman" w:cs="Times New Roman"/>
                <w:bCs/>
              </w:rPr>
            </w:pPr>
            <w:r w:rsidRPr="0090328C">
              <w:rPr>
                <w:rFonts w:ascii="Times New Roman" w:hAnsi="Times New Roman" w:cs="Times New Roman"/>
                <w:bCs/>
              </w:rPr>
              <w:t>ИТОГО:</w:t>
            </w: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510 000,00</w:t>
            </w:r>
          </w:p>
        </w:tc>
      </w:tr>
    </w:tbl>
    <w:p w:rsidR="002256BF" w:rsidRPr="0090328C" w:rsidRDefault="002256BF" w:rsidP="002256BF">
      <w:pPr>
        <w:spacing w:line="252" w:lineRule="auto"/>
        <w:jc w:val="both"/>
        <w:rPr>
          <w:rFonts w:ascii="Times New Roman" w:hAnsi="Times New Roman" w:cs="Times New Roman"/>
        </w:rPr>
      </w:pPr>
    </w:p>
    <w:p w:rsidR="002256BF" w:rsidRPr="0090328C" w:rsidRDefault="000439F0" w:rsidP="002256BF">
      <w:pPr>
        <w:spacing w:line="252" w:lineRule="auto"/>
        <w:jc w:val="both"/>
        <w:rPr>
          <w:rFonts w:ascii="Times New Roman" w:hAnsi="Times New Roman" w:cs="Times New Roman"/>
        </w:rPr>
      </w:pPr>
      <w:r w:rsidRPr="0090328C">
        <w:rPr>
          <w:rFonts w:ascii="Times New Roman" w:hAnsi="Times New Roman" w:cs="Times New Roman"/>
        </w:rPr>
        <w:t>Лот № 7</w:t>
      </w:r>
    </w:p>
    <w:tbl>
      <w:tblPr>
        <w:tblW w:w="10693" w:type="dxa"/>
        <w:tblLayout w:type="fixed"/>
        <w:tblCellMar>
          <w:left w:w="0" w:type="dxa"/>
          <w:right w:w="0" w:type="dxa"/>
        </w:tblCellMar>
        <w:tblLook w:val="04A0" w:firstRow="1" w:lastRow="0" w:firstColumn="1" w:lastColumn="0" w:noHBand="0" w:noVBand="1"/>
      </w:tblPr>
      <w:tblGrid>
        <w:gridCol w:w="4525"/>
        <w:gridCol w:w="663"/>
        <w:gridCol w:w="621"/>
        <w:gridCol w:w="1270"/>
        <w:gridCol w:w="1275"/>
        <w:gridCol w:w="1197"/>
        <w:gridCol w:w="1133"/>
        <w:gridCol w:w="9"/>
      </w:tblGrid>
      <w:tr w:rsidR="00467A8D" w:rsidTr="00D31491">
        <w:trPr>
          <w:gridAfter w:val="1"/>
          <w:wAfter w:w="9" w:type="dxa"/>
          <w:trHeight w:val="337"/>
        </w:trPr>
        <w:tc>
          <w:tcPr>
            <w:tcW w:w="45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Наименование товара/работы/услуги</w:t>
            </w:r>
          </w:p>
        </w:tc>
        <w:tc>
          <w:tcPr>
            <w:tcW w:w="6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Ед. изм.</w:t>
            </w:r>
          </w:p>
        </w:tc>
        <w:tc>
          <w:tcPr>
            <w:tcW w:w="6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Кол-во</w:t>
            </w:r>
          </w:p>
        </w:tc>
        <w:tc>
          <w:tcPr>
            <w:tcW w:w="2544"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руб. (без НДС)</w:t>
            </w:r>
          </w:p>
        </w:tc>
        <w:tc>
          <w:tcPr>
            <w:tcW w:w="1197" w:type="dxa"/>
            <w:tcBorders>
              <w:top w:val="single" w:sz="8" w:space="0" w:color="auto"/>
              <w:left w:val="single" w:sz="4"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Цена, используемая для определения НМЦД, руб. (без НДС)</w:t>
            </w:r>
          </w:p>
        </w:tc>
        <w:tc>
          <w:tcPr>
            <w:tcW w:w="1133" w:type="dxa"/>
            <w:tcBorders>
              <w:top w:val="single" w:sz="8" w:space="0" w:color="auto"/>
              <w:left w:val="nil"/>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Начальная (максимальная) цена договора, руб. (без НДС)</w:t>
            </w:r>
          </w:p>
        </w:tc>
      </w:tr>
      <w:tr w:rsidR="00467A8D" w:rsidTr="00D31491">
        <w:trPr>
          <w:gridAfter w:val="1"/>
          <w:wAfter w:w="9" w:type="dxa"/>
        </w:trPr>
        <w:tc>
          <w:tcPr>
            <w:tcW w:w="4526" w:type="dxa"/>
            <w:vMerge/>
            <w:tcBorders>
              <w:top w:val="single" w:sz="8" w:space="0" w:color="auto"/>
              <w:left w:val="single" w:sz="8" w:space="0" w:color="auto"/>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c>
          <w:tcPr>
            <w:tcW w:w="663" w:type="dxa"/>
            <w:vMerge/>
            <w:tcBorders>
              <w:top w:val="single" w:sz="8" w:space="0" w:color="auto"/>
              <w:left w:val="nil"/>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c>
          <w:tcPr>
            <w:tcW w:w="621" w:type="dxa"/>
            <w:vMerge/>
            <w:tcBorders>
              <w:top w:val="single" w:sz="8" w:space="0" w:color="auto"/>
              <w:left w:val="nil"/>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1</w:t>
            </w:r>
          </w:p>
        </w:tc>
        <w:tc>
          <w:tcPr>
            <w:tcW w:w="127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Поставщик</w:t>
            </w:r>
          </w:p>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 2</w:t>
            </w:r>
          </w:p>
        </w:tc>
        <w:tc>
          <w:tcPr>
            <w:tcW w:w="1197" w:type="dxa"/>
            <w:tcBorders>
              <w:left w:val="single" w:sz="4" w:space="0" w:color="auto"/>
              <w:bottom w:val="single" w:sz="8" w:space="0" w:color="auto"/>
              <w:right w:val="single" w:sz="8" w:space="0" w:color="auto"/>
            </w:tcBorders>
            <w:hideMark/>
          </w:tcPr>
          <w:p w:rsidR="002256BF" w:rsidRPr="0090328C" w:rsidRDefault="002256BF" w:rsidP="00D31491">
            <w:pPr>
              <w:spacing w:after="0" w:line="240" w:lineRule="auto"/>
              <w:jc w:val="center"/>
              <w:rPr>
                <w:rFonts w:ascii="Times New Roman" w:hAnsi="Times New Roman" w:cs="Times New Roman"/>
              </w:rPr>
            </w:pPr>
          </w:p>
        </w:tc>
        <w:tc>
          <w:tcPr>
            <w:tcW w:w="1133" w:type="dxa"/>
            <w:tcBorders>
              <w:left w:val="nil"/>
              <w:bottom w:val="single" w:sz="8" w:space="0" w:color="auto"/>
              <w:right w:val="single" w:sz="8" w:space="0" w:color="auto"/>
            </w:tcBorders>
            <w:hideMark/>
          </w:tcPr>
          <w:p w:rsidR="002256BF" w:rsidRPr="0090328C" w:rsidRDefault="002256BF" w:rsidP="00D31491">
            <w:pPr>
              <w:spacing w:after="0" w:line="240" w:lineRule="auto"/>
              <w:rPr>
                <w:rFonts w:ascii="Times New Roman" w:hAnsi="Times New Roman" w:cs="Times New Roman"/>
              </w:rPr>
            </w:pPr>
          </w:p>
        </w:tc>
      </w:tr>
      <w:tr w:rsidR="00467A8D" w:rsidTr="00D31491">
        <w:trPr>
          <w:gridAfter w:val="1"/>
          <w:wAfter w:w="9" w:type="dxa"/>
          <w:trHeight w:val="1491"/>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Оказание услуг по предоставлению каналов связи и передачи данных (Интернет) для нужд АО «РИЦ»</w:t>
            </w:r>
          </w:p>
        </w:tc>
        <w:tc>
          <w:tcPr>
            <w:tcW w:w="663"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Условная единица</w:t>
            </w:r>
          </w:p>
        </w:tc>
        <w:tc>
          <w:tcPr>
            <w:tcW w:w="621"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1270"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1 127 403,01</w:t>
            </w:r>
          </w:p>
        </w:tc>
        <w:tc>
          <w:tcPr>
            <w:tcW w:w="1274" w:type="dxa"/>
            <w:tcBorders>
              <w:top w:val="nil"/>
              <w:left w:val="nil"/>
              <w:bottom w:val="single" w:sz="8" w:space="0" w:color="auto"/>
              <w:right w:val="single" w:sz="4"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887 499,60</w:t>
            </w:r>
          </w:p>
        </w:tc>
        <w:tc>
          <w:tcPr>
            <w:tcW w:w="119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887 499,60</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887 499,60</w:t>
            </w:r>
          </w:p>
        </w:tc>
      </w:tr>
      <w:tr w:rsidR="00467A8D" w:rsidTr="00D31491">
        <w:trPr>
          <w:trHeight w:val="395"/>
        </w:trPr>
        <w:tc>
          <w:tcPr>
            <w:tcW w:w="8355" w:type="dxa"/>
            <w:gridSpan w:val="5"/>
            <w:tcBorders>
              <w:top w:val="nil"/>
              <w:left w:val="single" w:sz="8" w:space="0" w:color="auto"/>
              <w:bottom w:val="single" w:sz="8" w:space="0" w:color="auto"/>
              <w:right w:val="single" w:sz="4" w:space="0" w:color="auto"/>
            </w:tcBorders>
          </w:tcPr>
          <w:p w:rsidR="002256BF" w:rsidRPr="0090328C" w:rsidRDefault="002256BF" w:rsidP="00D31491">
            <w:pPr>
              <w:spacing w:after="0" w:line="240" w:lineRule="auto"/>
              <w:ind w:right="143"/>
              <w:jc w:val="right"/>
              <w:rPr>
                <w:rFonts w:ascii="Times New Roman" w:hAnsi="Times New Roman" w:cs="Times New Roman"/>
                <w:bCs/>
              </w:rPr>
            </w:pPr>
          </w:p>
        </w:tc>
        <w:tc>
          <w:tcPr>
            <w:tcW w:w="1197" w:type="dxa"/>
            <w:tcBorders>
              <w:top w:val="nil"/>
              <w:left w:val="single" w:sz="4" w:space="0" w:color="auto"/>
              <w:bottom w:val="single" w:sz="8" w:space="0" w:color="auto"/>
              <w:right w:val="single" w:sz="8" w:space="0" w:color="auto"/>
            </w:tcBorders>
          </w:tcPr>
          <w:p w:rsidR="002256BF" w:rsidRPr="0090328C" w:rsidRDefault="000439F0" w:rsidP="00D31491">
            <w:pPr>
              <w:spacing w:after="0" w:line="240" w:lineRule="auto"/>
              <w:ind w:right="143"/>
              <w:jc w:val="right"/>
              <w:rPr>
                <w:rFonts w:ascii="Times New Roman" w:hAnsi="Times New Roman" w:cs="Times New Roman"/>
                <w:bCs/>
              </w:rPr>
            </w:pPr>
            <w:r w:rsidRPr="0090328C">
              <w:rPr>
                <w:rFonts w:ascii="Times New Roman" w:hAnsi="Times New Roman" w:cs="Times New Roman"/>
                <w:bCs/>
              </w:rPr>
              <w:t>ИТОГО:</w:t>
            </w:r>
          </w:p>
        </w:tc>
        <w:tc>
          <w:tcPr>
            <w:tcW w:w="1141" w:type="dxa"/>
            <w:gridSpan w:val="2"/>
            <w:tcBorders>
              <w:top w:val="nil"/>
              <w:left w:val="nil"/>
              <w:bottom w:val="single" w:sz="8" w:space="0" w:color="auto"/>
              <w:right w:val="single" w:sz="8" w:space="0" w:color="auto"/>
            </w:tcBorders>
            <w:tcMar>
              <w:top w:w="0" w:type="dxa"/>
              <w:left w:w="108" w:type="dxa"/>
              <w:bottom w:w="0" w:type="dxa"/>
              <w:right w:w="108" w:type="dxa"/>
            </w:tcMar>
          </w:tcPr>
          <w:p w:rsidR="002256BF" w:rsidRPr="0090328C" w:rsidRDefault="000439F0" w:rsidP="00D31491">
            <w:pPr>
              <w:spacing w:after="0" w:line="240" w:lineRule="auto"/>
              <w:jc w:val="center"/>
              <w:rPr>
                <w:rFonts w:ascii="Times New Roman" w:hAnsi="Times New Roman" w:cs="Times New Roman"/>
              </w:rPr>
            </w:pPr>
            <w:r w:rsidRPr="0090328C">
              <w:rPr>
                <w:rFonts w:ascii="Times New Roman" w:hAnsi="Times New Roman" w:cs="Times New Roman"/>
              </w:rPr>
              <w:t>887 499,60</w:t>
            </w:r>
          </w:p>
        </w:tc>
      </w:tr>
    </w:tbl>
    <w:p w:rsidR="008F24EF" w:rsidRPr="0090328C" w:rsidRDefault="000439F0">
      <w:pPr>
        <w:rPr>
          <w:rFonts w:ascii="Times New Roman" w:hAnsi="Times New Roman" w:cs="Times New Roman"/>
        </w:rPr>
      </w:pPr>
      <w:r w:rsidRPr="0090328C">
        <w:rPr>
          <w:rFonts w:ascii="Times New Roman" w:hAnsi="Times New Roman" w:cs="Times New Roman"/>
        </w:rPr>
        <w:br w:type="page"/>
      </w:r>
    </w:p>
    <w:p w:rsidR="006970C2" w:rsidRPr="0090328C" w:rsidRDefault="000439F0" w:rsidP="00B30F1D">
      <w:pPr>
        <w:spacing w:after="0"/>
        <w:jc w:val="right"/>
        <w:rPr>
          <w:rFonts w:ascii="Times New Roman" w:hAnsi="Times New Roman" w:cs="Times New Roman"/>
        </w:rPr>
      </w:pPr>
      <w:r w:rsidRPr="0090328C">
        <w:rPr>
          <w:rFonts w:ascii="Times New Roman" w:hAnsi="Times New Roman" w:cs="Times New Roman"/>
        </w:rPr>
        <w:t>П</w:t>
      </w:r>
      <w:r w:rsidR="001D4D2A" w:rsidRPr="0090328C">
        <w:rPr>
          <w:rFonts w:ascii="Times New Roman" w:hAnsi="Times New Roman" w:cs="Times New Roman"/>
        </w:rPr>
        <w:t>риложение №</w:t>
      </w:r>
      <w:r w:rsidR="00EF103F" w:rsidRPr="0090328C">
        <w:rPr>
          <w:rFonts w:ascii="Times New Roman" w:hAnsi="Times New Roman" w:cs="Times New Roman"/>
        </w:rPr>
        <w:t xml:space="preserve"> </w:t>
      </w:r>
      <w:r w:rsidR="00016226" w:rsidRPr="0090328C">
        <w:rPr>
          <w:rFonts w:ascii="Times New Roman" w:hAnsi="Times New Roman" w:cs="Times New Roman"/>
        </w:rPr>
        <w:t>3</w:t>
      </w:r>
      <w:r w:rsidR="00DA1FF7" w:rsidRPr="0090328C">
        <w:rPr>
          <w:rFonts w:ascii="Times New Roman" w:hAnsi="Times New Roman" w:cs="Times New Roman"/>
        </w:rPr>
        <w:t xml:space="preserve"> </w:t>
      </w:r>
      <w:r w:rsidR="001D4D2A" w:rsidRPr="0090328C">
        <w:rPr>
          <w:rFonts w:ascii="Times New Roman" w:hAnsi="Times New Roman" w:cs="Times New Roman"/>
        </w:rPr>
        <w:t xml:space="preserve">к </w:t>
      </w:r>
      <w:r w:rsidR="00900C23" w:rsidRPr="0090328C">
        <w:rPr>
          <w:rFonts w:ascii="Times New Roman" w:hAnsi="Times New Roman" w:cs="Times New Roman"/>
        </w:rPr>
        <w:t>И</w:t>
      </w:r>
      <w:r w:rsidR="0034674A" w:rsidRPr="0090328C">
        <w:rPr>
          <w:rFonts w:ascii="Times New Roman" w:hAnsi="Times New Roman" w:cs="Times New Roman"/>
        </w:rPr>
        <w:t>звещению</w:t>
      </w:r>
      <w:r w:rsidR="001D4D2A" w:rsidRPr="0090328C">
        <w:rPr>
          <w:rFonts w:ascii="Times New Roman" w:hAnsi="Times New Roman" w:cs="Times New Roman"/>
        </w:rPr>
        <w:t xml:space="preserve"> </w:t>
      </w:r>
    </w:p>
    <w:p w:rsidR="00241015" w:rsidRPr="0090328C" w:rsidRDefault="00241015" w:rsidP="00B30F1D">
      <w:pPr>
        <w:spacing w:after="0"/>
        <w:jc w:val="right"/>
        <w:rPr>
          <w:rFonts w:ascii="Times New Roman" w:hAnsi="Times New Roman" w:cs="Times New Roman"/>
        </w:rPr>
      </w:pPr>
    </w:p>
    <w:p w:rsidR="00241015" w:rsidRPr="0090328C" w:rsidRDefault="000439F0" w:rsidP="00B30F1D">
      <w:pPr>
        <w:spacing w:after="0"/>
        <w:jc w:val="right"/>
        <w:rPr>
          <w:rFonts w:ascii="Times New Roman" w:hAnsi="Times New Roman" w:cs="Times New Roman"/>
        </w:rPr>
      </w:pPr>
      <w:r w:rsidRPr="0090328C">
        <w:rPr>
          <w:rFonts w:ascii="Times New Roman" w:hAnsi="Times New Roman" w:cs="Times New Roman"/>
        </w:rPr>
        <w:t>ФОРМА</w:t>
      </w:r>
    </w:p>
    <w:p w:rsidR="009D42BC" w:rsidRPr="0090328C" w:rsidRDefault="009D42BC" w:rsidP="00B30F1D">
      <w:pPr>
        <w:pStyle w:val="3c"/>
        <w:keepNext w:val="0"/>
        <w:keepLines w:val="0"/>
        <w:spacing w:before="0" w:after="0"/>
        <w:ind w:right="-2"/>
        <w:jc w:val="center"/>
        <w:rPr>
          <w:i w:val="0"/>
          <w:color w:val="000000"/>
          <w:szCs w:val="22"/>
        </w:rPr>
      </w:pPr>
    </w:p>
    <w:p w:rsidR="00EA199F" w:rsidRPr="0090328C" w:rsidRDefault="000439F0" w:rsidP="00B30F1D">
      <w:pPr>
        <w:pStyle w:val="3c"/>
        <w:keepNext w:val="0"/>
        <w:keepLines w:val="0"/>
        <w:spacing w:before="0" w:after="0"/>
        <w:ind w:right="-2"/>
        <w:jc w:val="center"/>
        <w:rPr>
          <w:i w:val="0"/>
          <w:color w:val="000000"/>
          <w:szCs w:val="22"/>
        </w:rPr>
      </w:pPr>
      <w:r w:rsidRPr="0090328C">
        <w:rPr>
          <w:i w:val="0"/>
          <w:color w:val="000000"/>
          <w:szCs w:val="22"/>
        </w:rPr>
        <w:t>ЗАЯВКА НА УЧАСТИЕ В ЗАКУПКЕ</w:t>
      </w:r>
    </w:p>
    <w:p w:rsidR="00A079A8" w:rsidRPr="0090328C" w:rsidRDefault="00A079A8" w:rsidP="00241015">
      <w:pPr>
        <w:autoSpaceDE w:val="0"/>
        <w:autoSpaceDN w:val="0"/>
        <w:adjustRightInd w:val="0"/>
        <w:spacing w:after="0"/>
        <w:jc w:val="center"/>
        <w:outlineLvl w:val="0"/>
        <w:rPr>
          <w:rFonts w:ascii="Times New Roman" w:hAnsi="Times New Roman" w:cs="Times New Roman"/>
          <w:b/>
        </w:rPr>
      </w:pPr>
    </w:p>
    <w:p w:rsidR="00241015" w:rsidRPr="0090328C" w:rsidRDefault="000439F0" w:rsidP="00241015">
      <w:pPr>
        <w:autoSpaceDE w:val="0"/>
        <w:autoSpaceDN w:val="0"/>
        <w:adjustRightInd w:val="0"/>
        <w:spacing w:after="0"/>
        <w:jc w:val="center"/>
        <w:outlineLvl w:val="0"/>
        <w:rPr>
          <w:rFonts w:ascii="Times New Roman" w:hAnsi="Times New Roman" w:cs="Times New Roman"/>
          <w:b/>
        </w:rPr>
      </w:pPr>
      <w:r w:rsidRPr="0090328C">
        <w:rPr>
          <w:rFonts w:ascii="Times New Roman" w:hAnsi="Times New Roman" w:cs="Times New Roman"/>
          <w:b/>
        </w:rPr>
        <w:t xml:space="preserve">Техническое предложение на участие в запросе котировок в электронной форме </w:t>
      </w:r>
    </w:p>
    <w:p w:rsidR="00AA422A" w:rsidRPr="0090328C" w:rsidRDefault="000439F0" w:rsidP="00AA422A">
      <w:pPr>
        <w:autoSpaceDE w:val="0"/>
        <w:autoSpaceDN w:val="0"/>
        <w:adjustRightInd w:val="0"/>
        <w:spacing w:after="0"/>
        <w:jc w:val="center"/>
        <w:outlineLvl w:val="0"/>
        <w:rPr>
          <w:rFonts w:ascii="Times New Roman" w:hAnsi="Times New Roman" w:cs="Times New Roman"/>
          <w:b/>
        </w:rPr>
      </w:pPr>
      <w:r w:rsidRPr="0090328C">
        <w:rPr>
          <w:rFonts w:ascii="Times New Roman" w:hAnsi="Times New Roman" w:cs="Times New Roman"/>
          <w:b/>
        </w:rPr>
        <w:t xml:space="preserve">на право заключения договора на оказание услуг по предоставлению каналов связи и </w:t>
      </w:r>
    </w:p>
    <w:p w:rsidR="00B413C5" w:rsidRPr="0090328C" w:rsidRDefault="000439F0" w:rsidP="00AA422A">
      <w:pPr>
        <w:autoSpaceDE w:val="0"/>
        <w:autoSpaceDN w:val="0"/>
        <w:adjustRightInd w:val="0"/>
        <w:spacing w:after="0"/>
        <w:jc w:val="center"/>
        <w:outlineLvl w:val="0"/>
        <w:rPr>
          <w:rFonts w:ascii="Times New Roman" w:hAnsi="Times New Roman" w:cs="Times New Roman"/>
          <w:b/>
        </w:rPr>
      </w:pPr>
      <w:r w:rsidRPr="0090328C">
        <w:rPr>
          <w:rFonts w:ascii="Times New Roman" w:hAnsi="Times New Roman" w:cs="Times New Roman"/>
          <w:b/>
        </w:rPr>
        <w:t xml:space="preserve">передачи данных (Интернет) для нужд АО «РИЦ» </w:t>
      </w:r>
      <w:r w:rsidR="007E1324" w:rsidRPr="0090328C">
        <w:rPr>
          <w:rFonts w:ascii="Times New Roman" w:hAnsi="Times New Roman" w:cs="Times New Roman"/>
          <w:b/>
        </w:rPr>
        <w:t>№</w:t>
      </w:r>
      <w:r w:rsidR="00D014D2" w:rsidRPr="0090328C">
        <w:rPr>
          <w:rFonts w:ascii="Times New Roman" w:hAnsi="Times New Roman" w:cs="Times New Roman"/>
          <w:b/>
        </w:rPr>
        <w:t xml:space="preserve"> </w:t>
      </w:r>
      <w:r w:rsidRPr="0090328C">
        <w:rPr>
          <w:rFonts w:ascii="Times New Roman" w:hAnsi="Times New Roman" w:cs="Times New Roman"/>
          <w:b/>
        </w:rPr>
        <w:t>23</w:t>
      </w:r>
      <w:r w:rsidR="00A079A8" w:rsidRPr="0090328C">
        <w:rPr>
          <w:rFonts w:ascii="Times New Roman" w:hAnsi="Times New Roman" w:cs="Times New Roman"/>
          <w:b/>
        </w:rPr>
        <w:t>/</w:t>
      </w:r>
      <w:r w:rsidR="007E1324" w:rsidRPr="0090328C">
        <w:rPr>
          <w:rFonts w:ascii="Times New Roman" w:hAnsi="Times New Roman" w:cs="Times New Roman"/>
          <w:b/>
        </w:rPr>
        <w:t>21</w:t>
      </w:r>
      <w:r w:rsidR="001B0927" w:rsidRPr="0090328C">
        <w:rPr>
          <w:rFonts w:ascii="Times New Roman" w:hAnsi="Times New Roman" w:cs="Times New Roman"/>
          <w:b/>
        </w:rPr>
        <w:t xml:space="preserve"> </w:t>
      </w:r>
    </w:p>
    <w:p w:rsidR="00B413C5" w:rsidRPr="0090328C"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A079A8" w:rsidRPr="0090328C" w:rsidRDefault="000439F0" w:rsidP="00AA422A">
      <w:pPr>
        <w:widowControl w:val="0"/>
        <w:spacing w:after="0" w:line="240" w:lineRule="auto"/>
        <w:ind w:firstLine="567"/>
        <w:contextualSpacing/>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1. Изучив Извещение </w:t>
      </w:r>
      <w:r w:rsidRPr="0090328C">
        <w:rPr>
          <w:rFonts w:ascii="Times New Roman" w:eastAsia="Calibri" w:hAnsi="Times New Roman" w:cs="Times New Roman"/>
        </w:rPr>
        <w:t xml:space="preserve">о проведении </w:t>
      </w:r>
      <w:r w:rsidR="00085140" w:rsidRPr="0090328C">
        <w:rPr>
          <w:rFonts w:ascii="Times New Roman" w:eastAsia="Calibri" w:hAnsi="Times New Roman" w:cs="Times New Roman"/>
        </w:rPr>
        <w:t>запроса котировок</w:t>
      </w:r>
      <w:r w:rsidRPr="0090328C">
        <w:rPr>
          <w:rFonts w:ascii="Times New Roman" w:eastAsia="Calibri" w:hAnsi="Times New Roman" w:cs="Times New Roman"/>
        </w:rPr>
        <w:t xml:space="preserve"> в электронной форме на право заключения договора на </w:t>
      </w:r>
      <w:r w:rsidR="00AA422A" w:rsidRPr="0090328C">
        <w:rPr>
          <w:rFonts w:ascii="Times New Roman" w:eastAsia="Calibri" w:hAnsi="Times New Roman" w:cs="Times New Roman"/>
        </w:rPr>
        <w:t>оказание услуг по предоставлению каналов связи и передачи данных (Интернет) для нужд АО «РИЦ»</w:t>
      </w:r>
      <w:r w:rsidR="006F28DD" w:rsidRPr="0090328C">
        <w:rPr>
          <w:rFonts w:ascii="Times New Roman" w:eastAsia="Calibri" w:hAnsi="Times New Roman" w:cs="Times New Roman"/>
        </w:rPr>
        <w:t xml:space="preserve"> № </w:t>
      </w:r>
      <w:r w:rsidR="00AA422A" w:rsidRPr="0090328C">
        <w:rPr>
          <w:rFonts w:ascii="Times New Roman" w:eastAsia="Calibri" w:hAnsi="Times New Roman" w:cs="Times New Roman"/>
        </w:rPr>
        <w:t>23</w:t>
      </w:r>
      <w:r w:rsidR="006F28DD" w:rsidRPr="0090328C">
        <w:rPr>
          <w:rFonts w:ascii="Times New Roman" w:eastAsia="Calibri" w:hAnsi="Times New Roman" w:cs="Times New Roman"/>
        </w:rPr>
        <w:t>/21 (</w:t>
      </w:r>
      <w:r w:rsidRPr="0090328C">
        <w:rPr>
          <w:rFonts w:ascii="Times New Roman" w:eastAsia="Calibri" w:hAnsi="Times New Roman" w:cs="Times New Roman"/>
        </w:rPr>
        <w:t xml:space="preserve">далее по тексту - </w:t>
      </w:r>
      <w:r w:rsidR="00085140" w:rsidRPr="0090328C">
        <w:rPr>
          <w:rFonts w:ascii="Times New Roman" w:eastAsia="Calibri" w:hAnsi="Times New Roman" w:cs="Times New Roman"/>
        </w:rPr>
        <w:t>Извещение</w:t>
      </w:r>
      <w:r w:rsidRPr="0090328C">
        <w:rPr>
          <w:rFonts w:ascii="Times New Roman" w:eastAsia="Calibri" w:hAnsi="Times New Roman" w:cs="Times New Roman"/>
        </w:rPr>
        <w:t>),</w:t>
      </w:r>
      <w:r w:rsidRPr="0090328C">
        <w:rPr>
          <w:rFonts w:ascii="Times New Roman" w:eastAsia="Times New Roman" w:hAnsi="Times New Roman" w:cs="Times New Roman"/>
          <w:color w:val="000000"/>
          <w:lang w:eastAsia="ru-RU"/>
        </w:rPr>
        <w:t xml:space="preserve"> Проект Договора, а также применимые к данной закупке законодательство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w:t>
      </w:r>
      <w:r w:rsidR="00085140" w:rsidRPr="0090328C">
        <w:rPr>
          <w:rFonts w:ascii="Times New Roman" w:eastAsia="Times New Roman" w:hAnsi="Times New Roman" w:cs="Times New Roman"/>
          <w:color w:val="000000"/>
          <w:lang w:eastAsia="ru-RU"/>
        </w:rPr>
        <w:t>у</w:t>
      </w:r>
      <w:r w:rsidRPr="0090328C">
        <w:rPr>
          <w:rFonts w:ascii="Times New Roman" w:eastAsia="Times New Roman" w:hAnsi="Times New Roman" w:cs="Times New Roman"/>
          <w:color w:val="000000"/>
          <w:lang w:eastAsia="ru-RU"/>
        </w:rPr>
        <w:t xml:space="preserve"> на участие в закупке.</w:t>
      </w:r>
    </w:p>
    <w:p w:rsidR="00AA422A" w:rsidRPr="0090328C" w:rsidRDefault="000439F0" w:rsidP="00AA422A">
      <w:pPr>
        <w:spacing w:after="0" w:line="240" w:lineRule="auto"/>
        <w:ind w:firstLine="567"/>
        <w:jc w:val="both"/>
        <w:rPr>
          <w:rFonts w:ascii="Times New Roman" w:hAnsi="Times New Roman" w:cs="Times New Roman"/>
          <w:bCs/>
          <w:spacing w:val="-2"/>
        </w:rPr>
      </w:pPr>
      <w:r w:rsidRPr="0090328C">
        <w:rPr>
          <w:rFonts w:ascii="Times New Roman" w:hAnsi="Times New Roman" w:cs="Times New Roman"/>
          <w:bCs/>
          <w:spacing w:val="-2"/>
        </w:rPr>
        <w:t xml:space="preserve">2. Мы согласны выполнить обязательства по Договору в соответствии с требованиями Извещения и условиями проекта Договора по цене, не превышающей начальную (максимальную) цену договора </w:t>
      </w:r>
      <w:r w:rsidRPr="0090328C">
        <w:rPr>
          <w:rFonts w:ascii="Times New Roman" w:hAnsi="Times New Roman" w:cs="Times New Roman"/>
          <w:color w:val="000000"/>
        </w:rPr>
        <w:t>(единицы услуги)</w:t>
      </w:r>
      <w:r w:rsidRPr="0090328C">
        <w:rPr>
          <w:rFonts w:ascii="Times New Roman" w:hAnsi="Times New Roman" w:cs="Times New Roman"/>
          <w:bCs/>
          <w:spacing w:val="-2"/>
        </w:rPr>
        <w:t>, с учетом нашего ценового предложения.</w:t>
      </w:r>
    </w:p>
    <w:p w:rsidR="006F28DD" w:rsidRPr="0090328C" w:rsidRDefault="000439F0" w:rsidP="006F28DD">
      <w:pPr>
        <w:spacing w:after="0" w:line="240" w:lineRule="auto"/>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3. Подавая заявку подтверждаем соответствие следующим требованиям:</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9) отсутствие решения об исключении, в том числе предстоящем исключении, участника закупки из ЕГРЮЛ регистрирующим органом;</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10) соответствие участника закупки иным требованиям, установленным действующим законодательством, а также иным требованиям, указанным извещении о проведении закупки (в случае, если иные требования установлены извещением о проведении закупки).</w:t>
      </w:r>
    </w:p>
    <w:p w:rsidR="006F28DD" w:rsidRPr="0090328C" w:rsidRDefault="006F28DD" w:rsidP="006F28DD">
      <w:pPr>
        <w:spacing w:after="0"/>
        <w:ind w:firstLine="567"/>
        <w:jc w:val="both"/>
        <w:rPr>
          <w:rFonts w:ascii="Times New Roman" w:eastAsia="Times New Roman" w:hAnsi="Times New Roman" w:cs="Times New Roman"/>
          <w:bCs/>
          <w:spacing w:val="-2"/>
          <w:lang w:eastAsia="ru-RU"/>
        </w:rPr>
      </w:pP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Срок действия заявки 60 календарных дней с даты подведения итогов закупки.</w:t>
      </w:r>
    </w:p>
    <w:p w:rsidR="006F28DD" w:rsidRPr="0090328C" w:rsidRDefault="006F28DD" w:rsidP="006F28DD">
      <w:pPr>
        <w:spacing w:after="0"/>
        <w:ind w:firstLine="567"/>
        <w:jc w:val="both"/>
        <w:rPr>
          <w:rFonts w:ascii="Times New Roman" w:eastAsia="Times New Roman" w:hAnsi="Times New Roman" w:cs="Times New Roman"/>
          <w:bCs/>
          <w:spacing w:val="-2"/>
          <w:lang w:eastAsia="ru-RU"/>
        </w:rPr>
      </w:pP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 в срок, установленный в извещении о проведении закупки. </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w:t>
      </w:r>
    </w:p>
    <w:p w:rsidR="006F28DD" w:rsidRPr="0090328C" w:rsidRDefault="006F28DD" w:rsidP="006F28DD">
      <w:pPr>
        <w:spacing w:after="0"/>
        <w:ind w:firstLine="567"/>
        <w:jc w:val="both"/>
        <w:rPr>
          <w:rFonts w:ascii="Times New Roman" w:eastAsia="Times New Roman" w:hAnsi="Times New Roman" w:cs="Times New Roman"/>
          <w:bCs/>
          <w:spacing w:val="-2"/>
          <w:lang w:eastAsia="ru-RU"/>
        </w:rPr>
      </w:pP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w:t>
      </w:r>
      <w:r w:rsidRPr="0090328C">
        <w:rPr>
          <w:rFonts w:ascii="Times New Roman" w:eastAsia="Times New Roman" w:hAnsi="Times New Roman" w:cs="Times New Roman"/>
          <w:bCs/>
          <w:spacing w:val="-2"/>
          <w:lang w:eastAsia="ru-RU"/>
        </w:rPr>
        <w:tab/>
        <w:t>будучи признанным победителем, мы уклонимся от заключения договора;</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w:t>
      </w:r>
      <w:r w:rsidRPr="0090328C">
        <w:rPr>
          <w:rFonts w:ascii="Times New Roman" w:eastAsia="Times New Roman" w:hAnsi="Times New Roman" w:cs="Times New Roman"/>
          <w:bCs/>
          <w:spacing w:val="-2"/>
          <w:lang w:eastAsia="ru-RU"/>
        </w:rPr>
        <w:tab/>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w:t>
      </w:r>
      <w:r w:rsidRPr="0090328C">
        <w:rPr>
          <w:rFonts w:ascii="Times New Roman" w:eastAsia="Times New Roman" w:hAnsi="Times New Roman" w:cs="Times New Roman"/>
          <w:bCs/>
          <w:spacing w:val="-2"/>
          <w:lang w:eastAsia="ru-RU"/>
        </w:rPr>
        <w:tab/>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w:t>
      </w:r>
      <w:r w:rsidRPr="0090328C">
        <w:rPr>
          <w:rFonts w:ascii="Times New Roman" w:eastAsia="Times New Roman" w:hAnsi="Times New Roman" w:cs="Times New Roman"/>
          <w:bCs/>
          <w:spacing w:val="-2"/>
          <w:lang w:eastAsia="ru-RU"/>
        </w:rPr>
        <w:tab/>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извещении о проведении закупки;</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w:t>
      </w:r>
      <w:r w:rsidRPr="0090328C">
        <w:rPr>
          <w:rFonts w:ascii="Times New Roman" w:eastAsia="Times New Roman" w:hAnsi="Times New Roman" w:cs="Times New Roman"/>
          <w:bCs/>
          <w:spacing w:val="-2"/>
          <w:lang w:eastAsia="ru-RU"/>
        </w:rPr>
        <w:tab/>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w:t>
      </w:r>
      <w:r w:rsidRPr="0090328C">
        <w:rPr>
          <w:rFonts w:ascii="Times New Roman" w:eastAsia="Times New Roman" w:hAnsi="Times New Roman" w:cs="Times New Roman"/>
          <w:bCs/>
          <w:spacing w:val="-2"/>
          <w:lang w:eastAsia="ru-RU"/>
        </w:rPr>
        <w:tab/>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6F28DD" w:rsidRPr="0090328C" w:rsidRDefault="000439F0" w:rsidP="006F28DD">
      <w:pPr>
        <w:spacing w:after="0"/>
        <w:ind w:firstLine="567"/>
        <w:jc w:val="both"/>
        <w:rPr>
          <w:rFonts w:ascii="Times New Roman" w:eastAsia="Times New Roman" w:hAnsi="Times New Roman" w:cs="Times New Roman"/>
          <w:bCs/>
          <w:spacing w:val="-2"/>
          <w:lang w:eastAsia="ru-RU"/>
        </w:rPr>
      </w:pPr>
      <w:r w:rsidRPr="0090328C">
        <w:rPr>
          <w:rFonts w:ascii="Times New Roman" w:eastAsia="Times New Roman" w:hAnsi="Times New Roman" w:cs="Times New Roman"/>
          <w:bCs/>
          <w:spacing w:val="-2"/>
          <w:lang w:eastAsia="ru-RU"/>
        </w:rPr>
        <w:t xml:space="preserve">Настоящей заявкой мы подтверждаем, что соответствуем всем требованиям к участнику закупки, установленным вышеуказанным Извещением.  </w:t>
      </w:r>
    </w:p>
    <w:p w:rsidR="006F28DD" w:rsidRPr="0090328C" w:rsidRDefault="000439F0" w:rsidP="006F28DD">
      <w:pPr>
        <w:spacing w:after="0"/>
        <w:ind w:firstLine="567"/>
        <w:jc w:val="right"/>
        <w:rPr>
          <w:rFonts w:ascii="Times New Roman" w:hAnsi="Times New Roman" w:cs="Times New Roman"/>
          <w:color w:val="000000"/>
        </w:rPr>
      </w:pPr>
      <w:r w:rsidRPr="0090328C">
        <w:rPr>
          <w:rFonts w:ascii="Times New Roman" w:eastAsia="Times New Roman" w:hAnsi="Times New Roman" w:cs="Times New Roman"/>
          <w:bCs/>
          <w:spacing w:val="-2"/>
          <w:lang w:eastAsia="ru-RU"/>
        </w:rPr>
        <w:t>Подписано ЭЦП.</w:t>
      </w:r>
    </w:p>
    <w:p w:rsidR="006F28DD" w:rsidRPr="0090328C" w:rsidRDefault="006F28DD" w:rsidP="006F28DD">
      <w:pPr>
        <w:spacing w:after="0" w:line="240" w:lineRule="auto"/>
        <w:jc w:val="center"/>
        <w:rPr>
          <w:rFonts w:ascii="Times New Roman" w:eastAsia="Calibri" w:hAnsi="Times New Roman" w:cs="Times New Roman"/>
          <w:b/>
          <w:i/>
          <w:color w:val="FF0000"/>
          <w:lang w:eastAsia="ru-RU"/>
        </w:rPr>
      </w:pPr>
    </w:p>
    <w:p w:rsidR="006F28DD" w:rsidRPr="0090328C" w:rsidRDefault="000439F0" w:rsidP="006F28DD">
      <w:pPr>
        <w:widowControl w:val="0"/>
        <w:spacing w:after="0" w:line="240" w:lineRule="auto"/>
        <w:ind w:right="254" w:firstLine="720"/>
        <w:jc w:val="both"/>
        <w:rPr>
          <w:rFonts w:ascii="Times New Roman" w:hAnsi="Times New Roman" w:cs="Times New Roman"/>
        </w:rPr>
      </w:pPr>
      <w:r w:rsidRPr="0090328C">
        <w:rPr>
          <w:rFonts w:ascii="Times New Roman" w:hAnsi="Times New Roman" w:cs="Times New Roman"/>
          <w:b/>
          <w:i/>
          <w:color w:val="FF0000"/>
        </w:rPr>
        <w:t xml:space="preserve">Примечание: </w:t>
      </w:r>
      <w:r w:rsidRPr="0090328C">
        <w:rPr>
          <w:rFonts w:ascii="Times New Roman" w:hAnsi="Times New Roman" w:cs="Times New Roman"/>
          <w:b/>
          <w:i/>
          <w:color w:val="FF0000"/>
          <w:u w:val="single"/>
        </w:rPr>
        <w:t>Данная форма не является ценовым предложением</w:t>
      </w:r>
      <w:r w:rsidRPr="0090328C">
        <w:rPr>
          <w:rFonts w:ascii="Times New Roman" w:hAnsi="Times New Roman" w:cs="Times New Roman"/>
          <w:b/>
          <w:i/>
          <w:color w:val="FF0000"/>
        </w:rPr>
        <w:t>. Ценовое предложение подается через функционал электронной площадки РТС-Тендер (</w:t>
      </w:r>
      <w:hyperlink r:id="rId20" w:history="1">
        <w:r w:rsidRPr="0090328C">
          <w:rPr>
            <w:rFonts w:ascii="Times New Roman" w:hAnsi="Times New Roman" w:cs="Times New Roman"/>
            <w:b/>
            <w:i/>
            <w:color w:val="0563C1" w:themeColor="hyperlink"/>
            <w:u w:val="single"/>
            <w:lang w:val="en-US"/>
          </w:rPr>
          <w:t>www</w:t>
        </w:r>
        <w:r w:rsidRPr="0090328C">
          <w:rPr>
            <w:rFonts w:ascii="Times New Roman" w:hAnsi="Times New Roman" w:cs="Times New Roman"/>
            <w:b/>
            <w:i/>
            <w:color w:val="0563C1" w:themeColor="hyperlink"/>
            <w:u w:val="single"/>
          </w:rPr>
          <w:t>.</w:t>
        </w:r>
        <w:r w:rsidRPr="0090328C">
          <w:rPr>
            <w:rFonts w:ascii="Times New Roman" w:hAnsi="Times New Roman" w:cs="Times New Roman"/>
            <w:b/>
            <w:i/>
            <w:color w:val="0563C1" w:themeColor="hyperlink"/>
            <w:u w:val="single"/>
            <w:lang w:val="en-US"/>
          </w:rPr>
          <w:t>rts</w:t>
        </w:r>
        <w:r w:rsidRPr="0090328C">
          <w:rPr>
            <w:rFonts w:ascii="Times New Roman" w:hAnsi="Times New Roman" w:cs="Times New Roman"/>
            <w:b/>
            <w:i/>
            <w:color w:val="0563C1" w:themeColor="hyperlink"/>
            <w:u w:val="single"/>
          </w:rPr>
          <w:t>-</w:t>
        </w:r>
        <w:r w:rsidRPr="0090328C">
          <w:rPr>
            <w:rFonts w:ascii="Times New Roman" w:hAnsi="Times New Roman" w:cs="Times New Roman"/>
            <w:b/>
            <w:i/>
            <w:color w:val="0563C1" w:themeColor="hyperlink"/>
            <w:u w:val="single"/>
            <w:lang w:val="en-US"/>
          </w:rPr>
          <w:t>tender</w:t>
        </w:r>
        <w:r w:rsidRPr="0090328C">
          <w:rPr>
            <w:rFonts w:ascii="Times New Roman" w:hAnsi="Times New Roman" w:cs="Times New Roman"/>
            <w:b/>
            <w:i/>
            <w:color w:val="0563C1" w:themeColor="hyperlink"/>
            <w:u w:val="single"/>
          </w:rPr>
          <w:t>.</w:t>
        </w:r>
        <w:r w:rsidRPr="0090328C">
          <w:rPr>
            <w:rFonts w:ascii="Times New Roman" w:hAnsi="Times New Roman" w:cs="Times New Roman"/>
            <w:b/>
            <w:i/>
            <w:color w:val="0563C1" w:themeColor="hyperlink"/>
            <w:u w:val="single"/>
            <w:lang w:val="en-US"/>
          </w:rPr>
          <w:t>ru</w:t>
        </w:r>
      </w:hyperlink>
      <w:r w:rsidRPr="0090328C">
        <w:rPr>
          <w:rFonts w:ascii="Times New Roman" w:hAnsi="Times New Roman" w:cs="Times New Roman"/>
          <w:b/>
          <w:i/>
          <w:color w:val="FF0000"/>
        </w:rPr>
        <w:t xml:space="preserve">). </w:t>
      </w:r>
      <w:r w:rsidRPr="0090328C">
        <w:rPr>
          <w:rFonts w:ascii="Times New Roman" w:hAnsi="Times New Roman" w:cs="Times New Roman"/>
        </w:rPr>
        <w:t xml:space="preserve"> </w:t>
      </w:r>
    </w:p>
    <w:p w:rsidR="006F28DD" w:rsidRPr="0090328C" w:rsidRDefault="000439F0" w:rsidP="006F28DD">
      <w:pPr>
        <w:widowControl w:val="0"/>
        <w:spacing w:after="0" w:line="240" w:lineRule="auto"/>
        <w:ind w:right="254" w:firstLine="720"/>
        <w:jc w:val="both"/>
        <w:rPr>
          <w:rFonts w:ascii="Times New Roman" w:hAnsi="Times New Roman" w:cs="Times New Roman"/>
          <w:b/>
          <w:i/>
          <w:color w:val="FF0000"/>
        </w:rPr>
      </w:pPr>
      <w:r w:rsidRPr="0090328C">
        <w:rPr>
          <w:rFonts w:ascii="Times New Roman" w:hAnsi="Times New Roman" w:cs="Times New Roman"/>
          <w:b/>
          <w:i/>
          <w:color w:val="FF0000"/>
        </w:rPr>
        <w:t>Форма заявки на участие в закупке прикрепляется на электронной площадке РТС-Тендер вместе с остальными приложениями.</w:t>
      </w:r>
    </w:p>
    <w:p w:rsidR="006F28DD" w:rsidRPr="0090328C" w:rsidRDefault="000439F0" w:rsidP="006F28DD">
      <w:pPr>
        <w:rPr>
          <w:rFonts w:ascii="Times New Roman" w:eastAsia="Calibri" w:hAnsi="Times New Roman" w:cs="Times New Roman"/>
          <w:b/>
          <w:i/>
          <w:lang w:eastAsia="ru-RU"/>
        </w:rPr>
      </w:pPr>
      <w:r w:rsidRPr="0090328C">
        <w:rPr>
          <w:rFonts w:ascii="Times New Roman" w:eastAsia="Calibri" w:hAnsi="Times New Roman" w:cs="Times New Roman"/>
          <w:b/>
          <w:i/>
          <w:lang w:eastAsia="ru-RU"/>
        </w:rPr>
        <w:br w:type="page"/>
      </w:r>
    </w:p>
    <w:p w:rsidR="006970C2" w:rsidRPr="0090328C" w:rsidRDefault="000439F0" w:rsidP="0080141F">
      <w:pPr>
        <w:jc w:val="right"/>
        <w:rPr>
          <w:rFonts w:ascii="Times New Roman" w:hAnsi="Times New Roman" w:cs="Times New Roman"/>
        </w:rPr>
      </w:pPr>
      <w:r w:rsidRPr="0090328C">
        <w:rPr>
          <w:rFonts w:ascii="Times New Roman" w:hAnsi="Times New Roman" w:cs="Times New Roman"/>
        </w:rPr>
        <w:t>Приложение №</w:t>
      </w:r>
      <w:r w:rsidR="00AF0EAC" w:rsidRPr="0090328C">
        <w:rPr>
          <w:rFonts w:ascii="Times New Roman" w:hAnsi="Times New Roman" w:cs="Times New Roman"/>
        </w:rPr>
        <w:t xml:space="preserve"> </w:t>
      </w:r>
      <w:r w:rsidR="00085140" w:rsidRPr="0090328C">
        <w:rPr>
          <w:rFonts w:ascii="Times New Roman" w:hAnsi="Times New Roman" w:cs="Times New Roman"/>
        </w:rPr>
        <w:t>4</w:t>
      </w:r>
      <w:r w:rsidR="00DA1FF7" w:rsidRPr="0090328C">
        <w:rPr>
          <w:rFonts w:ascii="Times New Roman" w:hAnsi="Times New Roman" w:cs="Times New Roman"/>
        </w:rPr>
        <w:t xml:space="preserve"> </w:t>
      </w:r>
      <w:r w:rsidRPr="0090328C">
        <w:rPr>
          <w:rFonts w:ascii="Times New Roman" w:hAnsi="Times New Roman" w:cs="Times New Roman"/>
        </w:rPr>
        <w:t xml:space="preserve">к </w:t>
      </w:r>
      <w:r w:rsidR="0034674A" w:rsidRPr="0090328C">
        <w:rPr>
          <w:rFonts w:ascii="Times New Roman" w:hAnsi="Times New Roman" w:cs="Times New Roman"/>
        </w:rPr>
        <w:t>Извещению</w:t>
      </w:r>
      <w:r w:rsidRPr="0090328C">
        <w:rPr>
          <w:rFonts w:ascii="Times New Roman" w:hAnsi="Times New Roman" w:cs="Times New Roman"/>
        </w:rPr>
        <w:t xml:space="preserve"> </w:t>
      </w:r>
    </w:p>
    <w:p w:rsidR="00317976" w:rsidRPr="0090328C" w:rsidRDefault="00317976" w:rsidP="00B30F1D">
      <w:pPr>
        <w:tabs>
          <w:tab w:val="left" w:pos="7305"/>
        </w:tabs>
        <w:spacing w:after="0"/>
        <w:jc w:val="right"/>
        <w:rPr>
          <w:rFonts w:ascii="Times New Roman" w:hAnsi="Times New Roman" w:cs="Times New Roman"/>
          <w:b/>
        </w:rPr>
      </w:pPr>
    </w:p>
    <w:p w:rsidR="006970C2" w:rsidRPr="0090328C" w:rsidRDefault="000439F0" w:rsidP="00B30F1D">
      <w:pPr>
        <w:spacing w:after="0"/>
        <w:ind w:firstLine="567"/>
        <w:jc w:val="center"/>
        <w:rPr>
          <w:rFonts w:ascii="Times New Roman" w:hAnsi="Times New Roman" w:cs="Times New Roman"/>
          <w:b/>
        </w:rPr>
      </w:pPr>
      <w:r w:rsidRPr="0090328C">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467A8D" w:rsidTr="00043DA5">
        <w:trPr>
          <w:trHeight w:val="407"/>
          <w:jc w:val="right"/>
        </w:trPr>
        <w:tc>
          <w:tcPr>
            <w:tcW w:w="900" w:type="dxa"/>
          </w:tcPr>
          <w:p w:rsidR="009D1B7A" w:rsidRPr="0090328C" w:rsidRDefault="000439F0" w:rsidP="009D1B7A">
            <w:pPr>
              <w:spacing w:after="0" w:line="240" w:lineRule="auto"/>
              <w:jc w:val="center"/>
              <w:rPr>
                <w:rFonts w:ascii="Times New Roman" w:hAnsi="Times New Roman" w:cs="Times New Roman"/>
                <w:b/>
              </w:rPr>
            </w:pPr>
            <w:r w:rsidRPr="0090328C">
              <w:rPr>
                <w:rFonts w:ascii="Times New Roman" w:hAnsi="Times New Roman" w:cs="Times New Roman"/>
                <w:b/>
              </w:rPr>
              <w:t>№</w:t>
            </w:r>
          </w:p>
          <w:p w:rsidR="009D1B7A" w:rsidRPr="0090328C" w:rsidRDefault="000439F0" w:rsidP="009D1B7A">
            <w:pPr>
              <w:spacing w:after="0" w:line="240" w:lineRule="auto"/>
              <w:jc w:val="center"/>
              <w:rPr>
                <w:rFonts w:ascii="Times New Roman" w:hAnsi="Times New Roman" w:cs="Times New Roman"/>
                <w:b/>
              </w:rPr>
            </w:pPr>
            <w:r w:rsidRPr="0090328C">
              <w:rPr>
                <w:rFonts w:ascii="Times New Roman" w:hAnsi="Times New Roman" w:cs="Times New Roman"/>
                <w:b/>
              </w:rPr>
              <w:t>п/п</w:t>
            </w:r>
          </w:p>
        </w:tc>
        <w:tc>
          <w:tcPr>
            <w:tcW w:w="4806" w:type="dxa"/>
          </w:tcPr>
          <w:p w:rsidR="009D1B7A" w:rsidRPr="0090328C" w:rsidRDefault="000439F0" w:rsidP="009D1B7A">
            <w:pPr>
              <w:spacing w:after="0" w:line="240" w:lineRule="auto"/>
              <w:jc w:val="center"/>
              <w:rPr>
                <w:rFonts w:ascii="Times New Roman" w:hAnsi="Times New Roman" w:cs="Times New Roman"/>
                <w:b/>
              </w:rPr>
            </w:pPr>
            <w:r w:rsidRPr="0090328C">
              <w:rPr>
                <w:rFonts w:ascii="Times New Roman" w:hAnsi="Times New Roman" w:cs="Times New Roman"/>
                <w:b/>
              </w:rPr>
              <w:t>Наименование</w:t>
            </w:r>
          </w:p>
        </w:tc>
        <w:tc>
          <w:tcPr>
            <w:tcW w:w="4252" w:type="dxa"/>
          </w:tcPr>
          <w:p w:rsidR="009D1B7A" w:rsidRPr="0090328C" w:rsidRDefault="000439F0" w:rsidP="009D1B7A">
            <w:pPr>
              <w:spacing w:after="0" w:line="240" w:lineRule="auto"/>
              <w:jc w:val="center"/>
              <w:rPr>
                <w:rFonts w:ascii="Times New Roman" w:hAnsi="Times New Roman" w:cs="Times New Roman"/>
                <w:b/>
              </w:rPr>
            </w:pPr>
            <w:r w:rsidRPr="0090328C">
              <w:rPr>
                <w:rFonts w:ascii="Times New Roman" w:hAnsi="Times New Roman" w:cs="Times New Roman"/>
                <w:b/>
              </w:rPr>
              <w:t>Сведения об Участнике закупки</w:t>
            </w: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1.</w:t>
            </w:r>
          </w:p>
        </w:tc>
        <w:tc>
          <w:tcPr>
            <w:tcW w:w="4806" w:type="dxa"/>
          </w:tcPr>
          <w:p w:rsidR="009D1B7A" w:rsidRPr="0090328C" w:rsidRDefault="000439F0" w:rsidP="009D1B7A">
            <w:pPr>
              <w:spacing w:after="0" w:line="240" w:lineRule="auto"/>
              <w:jc w:val="both"/>
              <w:rPr>
                <w:rFonts w:ascii="Times New Roman" w:hAnsi="Times New Roman" w:cs="Times New Roman"/>
              </w:rPr>
            </w:pPr>
            <w:r w:rsidRPr="0090328C">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trHeight w:val="408"/>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2.</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Юридический адрес</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trHeight w:val="409"/>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3.</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Почтовый адрес</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trHeight w:val="415"/>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4.</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Фактический адрес</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5.</w:t>
            </w:r>
          </w:p>
        </w:tc>
        <w:tc>
          <w:tcPr>
            <w:tcW w:w="4806" w:type="dxa"/>
          </w:tcPr>
          <w:p w:rsidR="009D1B7A" w:rsidRPr="0090328C" w:rsidRDefault="000439F0" w:rsidP="009D1B7A">
            <w:pPr>
              <w:spacing w:after="0" w:line="240" w:lineRule="auto"/>
              <w:jc w:val="both"/>
              <w:rPr>
                <w:rFonts w:ascii="Times New Roman" w:hAnsi="Times New Roman" w:cs="Times New Roman"/>
              </w:rPr>
            </w:pPr>
            <w:r w:rsidRPr="0090328C">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6.</w:t>
            </w:r>
          </w:p>
        </w:tc>
        <w:tc>
          <w:tcPr>
            <w:tcW w:w="4806" w:type="dxa"/>
          </w:tcPr>
          <w:p w:rsidR="009D1B7A" w:rsidRPr="0090328C" w:rsidRDefault="000439F0" w:rsidP="009D1B7A">
            <w:pPr>
              <w:spacing w:after="0" w:line="240" w:lineRule="auto"/>
              <w:jc w:val="both"/>
              <w:rPr>
                <w:rFonts w:ascii="Times New Roman" w:hAnsi="Times New Roman" w:cs="Times New Roman"/>
              </w:rPr>
            </w:pPr>
            <w:r w:rsidRPr="0090328C">
              <w:rPr>
                <w:rFonts w:ascii="Times New Roman" w:hAnsi="Times New Roman" w:cs="Times New Roman"/>
              </w:rPr>
              <w:t>Наименование учредительного документа, на основании которого действует Участник закупки</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7.</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Телефоны Участника закупки (с указанием кода города)</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8.</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Факс Участника закупки</w:t>
            </w:r>
          </w:p>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(с указанием кода города)</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9.</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 xml:space="preserve">Адрес электронной почты Участника закупки, </w:t>
            </w:r>
            <w:r w:rsidRPr="0090328C">
              <w:rPr>
                <w:rFonts w:ascii="Times New Roman" w:hAnsi="Times New Roman" w:cs="Times New Roman"/>
                <w:lang w:val="en-US"/>
              </w:rPr>
              <w:t>web</w:t>
            </w:r>
            <w:r w:rsidRPr="0090328C">
              <w:rPr>
                <w:rFonts w:ascii="Times New Roman" w:hAnsi="Times New Roman" w:cs="Times New Roman"/>
              </w:rPr>
              <w:t>-сайт</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trHeight w:val="359"/>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10.</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ИНН/КПП Участника закупки</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trHeight w:val="407"/>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11.</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ОГРН Участника закупки</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trHeight w:val="407"/>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12.</w:t>
            </w:r>
          </w:p>
        </w:tc>
        <w:tc>
          <w:tcPr>
            <w:tcW w:w="4806" w:type="dxa"/>
          </w:tcPr>
          <w:p w:rsidR="009D1B7A" w:rsidRPr="0090328C" w:rsidRDefault="000439F0" w:rsidP="009D1B7A">
            <w:pPr>
              <w:spacing w:after="0" w:line="240" w:lineRule="auto"/>
              <w:rPr>
                <w:rFonts w:ascii="Times New Roman" w:hAnsi="Times New Roman" w:cs="Times New Roman"/>
              </w:rPr>
            </w:pPr>
            <w:r w:rsidRPr="0090328C">
              <w:rPr>
                <w:rFonts w:ascii="Times New Roman" w:hAnsi="Times New Roman" w:cs="Times New Roman"/>
              </w:rPr>
              <w:t>ОКПО/ОКТМО Участника закупки</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13.</w:t>
            </w:r>
          </w:p>
        </w:tc>
        <w:tc>
          <w:tcPr>
            <w:tcW w:w="4806" w:type="dxa"/>
          </w:tcPr>
          <w:p w:rsidR="009D1B7A" w:rsidRPr="0090328C" w:rsidRDefault="000439F0" w:rsidP="009D1B7A">
            <w:pPr>
              <w:spacing w:after="0" w:line="240" w:lineRule="auto"/>
              <w:jc w:val="both"/>
              <w:rPr>
                <w:rFonts w:ascii="Times New Roman" w:hAnsi="Times New Roman" w:cs="Times New Roman"/>
              </w:rPr>
            </w:pPr>
            <w:r w:rsidRPr="0090328C">
              <w:rPr>
                <w:rFonts w:ascii="Times New Roman" w:hAnsi="Times New Roman" w:cs="Times New Roman"/>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14.</w:t>
            </w:r>
          </w:p>
        </w:tc>
        <w:tc>
          <w:tcPr>
            <w:tcW w:w="4806" w:type="dxa"/>
          </w:tcPr>
          <w:p w:rsidR="009D1B7A" w:rsidRPr="0090328C" w:rsidRDefault="000439F0" w:rsidP="009D1B7A">
            <w:pPr>
              <w:spacing w:after="0" w:line="240" w:lineRule="auto"/>
              <w:jc w:val="both"/>
              <w:rPr>
                <w:rFonts w:ascii="Times New Roman" w:hAnsi="Times New Roman" w:cs="Times New Roman"/>
              </w:rPr>
            </w:pPr>
            <w:r w:rsidRPr="0090328C">
              <w:rPr>
                <w:rFonts w:ascii="Times New Roman" w:hAnsi="Times New Roman" w:cs="Times New Roman"/>
              </w:rPr>
              <w:t>Плательщик НДС (да / нет)</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r w:rsidR="00467A8D" w:rsidTr="00043DA5">
        <w:trPr>
          <w:jc w:val="right"/>
        </w:trPr>
        <w:tc>
          <w:tcPr>
            <w:tcW w:w="900" w:type="dxa"/>
          </w:tcPr>
          <w:p w:rsidR="009D1B7A" w:rsidRPr="0090328C" w:rsidRDefault="000439F0" w:rsidP="009D1B7A">
            <w:pPr>
              <w:spacing w:after="0" w:line="240" w:lineRule="auto"/>
              <w:jc w:val="center"/>
              <w:rPr>
                <w:rFonts w:ascii="Times New Roman" w:hAnsi="Times New Roman" w:cs="Times New Roman"/>
              </w:rPr>
            </w:pPr>
            <w:r w:rsidRPr="0090328C">
              <w:rPr>
                <w:rFonts w:ascii="Times New Roman" w:hAnsi="Times New Roman" w:cs="Times New Roman"/>
              </w:rPr>
              <w:t xml:space="preserve">15. </w:t>
            </w:r>
          </w:p>
        </w:tc>
        <w:tc>
          <w:tcPr>
            <w:tcW w:w="4806" w:type="dxa"/>
          </w:tcPr>
          <w:p w:rsidR="009D1B7A" w:rsidRPr="0090328C" w:rsidRDefault="000439F0" w:rsidP="009D1B7A">
            <w:pPr>
              <w:spacing w:after="0" w:line="240" w:lineRule="auto"/>
              <w:jc w:val="both"/>
              <w:rPr>
                <w:rFonts w:ascii="Times New Roman" w:hAnsi="Times New Roman" w:cs="Times New Roman"/>
              </w:rPr>
            </w:pPr>
            <w:r w:rsidRPr="0090328C">
              <w:rPr>
                <w:rFonts w:ascii="Times New Roman" w:hAnsi="Times New Roman" w:cs="Times New Roman"/>
              </w:rPr>
              <w:t>Применяемая система налогообложения</w:t>
            </w:r>
          </w:p>
        </w:tc>
        <w:tc>
          <w:tcPr>
            <w:tcW w:w="4252" w:type="dxa"/>
          </w:tcPr>
          <w:p w:rsidR="009D1B7A" w:rsidRPr="0090328C" w:rsidRDefault="009D1B7A" w:rsidP="009D1B7A">
            <w:pPr>
              <w:spacing w:after="0" w:line="240" w:lineRule="auto"/>
              <w:jc w:val="center"/>
              <w:rPr>
                <w:rFonts w:ascii="Times New Roman" w:hAnsi="Times New Roman" w:cs="Times New Roman"/>
              </w:rPr>
            </w:pPr>
          </w:p>
        </w:tc>
      </w:tr>
    </w:tbl>
    <w:p w:rsidR="009D1B7A" w:rsidRPr="0090328C" w:rsidRDefault="009D1B7A" w:rsidP="00B30F1D">
      <w:pPr>
        <w:spacing w:after="0"/>
        <w:ind w:firstLine="567"/>
        <w:jc w:val="center"/>
        <w:rPr>
          <w:rFonts w:ascii="Times New Roman" w:hAnsi="Times New Roman" w:cs="Times New Roman"/>
          <w:b/>
        </w:rPr>
      </w:pPr>
    </w:p>
    <w:p w:rsidR="009D1B7A" w:rsidRPr="0090328C" w:rsidRDefault="009D1B7A" w:rsidP="00B30F1D">
      <w:pPr>
        <w:spacing w:after="0"/>
        <w:ind w:firstLine="567"/>
        <w:jc w:val="center"/>
        <w:rPr>
          <w:rFonts w:ascii="Times New Roman" w:hAnsi="Times New Roman" w:cs="Times New Roman"/>
          <w:b/>
        </w:rPr>
      </w:pPr>
    </w:p>
    <w:p w:rsidR="00317976" w:rsidRPr="0090328C" w:rsidRDefault="00317976" w:rsidP="00B30F1D">
      <w:pPr>
        <w:autoSpaceDE w:val="0"/>
        <w:autoSpaceDN w:val="0"/>
        <w:spacing w:after="0"/>
        <w:ind w:left="567"/>
        <w:jc w:val="center"/>
        <w:rPr>
          <w:rFonts w:ascii="Times New Roman" w:hAnsi="Times New Roman" w:cs="Times New Roman"/>
        </w:rPr>
      </w:pPr>
    </w:p>
    <w:p w:rsidR="00317976" w:rsidRPr="0090328C" w:rsidRDefault="000439F0" w:rsidP="00B30F1D">
      <w:pPr>
        <w:pBdr>
          <w:top w:val="single" w:sz="4" w:space="1" w:color="auto"/>
        </w:pBdr>
        <w:autoSpaceDE w:val="0"/>
        <w:autoSpaceDN w:val="0"/>
        <w:spacing w:after="0"/>
        <w:ind w:left="567"/>
        <w:jc w:val="center"/>
        <w:rPr>
          <w:rFonts w:ascii="Times New Roman" w:hAnsi="Times New Roman" w:cs="Times New Roman"/>
          <w:i/>
        </w:rPr>
      </w:pPr>
      <w:r w:rsidRPr="0090328C">
        <w:rPr>
          <w:rFonts w:ascii="Times New Roman" w:hAnsi="Times New Roman" w:cs="Times New Roman"/>
          <w:i/>
        </w:rPr>
        <w:t>(подпись)</w:t>
      </w:r>
    </w:p>
    <w:p w:rsidR="00317976" w:rsidRPr="0090328C" w:rsidRDefault="000439F0" w:rsidP="00B30F1D">
      <w:pPr>
        <w:autoSpaceDE w:val="0"/>
        <w:autoSpaceDN w:val="0"/>
        <w:spacing w:after="0"/>
        <w:ind w:left="567"/>
        <w:rPr>
          <w:rFonts w:ascii="Times New Roman" w:hAnsi="Times New Roman" w:cs="Times New Roman"/>
        </w:rPr>
      </w:pPr>
      <w:r w:rsidRPr="0090328C">
        <w:rPr>
          <w:rFonts w:ascii="Times New Roman" w:hAnsi="Times New Roman" w:cs="Times New Roman"/>
        </w:rPr>
        <w:t>М.П.</w:t>
      </w:r>
    </w:p>
    <w:p w:rsidR="00317976" w:rsidRPr="0090328C" w:rsidRDefault="000439F0" w:rsidP="00B30F1D">
      <w:pPr>
        <w:pBdr>
          <w:top w:val="single" w:sz="4" w:space="1" w:color="auto"/>
        </w:pBdr>
        <w:autoSpaceDE w:val="0"/>
        <w:autoSpaceDN w:val="0"/>
        <w:spacing w:after="0"/>
        <w:ind w:left="567"/>
        <w:jc w:val="center"/>
        <w:rPr>
          <w:rFonts w:ascii="Times New Roman" w:hAnsi="Times New Roman" w:cs="Times New Roman"/>
          <w:i/>
        </w:rPr>
      </w:pPr>
      <w:r w:rsidRPr="0090328C">
        <w:rPr>
          <w:rFonts w:ascii="Times New Roman" w:hAnsi="Times New Roman" w:cs="Times New Roman"/>
          <w:i/>
        </w:rPr>
        <w:t>(фамилия, имя, отчество (при наличии) подписавшего, должность)</w:t>
      </w:r>
    </w:p>
    <w:p w:rsidR="000D4443" w:rsidRPr="0090328C" w:rsidRDefault="000439F0" w:rsidP="00B30F1D">
      <w:pPr>
        <w:spacing w:after="0"/>
        <w:rPr>
          <w:rFonts w:ascii="Times New Roman" w:hAnsi="Times New Roman" w:cs="Times New Roman"/>
        </w:rPr>
      </w:pPr>
      <w:r w:rsidRPr="0090328C">
        <w:rPr>
          <w:rFonts w:ascii="Times New Roman" w:hAnsi="Times New Roman" w:cs="Times New Roman"/>
        </w:rPr>
        <w:br w:type="page"/>
      </w:r>
    </w:p>
    <w:p w:rsidR="006970C2" w:rsidRPr="0090328C" w:rsidRDefault="000439F0" w:rsidP="00B30F1D">
      <w:pPr>
        <w:spacing w:after="0"/>
        <w:ind w:firstLine="360"/>
        <w:jc w:val="right"/>
        <w:rPr>
          <w:rFonts w:ascii="Times New Roman" w:hAnsi="Times New Roman" w:cs="Times New Roman"/>
        </w:rPr>
      </w:pPr>
      <w:r w:rsidRPr="0090328C">
        <w:rPr>
          <w:rFonts w:ascii="Times New Roman" w:hAnsi="Times New Roman" w:cs="Times New Roman"/>
        </w:rPr>
        <w:t>Приложение №</w:t>
      </w:r>
      <w:r w:rsidR="00AF0EAC" w:rsidRPr="0090328C">
        <w:rPr>
          <w:rFonts w:ascii="Times New Roman" w:hAnsi="Times New Roman" w:cs="Times New Roman"/>
        </w:rPr>
        <w:t xml:space="preserve"> </w:t>
      </w:r>
      <w:r w:rsidR="00085140" w:rsidRPr="0090328C">
        <w:rPr>
          <w:rFonts w:ascii="Times New Roman" w:hAnsi="Times New Roman" w:cs="Times New Roman"/>
        </w:rPr>
        <w:t>5</w:t>
      </w:r>
      <w:r w:rsidR="00DA1FF7" w:rsidRPr="0090328C">
        <w:rPr>
          <w:rFonts w:ascii="Times New Roman" w:hAnsi="Times New Roman" w:cs="Times New Roman"/>
        </w:rPr>
        <w:t xml:space="preserve"> </w:t>
      </w:r>
      <w:r w:rsidRPr="0090328C">
        <w:rPr>
          <w:rFonts w:ascii="Times New Roman" w:hAnsi="Times New Roman" w:cs="Times New Roman"/>
        </w:rPr>
        <w:t xml:space="preserve">к </w:t>
      </w:r>
      <w:r w:rsidR="00317976" w:rsidRPr="0090328C">
        <w:rPr>
          <w:rFonts w:ascii="Times New Roman" w:hAnsi="Times New Roman" w:cs="Times New Roman"/>
        </w:rPr>
        <w:t>И</w:t>
      </w:r>
      <w:r w:rsidR="0034674A" w:rsidRPr="0090328C">
        <w:rPr>
          <w:rFonts w:ascii="Times New Roman" w:hAnsi="Times New Roman" w:cs="Times New Roman"/>
        </w:rPr>
        <w:t xml:space="preserve">звещению </w:t>
      </w:r>
    </w:p>
    <w:p w:rsidR="006970C2" w:rsidRPr="0090328C" w:rsidRDefault="006970C2" w:rsidP="00B30F1D">
      <w:pPr>
        <w:spacing w:after="0" w:line="240" w:lineRule="auto"/>
        <w:jc w:val="right"/>
        <w:rPr>
          <w:rFonts w:ascii="Times New Roman" w:hAnsi="Times New Roman" w:cs="Times New Roman"/>
        </w:rPr>
      </w:pPr>
    </w:p>
    <w:p w:rsidR="00EC01AF" w:rsidRPr="0090328C" w:rsidRDefault="000439F0" w:rsidP="0080141F">
      <w:pPr>
        <w:spacing w:after="0" w:line="240" w:lineRule="auto"/>
        <w:jc w:val="right"/>
        <w:rPr>
          <w:rFonts w:ascii="Times New Roman" w:hAnsi="Times New Roman" w:cs="Times New Roman"/>
        </w:rPr>
      </w:pPr>
      <w:r w:rsidRPr="0090328C">
        <w:rPr>
          <w:rFonts w:ascii="Times New Roman" w:hAnsi="Times New Roman" w:cs="Times New Roman"/>
        </w:rPr>
        <w:t>П</w:t>
      </w:r>
      <w:r w:rsidR="00F52D8D" w:rsidRPr="0090328C">
        <w:rPr>
          <w:rFonts w:ascii="Times New Roman" w:hAnsi="Times New Roman" w:cs="Times New Roman"/>
        </w:rPr>
        <w:t>РОЕКТ</w:t>
      </w:r>
      <w:r w:rsidRPr="0090328C">
        <w:rPr>
          <w:rFonts w:ascii="Times New Roman" w:hAnsi="Times New Roman" w:cs="Times New Roman"/>
        </w:rPr>
        <w:t>Ы</w:t>
      </w:r>
      <w:r w:rsidR="008372B6" w:rsidRPr="0090328C">
        <w:rPr>
          <w:rFonts w:ascii="Times New Roman" w:hAnsi="Times New Roman" w:cs="Times New Roman"/>
        </w:rPr>
        <w:t xml:space="preserve"> ДОГОВОР</w:t>
      </w:r>
      <w:r w:rsidRPr="0090328C">
        <w:rPr>
          <w:rFonts w:ascii="Times New Roman" w:hAnsi="Times New Roman" w:cs="Times New Roman"/>
        </w:rPr>
        <w:t>ОВ</w:t>
      </w:r>
    </w:p>
    <w:p w:rsidR="00F4363E" w:rsidRPr="0090328C" w:rsidRDefault="00F4363E" w:rsidP="0080141F">
      <w:pPr>
        <w:spacing w:after="0" w:line="240" w:lineRule="auto"/>
        <w:jc w:val="right"/>
        <w:rPr>
          <w:rFonts w:ascii="Times New Roman" w:hAnsi="Times New Roman" w:cs="Times New Roman"/>
        </w:rPr>
      </w:pPr>
    </w:p>
    <w:p w:rsidR="00F4363E" w:rsidRPr="0090328C" w:rsidRDefault="000439F0" w:rsidP="00F4363E">
      <w:pPr>
        <w:spacing w:after="0" w:line="240" w:lineRule="auto"/>
        <w:rPr>
          <w:rFonts w:ascii="Times New Roman" w:hAnsi="Times New Roman" w:cs="Times New Roman"/>
        </w:rPr>
      </w:pPr>
      <w:r w:rsidRPr="0090328C">
        <w:rPr>
          <w:rFonts w:ascii="Times New Roman" w:hAnsi="Times New Roman" w:cs="Times New Roman"/>
        </w:rPr>
        <w:t>Лот № 1</w:t>
      </w:r>
    </w:p>
    <w:p w:rsidR="00F4363E" w:rsidRPr="0090328C" w:rsidRDefault="00F4363E" w:rsidP="00F4363E">
      <w:pPr>
        <w:spacing w:after="0" w:line="240" w:lineRule="auto"/>
        <w:rPr>
          <w:rFonts w:ascii="Times New Roman" w:hAnsi="Times New Roman" w:cs="Times New Roman"/>
        </w:rPr>
      </w:pPr>
    </w:p>
    <w:p w:rsidR="00F4363E" w:rsidRPr="0090328C" w:rsidRDefault="000439F0" w:rsidP="00F4363E">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F4363E" w:rsidRPr="0090328C" w:rsidRDefault="00F4363E" w:rsidP="00F4363E">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F4363E" w:rsidRPr="0090328C" w:rsidRDefault="000439F0" w:rsidP="00F4363E">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F4363E" w:rsidRPr="0090328C" w:rsidRDefault="00F4363E" w:rsidP="00F4363E">
      <w:pPr>
        <w:spacing w:after="0" w:line="240" w:lineRule="auto"/>
        <w:ind w:firstLine="425"/>
        <w:jc w:val="both"/>
        <w:rPr>
          <w:rFonts w:ascii="Times New Roman" w:eastAsia="Times New Roman" w:hAnsi="Times New Roman" w:cs="Times New Roman"/>
          <w:color w:val="000000"/>
          <w:lang w:eastAsia="ru-RU"/>
        </w:rPr>
      </w:pPr>
    </w:p>
    <w:p w:rsidR="00F4363E" w:rsidRPr="0090328C" w:rsidRDefault="000439F0" w:rsidP="00F4363E">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F4363E" w:rsidRPr="0090328C" w:rsidRDefault="000439F0" w:rsidP="00F4363E">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F4363E" w:rsidRPr="0090328C" w:rsidRDefault="00F4363E" w:rsidP="00F4363E">
      <w:pPr>
        <w:spacing w:after="0" w:line="240" w:lineRule="auto"/>
        <w:ind w:firstLine="425"/>
        <w:jc w:val="both"/>
        <w:rPr>
          <w:rFonts w:ascii="Times New Roman" w:eastAsia="Calibri" w:hAnsi="Times New Roman" w:cs="Times New Roman"/>
          <w:bCs/>
          <w:snapToGrid w:val="0"/>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F4363E" w:rsidRPr="0090328C" w:rsidRDefault="000439F0" w:rsidP="00F4363E">
      <w:pPr>
        <w:autoSpaceDE w:val="0"/>
        <w:autoSpaceDN w:val="0"/>
        <w:spacing w:before="40" w:after="40" w:line="240" w:lineRule="auto"/>
        <w:ind w:firstLine="567"/>
        <w:rPr>
          <w:rFonts w:ascii="Times New Roman" w:eastAsia="Times New Roman" w:hAnsi="Times New Roman" w:cs="Times New Roman"/>
          <w:lang w:eastAsia="ru-RU"/>
        </w:rPr>
      </w:pPr>
      <w:r w:rsidRPr="0090328C">
        <w:rPr>
          <w:rFonts w:ascii="Times New Roman" w:hAnsi="Times New Roman" w:cs="Times New Roman"/>
          <w:bCs/>
          <w:color w:val="000000"/>
        </w:rPr>
        <w:t>1.1. Оператор</w:t>
      </w:r>
      <w:r w:rsidRPr="0090328C">
        <w:rPr>
          <w:rFonts w:ascii="Times New Roman" w:hAnsi="Times New Roman" w:cs="Times New Roman"/>
          <w:color w:val="000000"/>
        </w:rPr>
        <w:t xml:space="preserve"> предоставляет Абоненту услуги связи и/или иные сопряженные с ними услуги - Предоставление доступа к сети </w:t>
      </w:r>
      <w:r w:rsidRPr="0090328C">
        <w:rPr>
          <w:rFonts w:ascii="Times New Roman" w:eastAsia="Times New Roman" w:hAnsi="Times New Roman" w:cs="Times New Roman"/>
          <w:color w:val="000000"/>
          <w:lang w:eastAsia="ru-RU"/>
        </w:rPr>
        <w:t xml:space="preserve">L2VPN </w:t>
      </w:r>
      <w:r w:rsidRPr="0090328C">
        <w:rPr>
          <w:rFonts w:ascii="Times New Roman" w:hAnsi="Times New Roman" w:cs="Times New Roman"/>
          <w:color w:val="000000"/>
        </w:rPr>
        <w:t>(телематические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hAnsi="Times New Roman" w:cs="Times New Roman"/>
        </w:rPr>
        <w:t>, а Абонент</w:t>
      </w:r>
      <w:r w:rsidRPr="0090328C">
        <w:rPr>
          <w:rFonts w:ascii="Times New Roman" w:hAnsi="Times New Roman" w:cs="Times New Roman"/>
          <w:color w:val="000000"/>
        </w:rPr>
        <w:t xml:space="preserve"> принимает и оплачивает заказанные </w:t>
      </w:r>
      <w:r w:rsidRPr="0090328C">
        <w:rPr>
          <w:rFonts w:ascii="Times New Roman" w:hAnsi="Times New Roman" w:cs="Times New Roman"/>
          <w:bCs/>
          <w:color w:val="000000"/>
        </w:rPr>
        <w:t>Услуги.</w:t>
      </w:r>
      <w:bookmarkStart w:id="10" w:name="OLE_LINK42"/>
      <w:bookmarkStart w:id="11" w:name="OLE_LINK41"/>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w:t>
      </w:r>
      <w:bookmarkEnd w:id="10"/>
      <w:bookmarkEnd w:id="11"/>
      <w:r w:rsidRPr="0090328C">
        <w:rPr>
          <w:rFonts w:ascii="Times New Roman" w:eastAsia="Times New Roman" w:hAnsi="Times New Roman" w:cs="Times New Roman"/>
          <w:bCs/>
          <w:color w:val="000000"/>
          <w:lang w:eastAsia="ru-RU"/>
        </w:rPr>
        <w:t xml:space="preserve">.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1.3. Сроки оказания услуг: в течение 60 (шестидесяти)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F4363E" w:rsidRPr="0090328C" w:rsidRDefault="00F4363E" w:rsidP="00F4363E">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2.1. Настоящий Договор вступает в силу с даты его подписания обеими Сторонами и действует в течение 60 (шестидесяти) месяцев с даты </w:t>
      </w:r>
      <w:r w:rsidRPr="0090328C">
        <w:rPr>
          <w:rFonts w:ascii="Times New Roman" w:eastAsia="Times New Roman" w:hAnsi="Times New Roman" w:cs="Times New Roman"/>
          <w:lang w:eastAsia="ru-RU"/>
        </w:rPr>
        <w:t>с даты 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а в части финансовых обязательств – до полного исполнения Сторонами своих обязательств.</w:t>
      </w:r>
    </w:p>
    <w:p w:rsidR="00F4363E" w:rsidRPr="0090328C" w:rsidRDefault="00F4363E"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1"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F4363E" w:rsidRPr="0090328C" w:rsidRDefault="00F4363E" w:rsidP="00F4363E">
      <w:pPr>
        <w:tabs>
          <w:tab w:val="left" w:pos="1276"/>
        </w:tabs>
        <w:spacing w:after="0" w:line="240" w:lineRule="auto"/>
        <w:ind w:left="709" w:right="112" w:firstLine="567"/>
        <w:jc w:val="both"/>
        <w:rPr>
          <w:rFonts w:ascii="Times New Roman" w:eastAsia="Times New Roman" w:hAnsi="Times New Roman" w:cs="Times New Roman"/>
          <w:lang w:eastAsia="ru-RU"/>
        </w:rPr>
      </w:pPr>
    </w:p>
    <w:p w:rsidR="00F4363E" w:rsidRPr="0090328C" w:rsidRDefault="000439F0" w:rsidP="00F4363E">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F4363E" w:rsidRPr="0090328C" w:rsidRDefault="000439F0" w:rsidP="00F4363E">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1"/>
      </w:r>
      <w:r w:rsidRPr="0090328C">
        <w:rPr>
          <w:rFonts w:ascii="Times New Roman" w:eastAsia="Times New Roman" w:hAnsi="Times New Roman" w:cs="Times New Roman"/>
          <w:color w:val="000000"/>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2"/>
      </w:r>
      <w:r w:rsidRPr="0090328C">
        <w:rPr>
          <w:rFonts w:ascii="Times New Roman" w:eastAsia="Times New Roman" w:hAnsi="Times New Roman" w:cs="Times New Roman"/>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63E" w:rsidRPr="0090328C" w:rsidRDefault="00F4363E" w:rsidP="00F4363E">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F4363E" w:rsidRPr="0090328C" w:rsidRDefault="00F4363E" w:rsidP="00F4363E">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F4363E" w:rsidRPr="0090328C" w:rsidRDefault="00F4363E" w:rsidP="00F4363E">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F4363E" w:rsidRPr="0090328C" w:rsidRDefault="000439F0" w:rsidP="00F4363E">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F4363E" w:rsidRPr="0090328C" w:rsidRDefault="000439F0" w:rsidP="00F4363E">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F4363E" w:rsidRPr="0090328C" w:rsidRDefault="000439F0" w:rsidP="00F4363E">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bookmarkStart w:id="12" w:name="_Hlk503791115"/>
    </w:p>
    <w:bookmarkEnd w:id="12"/>
    <w:p w:rsidR="00F4363E" w:rsidRPr="0090328C" w:rsidRDefault="000439F0" w:rsidP="00F4363E">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F4363E" w:rsidRPr="0090328C" w:rsidRDefault="00F4363E" w:rsidP="00F4363E">
      <w:pPr>
        <w:tabs>
          <w:tab w:val="left" w:pos="1134"/>
        </w:tabs>
        <w:spacing w:after="0" w:line="240" w:lineRule="auto"/>
        <w:ind w:left="709"/>
        <w:jc w:val="both"/>
        <w:rPr>
          <w:rFonts w:ascii="Times New Roman" w:eastAsia="Calibri" w:hAnsi="Times New Roman" w:cs="Times New Roman"/>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0439F0" w:rsidP="00F4363E">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jc w:val="right"/>
        <w:rPr>
          <w:rFonts w:ascii="Times New Roman" w:eastAsia="Calibri" w:hAnsi="Times New Roman" w:cs="Times New Roman"/>
          <w:b/>
          <w:bCs/>
        </w:rPr>
      </w:pPr>
    </w:p>
    <w:p w:rsidR="00F4363E" w:rsidRPr="0090328C" w:rsidRDefault="000439F0" w:rsidP="00F4363E">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F4363E" w:rsidRPr="0090328C" w:rsidRDefault="000439F0" w:rsidP="00F4363E">
      <w:pPr>
        <w:spacing w:after="0" w:line="240" w:lineRule="auto"/>
        <w:jc w:val="right"/>
        <w:rPr>
          <w:rFonts w:ascii="Times New Roman" w:eastAsia="Calibri" w:hAnsi="Times New Roman" w:cs="Times New Roman"/>
          <w:color w:val="000000"/>
        </w:rPr>
      </w:pPr>
      <w:r w:rsidRPr="0090328C">
        <w:rPr>
          <w:rFonts w:ascii="Times New Roman" w:eastAsia="Calibri" w:hAnsi="Times New Roman" w:cs="Times New Roman"/>
          <w:bCs/>
        </w:rPr>
        <w:t xml:space="preserve">к Договору № </w:t>
      </w:r>
      <w:r w:rsidRPr="0090328C">
        <w:rPr>
          <w:rFonts w:ascii="Times New Roman" w:eastAsia="Calibri" w:hAnsi="Times New Roman" w:cs="Times New Roman"/>
        </w:rPr>
        <w:t>____________ от _________</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ТЕХНИЧЕСКОЕ ЗАДАНИЕ</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w:t>
      </w:r>
      <w:r w:rsidRPr="0090328C">
        <w:rPr>
          <w:rFonts w:ascii="Times New Roman" w:eastAsia="Times New Roman" w:hAnsi="Times New Roman" w:cs="Times New Roman"/>
          <w:b/>
          <w:lang w:val="en-US" w:eastAsia="ru-RU"/>
        </w:rPr>
        <w:t>L</w:t>
      </w:r>
      <w:r w:rsidRPr="0090328C">
        <w:rPr>
          <w:rFonts w:ascii="Times New Roman" w:eastAsia="Times New Roman" w:hAnsi="Times New Roman" w:cs="Times New Roman"/>
          <w:b/>
          <w:lang w:eastAsia="ru-RU"/>
        </w:rPr>
        <w:t>2</w:t>
      </w:r>
      <w:r w:rsidRPr="0090328C">
        <w:rPr>
          <w:rFonts w:ascii="Times New Roman" w:eastAsia="Times New Roman" w:hAnsi="Times New Roman" w:cs="Times New Roman"/>
          <w:b/>
          <w:lang w:val="en-US" w:eastAsia="ru-RU"/>
        </w:rPr>
        <w:t>VPN</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 для нужд АО «РИЦ» </w:t>
      </w:r>
    </w:p>
    <w:p w:rsidR="00F4363E" w:rsidRPr="0090328C" w:rsidRDefault="00F4363E" w:rsidP="00F4363E">
      <w:pPr>
        <w:spacing w:after="0" w:line="240" w:lineRule="auto"/>
        <w:rPr>
          <w:rFonts w:ascii="Times New Roman" w:eastAsia="Times New Roman" w:hAnsi="Times New Roman" w:cs="Times New Roman"/>
          <w:b/>
          <w:color w:val="FF0000"/>
          <w:lang w:eastAsia="ru-RU"/>
        </w:rPr>
      </w:pPr>
    </w:p>
    <w:p w:rsidR="00F4363E" w:rsidRPr="0090328C" w:rsidRDefault="000439F0" w:rsidP="00F4363E">
      <w:pPr>
        <w:spacing w:after="0" w:line="240" w:lineRule="auto"/>
        <w:ind w:firstLine="567"/>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1. Условия оказания услуг:</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bCs/>
        </w:rPr>
      </w:pPr>
      <w:r w:rsidRPr="0090328C">
        <w:rPr>
          <w:rFonts w:ascii="Times New Roman" w:eastAsia="Calibri" w:hAnsi="Times New Roman" w:cs="Times New Roman"/>
          <w:bCs/>
          <w:lang w:eastAsia="ru-RU"/>
        </w:rPr>
        <w:t xml:space="preserve">- Сроки оказания услуг: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bCs/>
        </w:rPr>
      </w:pPr>
      <w:r w:rsidRPr="0090328C">
        <w:rPr>
          <w:rFonts w:ascii="Times New Roman" w:eastAsia="Calibri" w:hAnsi="Times New Roman" w:cs="Times New Roman"/>
          <w:bCs/>
          <w:lang w:eastAsia="ru-RU"/>
        </w:rPr>
        <w:t>- Порядок оплаты: Оплата производится Абонентом ежемесячно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w:t>
      </w:r>
    </w:p>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ind w:firstLine="567"/>
        <w:rPr>
          <w:rFonts w:ascii="Times New Roman" w:eastAsia="Times New Roman" w:hAnsi="Times New Roman" w:cs="Times New Roman"/>
          <w:lang w:eastAsia="ru-RU"/>
        </w:rPr>
      </w:pPr>
      <w:r w:rsidRPr="0090328C">
        <w:rPr>
          <w:rFonts w:ascii="Times New Roman" w:eastAsia="Times New Roman" w:hAnsi="Times New Roman" w:cs="Times New Roman"/>
          <w:b/>
          <w:u w:val="single"/>
          <w:lang w:eastAsia="ru-RU"/>
        </w:rPr>
        <w:t>2. Перечень терминов и сокращений:</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ЛВС - локальная вычислительная сеть Абонента;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VPN, Услуга VPN – организация виртуальной частной сети (ВЧС) связи поверх сети связи Оператора, между удаленными локальными вычислительными сетями (далее – «ЛВС»), сегментами ЛВС и рабочими станциями Абонента, обеспечивающая по организованной виртуальной частной сети оказание Абоненту услуг связи по передаче данных, за исключением услуг связи по передачи данных для целей передачи голосовой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Порт VPN - Выделенные порты доступа к VPN на оборудовании магистральной сети Оператора;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Линия доступа - линия связи между портом VPN и CE, размещенного на Площадке Абонента.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РЕ (Provider Edge) - Оборудование магистральной сети Оператора, используемое для организации подключения услуги;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СЕ (Customer Edge) – </w:t>
      </w:r>
      <w:r w:rsidRPr="0090328C">
        <w:rPr>
          <w:rFonts w:ascii="Times New Roman" w:eastAsia="Times New Roman" w:hAnsi="Times New Roman" w:cs="Times New Roman"/>
        </w:rPr>
        <w:t>Оконечное оборудование Абонента, которое подключается к оборудованию Оператора</w:t>
      </w:r>
      <w:r w:rsidRPr="0090328C">
        <w:rPr>
          <w:rFonts w:ascii="Times New Roman" w:eastAsia="Times New Roman" w:hAnsi="Times New Roman" w:cs="Times New Roman"/>
          <w:lang w:eastAsia="ru-RU"/>
        </w:rPr>
        <w:t>;</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Адрес оказания Услуги - адрес помещения Абонента, в котором установлено СЕ;</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SLA (Service Level Agreement) - Соглашение об уровне обслуживания SLA;</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ВОЛС - Волоконно-оптические линий связи;</w:t>
      </w:r>
    </w:p>
    <w:p w:rsidR="00F4363E" w:rsidRPr="0090328C" w:rsidRDefault="00F4363E" w:rsidP="00F4363E">
      <w:pPr>
        <w:spacing w:after="0" w:line="240" w:lineRule="auto"/>
        <w:ind w:left="720"/>
        <w:jc w:val="both"/>
        <w:rPr>
          <w:rFonts w:ascii="Times New Roman" w:eastAsia="Times New Roman" w:hAnsi="Times New Roman" w:cs="Times New Roman"/>
          <w:lang w:eastAsia="ru-RU"/>
        </w:rPr>
      </w:pPr>
    </w:p>
    <w:p w:rsidR="00F4363E" w:rsidRPr="0090328C" w:rsidRDefault="000439F0" w:rsidP="00F4363E">
      <w:pPr>
        <w:spacing w:after="0" w:line="240" w:lineRule="auto"/>
        <w:ind w:right="355" w:firstLine="567"/>
        <w:jc w:val="both"/>
        <w:rPr>
          <w:rFonts w:ascii="Times New Roman" w:eastAsia="Calibri" w:hAnsi="Times New Roman" w:cs="Times New Roman"/>
          <w:b/>
          <w:u w:val="single"/>
        </w:rPr>
      </w:pPr>
      <w:r w:rsidRPr="0090328C">
        <w:rPr>
          <w:rFonts w:ascii="Times New Roman" w:eastAsia="Calibri" w:hAnsi="Times New Roman" w:cs="Times New Roman"/>
          <w:b/>
          <w:u w:val="single"/>
        </w:rPr>
        <w:t>3. Общие требования:</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1. Оператор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2. Режим оказания услуг: 24 часа в сутки, 7 дней в неделю;</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3. Наличие круглосуточной службы технической поддержки;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4. В случае возникновения аварийной ситуации, приводящий к временному прекращению либо деградации предоставления услуги доступа к сети, Оператор обязан в течение 30 минут с момента обращения представителя Абонента,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5. Оператор должен обеспечить совместимость своего оборудования PE с оконечным оборудованием Абонента CE. Оператор организует за счет собственных средств и своими силами сетевые стыки для обеспечения работы CE Абонента при доступе в L2VPN;</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6. В случае размещения каналообразующего оборудования Оператора на площадке Абонента, данное оборудование должно устанавливаться в серверную стойку 19” и занимать не более 1U;</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7. Оператор обязан организовать доступ в личный кабинет Абонента на портале Оператора с возможностями: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защиты доступа паролем;</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просмотра всех заключенных договоров и услуг с отображение характеристик каналов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просмотра детализации переданных входящего и исходящего трафика по месяцам и дням по каждой подключенной услуге;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просмотра списка обращений в техническую поддержку со статусом исполнения;</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 отправки отчетов по детализации по электронной почте.</w:t>
      </w:r>
    </w:p>
    <w:p w:rsidR="00F4363E" w:rsidRPr="0090328C" w:rsidRDefault="00F4363E" w:rsidP="00F4363E">
      <w:pPr>
        <w:spacing w:after="0" w:line="240" w:lineRule="auto"/>
        <w:ind w:left="360" w:firstLine="567"/>
        <w:jc w:val="both"/>
        <w:rPr>
          <w:rFonts w:ascii="Times New Roman" w:eastAsia="Times New Roman" w:hAnsi="Times New Roman" w:cs="Times New Roman"/>
        </w:rPr>
      </w:pPr>
    </w:p>
    <w:p w:rsidR="00F4363E" w:rsidRPr="0090328C" w:rsidRDefault="000439F0" w:rsidP="00F4363E">
      <w:pPr>
        <w:spacing w:after="0" w:line="240" w:lineRule="auto"/>
        <w:ind w:firstLine="567"/>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4. Стоимость Услуг:</w:t>
      </w:r>
    </w:p>
    <w:tbl>
      <w:tblPr>
        <w:tblStyle w:val="74"/>
        <w:tblW w:w="10629" w:type="dxa"/>
        <w:jc w:val="center"/>
        <w:tblLook w:val="04A0" w:firstRow="1" w:lastRow="0" w:firstColumn="1" w:lastColumn="0" w:noHBand="0" w:noVBand="1"/>
      </w:tblPr>
      <w:tblGrid>
        <w:gridCol w:w="531"/>
        <w:gridCol w:w="3580"/>
        <w:gridCol w:w="3402"/>
        <w:gridCol w:w="1559"/>
        <w:gridCol w:w="1557"/>
      </w:tblGrid>
      <w:tr w:rsidR="00467A8D" w:rsidTr="008F24EF">
        <w:trPr>
          <w:trHeight w:val="431"/>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3580"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3402"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2</w:t>
            </w:r>
          </w:p>
        </w:tc>
        <w:tc>
          <w:tcPr>
            <w:tcW w:w="1559"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1 месяц., в руб. (без НДС)</w:t>
            </w:r>
          </w:p>
        </w:tc>
        <w:tc>
          <w:tcPr>
            <w:tcW w:w="155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60 месяцев., в руб. (без НДС)</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пл. Советов, д. 1</w:t>
            </w:r>
          </w:p>
        </w:tc>
        <w:tc>
          <w:tcPr>
            <w:tcW w:w="3402" w:type="dxa"/>
            <w:vAlign w:val="center"/>
          </w:tcPr>
          <w:p w:rsidR="00F4363E" w:rsidRPr="0090328C" w:rsidRDefault="000439F0" w:rsidP="00F4363E">
            <w:pPr>
              <w:tabs>
                <w:tab w:val="left" w:pos="900"/>
              </w:tabs>
              <w:ind w:left="40"/>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ул. Достоевского, д. 30</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Черноисточинский тракт, д. 14Б</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Красная, д. 20</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Окунева, д. 22</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Краснотурьинск, ул. Чкалова, д. 45</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Североуральск, ул. Ленина, д. 7</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Нижняя Тура, ул. 40 лет Октября, д. 7</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Серов, ул. Розы Люксембург, д. 6</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358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Кировград, ул. Декабристов, д. 5</w:t>
            </w:r>
          </w:p>
        </w:tc>
        <w:tc>
          <w:tcPr>
            <w:tcW w:w="3402"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559"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p w:rsidR="00F4363E" w:rsidRPr="0090328C" w:rsidRDefault="00F4363E" w:rsidP="00F4363E">
            <w:pPr>
              <w:tabs>
                <w:tab w:val="left" w:pos="900"/>
              </w:tabs>
              <w:jc w:val="center"/>
              <w:rPr>
                <w:rFonts w:ascii="Times New Roman" w:eastAsia="Calibri" w:hAnsi="Times New Roman" w:cs="Times New Roman"/>
                <w:lang w:eastAsia="ar-SA"/>
              </w:rPr>
            </w:pPr>
          </w:p>
        </w:tc>
        <w:tc>
          <w:tcPr>
            <w:tcW w:w="155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7513" w:type="dxa"/>
            <w:gridSpan w:val="3"/>
            <w:vAlign w:val="center"/>
          </w:tcPr>
          <w:p w:rsidR="00F4363E" w:rsidRPr="0090328C" w:rsidRDefault="000439F0" w:rsidP="00F4363E">
            <w:pPr>
              <w:tabs>
                <w:tab w:val="left" w:pos="900"/>
              </w:tabs>
              <w:rPr>
                <w:rFonts w:ascii="Times New Roman" w:eastAsia="Calibri" w:hAnsi="Times New Roman" w:cs="Times New Roman"/>
                <w:b/>
                <w:lang w:eastAsia="ar-SA"/>
              </w:rPr>
            </w:pPr>
            <w:r w:rsidRPr="0090328C">
              <w:rPr>
                <w:rFonts w:ascii="Times New Roman" w:eastAsia="Calibri" w:hAnsi="Times New Roman" w:cs="Times New Roman"/>
                <w:b/>
                <w:lang w:eastAsia="ar-SA"/>
              </w:rPr>
              <w:t>Ежемесячный платеж, руб. без НДС:</w:t>
            </w:r>
          </w:p>
        </w:tc>
        <w:tc>
          <w:tcPr>
            <w:tcW w:w="3116"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r w:rsidR="00467A8D" w:rsidTr="008F24EF">
        <w:trPr>
          <w:trHeight w:val="445"/>
          <w:jc w:val="center"/>
        </w:trPr>
        <w:tc>
          <w:tcPr>
            <w:tcW w:w="7513" w:type="dxa"/>
            <w:gridSpan w:val="3"/>
            <w:vAlign w:val="center"/>
          </w:tcPr>
          <w:p w:rsidR="00F4363E" w:rsidRPr="0090328C" w:rsidRDefault="000439F0" w:rsidP="00F4363E">
            <w:pPr>
              <w:tabs>
                <w:tab w:val="left" w:pos="900"/>
              </w:tabs>
              <w:rPr>
                <w:rFonts w:ascii="Times New Roman" w:eastAsia="Calibri" w:hAnsi="Times New Roman" w:cs="Times New Roman"/>
                <w:b/>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3116" w:type="dxa"/>
            <w:gridSpan w:val="2"/>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bl>
    <w:p w:rsidR="00F4363E" w:rsidRPr="0090328C" w:rsidRDefault="00F4363E" w:rsidP="00F4363E">
      <w:pPr>
        <w:spacing w:after="0" w:line="240" w:lineRule="auto"/>
        <w:jc w:val="both"/>
        <w:rPr>
          <w:rFonts w:ascii="Times New Roman" w:eastAsia="Times New Roman" w:hAnsi="Times New Roman" w:cs="Times New Roman"/>
          <w:b/>
          <w:bCs/>
        </w:rPr>
      </w:pPr>
    </w:p>
    <w:p w:rsidR="00F4363E" w:rsidRPr="0090328C" w:rsidRDefault="00F4363E" w:rsidP="00F4363E">
      <w:pPr>
        <w:tabs>
          <w:tab w:val="left" w:pos="900"/>
        </w:tabs>
        <w:spacing w:after="0" w:line="240" w:lineRule="auto"/>
        <w:ind w:left="720" w:firstLine="567"/>
        <w:rPr>
          <w:rFonts w:ascii="Times New Roman" w:eastAsia="Times New Roman" w:hAnsi="Times New Roman" w:cs="Times New Roman"/>
          <w:lang w:eastAsia="ru-RU"/>
        </w:rPr>
      </w:pPr>
    </w:p>
    <w:p w:rsidR="00F4363E" w:rsidRPr="0090328C" w:rsidRDefault="000439F0" w:rsidP="00F4363E">
      <w:pPr>
        <w:spacing w:after="0" w:line="240" w:lineRule="auto"/>
        <w:ind w:firstLine="567"/>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 xml:space="preserve">5. Скорость доступа и технические характеристики Услуги </w:t>
      </w:r>
      <w:r w:rsidRPr="0090328C">
        <w:rPr>
          <w:rFonts w:ascii="Times New Roman" w:eastAsia="Times New Roman" w:hAnsi="Times New Roman" w:cs="Times New Roman"/>
          <w:b/>
          <w:u w:val="single"/>
          <w:lang w:val="en-US" w:eastAsia="ru-RU"/>
        </w:rPr>
        <w:t>L</w:t>
      </w:r>
      <w:r w:rsidRPr="0090328C">
        <w:rPr>
          <w:rFonts w:ascii="Times New Roman" w:eastAsia="Times New Roman" w:hAnsi="Times New Roman" w:cs="Times New Roman"/>
          <w:b/>
          <w:u w:val="single"/>
          <w:lang w:eastAsia="ru-RU"/>
        </w:rPr>
        <w:t>2</w:t>
      </w:r>
      <w:r w:rsidRPr="0090328C">
        <w:rPr>
          <w:rFonts w:ascii="Times New Roman" w:eastAsia="Times New Roman" w:hAnsi="Times New Roman" w:cs="Times New Roman"/>
          <w:b/>
          <w:u w:val="single"/>
          <w:lang w:val="en-US" w:eastAsia="ru-RU"/>
        </w:rPr>
        <w:t>VPN</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Услуги связи по предоставлению каналов связи и передачи данных L2 VPN по принципу </w:t>
      </w:r>
      <w:r w:rsidRPr="0090328C">
        <w:rPr>
          <w:rFonts w:ascii="Times New Roman" w:eastAsia="Times New Roman" w:hAnsi="Times New Roman" w:cs="Times New Roman"/>
          <w:color w:val="000000"/>
          <w:lang w:eastAsia="ru-RU"/>
        </w:rPr>
        <w:t>«точка- точка»</w:t>
      </w:r>
      <w:r w:rsidRPr="0090328C">
        <w:rPr>
          <w:rFonts w:ascii="Times New Roman" w:eastAsia="Times New Roman" w:hAnsi="Times New Roman" w:cs="Times New Roman"/>
          <w:lang w:eastAsia="ru-RU"/>
        </w:rPr>
        <w:t xml:space="preserve"> между объектами Абонента со скоростью доступа:</w:t>
      </w:r>
    </w:p>
    <w:p w:rsidR="00F4363E" w:rsidRPr="0090328C" w:rsidRDefault="00F4363E" w:rsidP="00F4363E">
      <w:pPr>
        <w:spacing w:after="0" w:line="240" w:lineRule="auto"/>
        <w:jc w:val="both"/>
        <w:rPr>
          <w:rFonts w:ascii="Times New Roman" w:eastAsia="Times New Roman" w:hAnsi="Times New Roman" w:cs="Times New Roman"/>
          <w:lang w:eastAsia="ru-RU"/>
        </w:rPr>
      </w:pPr>
    </w:p>
    <w:tbl>
      <w:tblPr>
        <w:tblStyle w:val="74"/>
        <w:tblW w:w="10183" w:type="dxa"/>
        <w:jc w:val="center"/>
        <w:tblLook w:val="04A0" w:firstRow="1" w:lastRow="0" w:firstColumn="1" w:lastColumn="0" w:noHBand="0" w:noVBand="1"/>
      </w:tblPr>
      <w:tblGrid>
        <w:gridCol w:w="531"/>
        <w:gridCol w:w="3438"/>
        <w:gridCol w:w="2977"/>
        <w:gridCol w:w="1660"/>
        <w:gridCol w:w="1577"/>
      </w:tblGrid>
      <w:tr w:rsidR="00467A8D" w:rsidTr="008F24EF">
        <w:trPr>
          <w:trHeight w:val="431"/>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3438"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297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2</w:t>
            </w:r>
          </w:p>
        </w:tc>
        <w:tc>
          <w:tcPr>
            <w:tcW w:w="1660"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пл. Советов, д. 1</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Артемовский, ул. Достоевского, д. 30</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Черноисточинский тракт, д. 14Б</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Красная, д. 20</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Нижний Тагил, ул. Окунева, д. 22</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Краснотурьинск, ул. Чкалова, д. 45</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Североуральск, ул. Ленина, д. 7</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Нижняя Тура, ул. 40 лет Октября, д. 7</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Серов, ул. Розы Люксембург, д. 6</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3438"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Кировград, ул. Декабристов, д. 5</w:t>
            </w:r>
          </w:p>
        </w:tc>
        <w:tc>
          <w:tcPr>
            <w:tcW w:w="297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 раб. дней с даты подписания договора</w:t>
            </w:r>
          </w:p>
        </w:tc>
      </w:tr>
    </w:tbl>
    <w:p w:rsidR="00F4363E" w:rsidRPr="0090328C" w:rsidRDefault="00F4363E" w:rsidP="00F4363E">
      <w:pPr>
        <w:spacing w:after="0" w:line="240" w:lineRule="auto"/>
        <w:jc w:val="both"/>
        <w:rPr>
          <w:rFonts w:ascii="Times New Roman" w:eastAsia="Times New Roman" w:hAnsi="Times New Roman" w:cs="Times New Roman"/>
          <w:lang w:eastAsia="ru-RU"/>
        </w:rPr>
      </w:pP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1. Технология Линии доступа: ВОЛС;</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2. Интерфейсы портов доступа CE Абонента 1000BaseTX (RJ-45) или SFP или SFP+. Оператор обеспечивает подключение своего оборудования PE к портам CE Абонентами своими кабелями, включая предоставление необходимых трансиверов для подключения к портам CE Абонента;</w:t>
      </w:r>
    </w:p>
    <w:p w:rsidR="00F4363E" w:rsidRPr="0090328C" w:rsidRDefault="000439F0" w:rsidP="00F4363E">
      <w:pPr>
        <w:spacing w:after="0" w:line="240" w:lineRule="auto"/>
        <w:ind w:right="355"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 Транспорт Оператора должен обеспечивать передачу </w:t>
      </w:r>
      <w:r w:rsidRPr="0090328C">
        <w:rPr>
          <w:rFonts w:ascii="Times New Roman" w:eastAsia="Times New Roman" w:hAnsi="Times New Roman" w:cs="Times New Roman"/>
          <w:lang w:val="en-US" w:eastAsia="ru-RU"/>
        </w:rPr>
        <w:t>IP</w:t>
      </w:r>
      <w:r w:rsidRPr="0090328C">
        <w:rPr>
          <w:rFonts w:ascii="Times New Roman" w:eastAsia="Times New Roman" w:hAnsi="Times New Roman" w:cs="Times New Roman"/>
          <w:lang w:eastAsia="ru-RU"/>
        </w:rPr>
        <w:t xml:space="preserve">-трафика с </w:t>
      </w: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1518 (1500 - пакет данных, 14 - заголовок Ethernet, 4 - CRC) без фрагментации;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 Односторонние сетевые задержки: не более 10 мс;</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5. Колебания сетевой задержки: не более 10 мс;</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6. Технологии туннелирования (IP over IP, IP over GRE и т.д.) для подключения узлов Абонента не допускаются;</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 Не допускается присутствия в ВЧС Абонента трафика других клиентов Оператора;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8. Доступ в ВЧС возможен только с пограничных маршрутизаторов/коммутаторов Абонента и его структурных подразделений (филиалов);</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9. Предоставление услуги передачи данных без учёта объёма принимаемой/передаваемой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10. Доступность Услуги:</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1) Прерывание оказания Услуги – отсутствие возможности принимать/передавать трафик через порт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наступившее по вине Оператора. Период прерывания оказания Услуги наступает с 10 (десяти) последовательных пропущенных </w:t>
      </w:r>
      <w:r w:rsidRPr="0090328C">
        <w:rPr>
          <w:rFonts w:ascii="Times New Roman" w:eastAsia="Times New Roman" w:hAnsi="Times New Roman" w:cs="Times New Roman"/>
          <w:lang w:val="en-US" w:eastAsia="ru-RU"/>
        </w:rPr>
        <w:t>ICMP</w:t>
      </w:r>
      <w:r w:rsidRPr="0090328C">
        <w:rPr>
          <w:rFonts w:ascii="Times New Roman" w:eastAsia="Times New Roman" w:hAnsi="Times New Roman" w:cs="Times New Roman"/>
          <w:lang w:eastAsia="ru-RU"/>
        </w:rPr>
        <w:t xml:space="preserve">-запросов/ответов между оконечным оборудованием Абонента, подключенным к разным портам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и заканчивается после 10 (десяти) последовательных принятых </w:t>
      </w:r>
      <w:r w:rsidRPr="0090328C">
        <w:rPr>
          <w:rFonts w:ascii="Times New Roman" w:eastAsia="Times New Roman" w:hAnsi="Times New Roman" w:cs="Times New Roman"/>
          <w:lang w:val="en-US" w:eastAsia="ru-RU"/>
        </w:rPr>
        <w:t>ICMP</w:t>
      </w:r>
      <w:r w:rsidRPr="0090328C">
        <w:rPr>
          <w:rFonts w:ascii="Times New Roman" w:eastAsia="Times New Roman" w:hAnsi="Times New Roman" w:cs="Times New Roman"/>
          <w:lang w:eastAsia="ru-RU"/>
        </w:rPr>
        <w:t>-запросов /ответов;</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2) Доступность Услуги – определяется как процент времени в течение отчетного периода (отчетный период составляет 1 календарный месяц), когда Услуга была доступна. Услуга доступна, когда возможно взаимодействие между любыми портами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в рамках одной ВЧС Абонента, без учета времени перерывов при оказании Услуги для планового обслуживания средств связи и оборудования. Недоступностью услуги считается 100% потеря Пакетов при передаче между портами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2</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Абонента в течение согласованного периода измерения (10 секунд);</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 Доступность Услуги рассчитывается по формуле:</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val="en-US" w:eastAsia="ru-RU"/>
        </w:rPr>
      </w:pPr>
      <w:r w:rsidRPr="0090328C">
        <w:rPr>
          <w:rFonts w:ascii="Times New Roman" w:eastAsia="Times New Roman" w:hAnsi="Times New Roman" w:cs="Times New Roman"/>
          <w:b/>
          <w:lang w:val="en-US" w:eastAsia="ru-RU"/>
        </w:rPr>
        <w:t>- SA = (Ttotal – Tun) / Ttotal * 100%</w:t>
      </w:r>
      <w:r w:rsidRPr="0090328C">
        <w:rPr>
          <w:rFonts w:ascii="Times New Roman" w:eastAsia="Times New Roman" w:hAnsi="Times New Roman" w:cs="Times New Roman"/>
          <w:lang w:val="en-US" w:eastAsia="ru-RU"/>
        </w:rPr>
        <w:t xml:space="preserve">, </w:t>
      </w:r>
      <w:r w:rsidRPr="0090328C">
        <w:rPr>
          <w:rFonts w:ascii="Times New Roman" w:eastAsia="Times New Roman" w:hAnsi="Times New Roman" w:cs="Times New Roman"/>
          <w:lang w:eastAsia="ru-RU"/>
        </w:rPr>
        <w:t>где</w:t>
      </w:r>
      <w:r w:rsidRPr="0090328C">
        <w:rPr>
          <w:rFonts w:ascii="Times New Roman" w:eastAsia="Times New Roman" w:hAnsi="Times New Roman" w:cs="Times New Roman"/>
          <w:lang w:val="en-US" w:eastAsia="ru-RU"/>
        </w:rPr>
        <w:t xml:space="preserve">: </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SA</w:t>
      </w:r>
      <w:r w:rsidRPr="0090328C">
        <w:rPr>
          <w:rFonts w:ascii="Times New Roman" w:eastAsia="Times New Roman" w:hAnsi="Times New Roman" w:cs="Times New Roman"/>
          <w:lang w:eastAsia="ru-RU"/>
        </w:rPr>
        <w:t xml:space="preserve"> – доступность Услуги за отчетный период,</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Ttotal</w:t>
      </w:r>
      <w:r w:rsidRPr="0090328C">
        <w:rPr>
          <w:rFonts w:ascii="Times New Roman" w:eastAsia="Times New Roman" w:hAnsi="Times New Roman" w:cs="Times New Roman"/>
          <w:lang w:eastAsia="ru-RU"/>
        </w:rPr>
        <w:t xml:space="preserve"> – суммарное время за отчетный период в часах,</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Tun</w:t>
      </w:r>
      <w:r w:rsidRPr="0090328C">
        <w:rPr>
          <w:rFonts w:ascii="Times New Roman" w:eastAsia="Times New Roman" w:hAnsi="Times New Roman" w:cs="Times New Roman"/>
          <w:lang w:eastAsia="ru-RU"/>
        </w:rPr>
        <w:t xml:space="preserve"> – время неработоспособности Услуги за отчетный период в часах, за исключением </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времени перерывов в оказании Услуги для планового обслуживания средств связи и </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оборудования;</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Процент потери пакетов – определяется между любыми двумя портами </w:t>
      </w:r>
      <w:r w:rsidRPr="0090328C">
        <w:rPr>
          <w:rFonts w:ascii="Times New Roman" w:eastAsia="Times New Roman" w:hAnsi="Times New Roman" w:cs="Times New Roman"/>
          <w:lang w:val="en-US" w:eastAsia="ru-RU"/>
        </w:rPr>
        <w:t>L</w:t>
      </w:r>
      <w:r w:rsidRPr="0090328C">
        <w:rPr>
          <w:rFonts w:ascii="Times New Roman" w:eastAsia="Times New Roman" w:hAnsi="Times New Roman" w:cs="Times New Roman"/>
          <w:lang w:eastAsia="ru-RU"/>
        </w:rPr>
        <w:t xml:space="preserve">2 </w:t>
      </w:r>
      <w:r w:rsidRPr="0090328C">
        <w:rPr>
          <w:rFonts w:ascii="Times New Roman" w:eastAsia="Times New Roman" w:hAnsi="Times New Roman" w:cs="Times New Roman"/>
          <w:lang w:val="en-US" w:eastAsia="ru-RU"/>
        </w:rPr>
        <w:t>VPN</w:t>
      </w:r>
      <w:r w:rsidRPr="0090328C">
        <w:rPr>
          <w:rFonts w:ascii="Times New Roman" w:eastAsia="Times New Roman" w:hAnsi="Times New Roman" w:cs="Times New Roman"/>
          <w:lang w:eastAsia="ru-RU"/>
        </w:rPr>
        <w:t xml:space="preserve"> Абонента как процентное соотношение утерянных при передаче пакетов к общему числу, принятых в течение согласованного периода измерения.</w:t>
      </w:r>
    </w:p>
    <w:p w:rsidR="00F4363E" w:rsidRPr="0090328C" w:rsidRDefault="000439F0" w:rsidP="00F4363E">
      <w:pPr>
        <w:spacing w:after="0" w:line="240" w:lineRule="auto"/>
        <w:ind w:right="357"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 Доступность Услуги должна быть не менее 99,67%;</w:t>
      </w:r>
    </w:p>
    <w:p w:rsidR="00F4363E" w:rsidRPr="0090328C" w:rsidRDefault="000439F0" w:rsidP="00F4363E">
      <w:pPr>
        <w:spacing w:after="0" w:line="240" w:lineRule="auto"/>
        <w:ind w:right="357"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5) Недоступность Услуги в связи с профилактическими работами - не более 10 (десяти) часов в год.</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F4363E" w:rsidP="00F4363E">
            <w:pPr>
              <w:spacing w:after="0" w:line="240" w:lineRule="auto"/>
              <w:rPr>
                <w:rFonts w:ascii="Times New Roman" w:eastAsia="Times New Roman" w:hAnsi="Times New Roman" w:cs="Times New Roman"/>
                <w:color w:val="000000"/>
                <w:lang w:val="en-US" w:eastAsia="ru-RU"/>
              </w:rPr>
            </w:pP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ind w:firstLine="567"/>
        <w:rPr>
          <w:rFonts w:ascii="Times New Roman" w:eastAsia="Times New Roman" w:hAnsi="Times New Roman" w:cs="Times New Roman"/>
          <w:lang w:eastAsia="ru-RU"/>
        </w:rPr>
      </w:pPr>
    </w:p>
    <w:p w:rsidR="00AA422A" w:rsidRPr="0090328C" w:rsidRDefault="00AA422A" w:rsidP="00AA422A">
      <w:pPr>
        <w:spacing w:after="0" w:line="240" w:lineRule="auto"/>
        <w:jc w:val="center"/>
        <w:rPr>
          <w:rFonts w:ascii="Times New Roman" w:hAnsi="Times New Roman" w:cs="Times New Roman"/>
        </w:rPr>
      </w:pPr>
    </w:p>
    <w:p w:rsidR="00F4363E" w:rsidRPr="0090328C" w:rsidRDefault="000439F0">
      <w:pPr>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br w:type="page"/>
      </w:r>
    </w:p>
    <w:p w:rsidR="00EC01AF" w:rsidRPr="0090328C" w:rsidRDefault="000439F0" w:rsidP="00EC01AF">
      <w:pPr>
        <w:suppressAutoHyphens/>
        <w:spacing w:after="0" w:line="240" w:lineRule="auto"/>
        <w:rPr>
          <w:rFonts w:ascii="Times New Roman" w:eastAsia="Times New Roman" w:hAnsi="Times New Roman" w:cs="Times New Roman"/>
          <w:bCs/>
          <w:lang w:eastAsia="ru-RU"/>
        </w:rPr>
      </w:pPr>
      <w:r w:rsidRPr="0090328C">
        <w:rPr>
          <w:rFonts w:ascii="Times New Roman" w:eastAsia="Times New Roman" w:hAnsi="Times New Roman" w:cs="Times New Roman"/>
          <w:bCs/>
          <w:lang w:eastAsia="ru-RU"/>
        </w:rPr>
        <w:t>Лот № 2</w:t>
      </w:r>
    </w:p>
    <w:p w:rsidR="00F4363E" w:rsidRPr="0090328C" w:rsidRDefault="000439F0" w:rsidP="00F4363E">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F4363E" w:rsidRPr="0090328C" w:rsidRDefault="00F4363E" w:rsidP="00F4363E">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F4363E" w:rsidRPr="0090328C" w:rsidRDefault="000439F0" w:rsidP="00F4363E">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F4363E" w:rsidRPr="0090328C" w:rsidRDefault="00F4363E" w:rsidP="00F4363E">
      <w:pPr>
        <w:spacing w:after="0" w:line="240" w:lineRule="auto"/>
        <w:ind w:firstLine="425"/>
        <w:jc w:val="both"/>
        <w:rPr>
          <w:rFonts w:ascii="Times New Roman" w:eastAsia="Times New Roman" w:hAnsi="Times New Roman" w:cs="Times New Roman"/>
          <w:color w:val="000000"/>
          <w:lang w:eastAsia="ru-RU"/>
        </w:rPr>
      </w:pPr>
    </w:p>
    <w:p w:rsidR="00F4363E" w:rsidRPr="0090328C" w:rsidRDefault="000439F0" w:rsidP="00F4363E">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F4363E" w:rsidRPr="0090328C" w:rsidRDefault="000439F0" w:rsidP="00F4363E">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F4363E" w:rsidRPr="0090328C" w:rsidRDefault="00F4363E" w:rsidP="00F4363E">
      <w:pPr>
        <w:spacing w:after="0" w:line="240" w:lineRule="auto"/>
        <w:ind w:firstLine="425"/>
        <w:jc w:val="both"/>
        <w:rPr>
          <w:rFonts w:ascii="Times New Roman" w:eastAsia="Calibri" w:hAnsi="Times New Roman" w:cs="Times New Roman"/>
          <w:bCs/>
          <w:snapToGrid w:val="0"/>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1.1. Оператор</w:t>
      </w:r>
      <w:r w:rsidRPr="0090328C">
        <w:rPr>
          <w:rFonts w:ascii="Times New Roman" w:eastAsia="Times New Roman" w:hAnsi="Times New Roman" w:cs="Times New Roman"/>
          <w:color w:val="000000"/>
          <w:lang w:eastAsia="ru-RU"/>
        </w:rPr>
        <w:t xml:space="preserve"> предоставляет Абоненту услуги связи и/или иные сопряженные с ними услуги - Предоставление доступа к сети Интернет (телематические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eastAsia="Times New Roman" w:hAnsi="Times New Roman" w:cs="Times New Roman"/>
          <w:lang w:eastAsia="ru-RU"/>
        </w:rPr>
        <w:t>, а Абонент</w:t>
      </w:r>
      <w:r w:rsidRPr="0090328C">
        <w:rPr>
          <w:rFonts w:ascii="Times New Roman" w:eastAsia="Times New Roman" w:hAnsi="Times New Roman" w:cs="Times New Roman"/>
          <w:color w:val="000000"/>
          <w:lang w:eastAsia="ru-RU"/>
        </w:rPr>
        <w:t xml:space="preserve"> принимает и оплачивает заказанные </w:t>
      </w:r>
      <w:r w:rsidRPr="0090328C">
        <w:rPr>
          <w:rFonts w:ascii="Times New Roman" w:eastAsia="Times New Roman" w:hAnsi="Times New Roman" w:cs="Times New Roman"/>
          <w:bCs/>
          <w:color w:val="000000"/>
          <w:lang w:eastAsia="ru-RU"/>
        </w:rPr>
        <w:t>Услуги.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1.3. Сроки оказания услуг: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1.7. По каждому подключению Услуги Интернет на весь срок предоставления Услуги Оператором должен выделяться 1 (один) постоянный статический, глобальный IP-адрес, ежемесячная плата за пользование которого включается в ежемесячную плату за Услуги.</w:t>
      </w:r>
    </w:p>
    <w:p w:rsidR="00F4363E" w:rsidRPr="0090328C" w:rsidRDefault="00F4363E" w:rsidP="00F4363E">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2.1. Настоящий Договор вступает в силу с даты его подписания обеими Сторонами и действует в течение 60 (шестидесяти) месяцев</w:t>
      </w:r>
      <w:r w:rsidRPr="0090328C">
        <w:rPr>
          <w:rFonts w:ascii="Times New Roman" w:eastAsia="Calibri" w:hAnsi="Times New Roman" w:cs="Times New Roman"/>
          <w:bCs/>
          <w:lang w:eastAsia="ru-RU"/>
        </w:rPr>
        <w:t xml:space="preserve">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а в части финансовых обязательств – до полного исполнения Сторонами своих обязательств.</w:t>
      </w: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2"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F4363E" w:rsidRPr="0090328C" w:rsidRDefault="00F4363E" w:rsidP="00F4363E">
      <w:pPr>
        <w:tabs>
          <w:tab w:val="left" w:pos="1276"/>
        </w:tabs>
        <w:spacing w:after="0" w:line="240" w:lineRule="auto"/>
        <w:ind w:left="709" w:right="112" w:firstLine="567"/>
        <w:jc w:val="both"/>
        <w:rPr>
          <w:rFonts w:ascii="Times New Roman" w:eastAsia="Times New Roman" w:hAnsi="Times New Roman" w:cs="Times New Roman"/>
          <w:lang w:eastAsia="ru-RU"/>
        </w:rPr>
      </w:pPr>
    </w:p>
    <w:p w:rsidR="00F4363E" w:rsidRPr="0090328C" w:rsidRDefault="000439F0" w:rsidP="00F4363E">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F4363E" w:rsidRPr="0090328C" w:rsidRDefault="000439F0" w:rsidP="00F4363E">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3"/>
      </w:r>
      <w:r w:rsidRPr="0090328C">
        <w:rPr>
          <w:rFonts w:ascii="Times New Roman" w:eastAsia="Times New Roman" w:hAnsi="Times New Roman" w:cs="Times New Roman"/>
          <w:color w:val="000000"/>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4"/>
      </w:r>
      <w:r w:rsidRPr="0090328C">
        <w:rPr>
          <w:rFonts w:ascii="Times New Roman" w:eastAsia="Times New Roman" w:hAnsi="Times New Roman" w:cs="Times New Roman"/>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63E" w:rsidRPr="0090328C" w:rsidRDefault="00F4363E" w:rsidP="00F4363E">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F4363E" w:rsidRPr="0090328C" w:rsidRDefault="00F4363E" w:rsidP="00F4363E">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F4363E" w:rsidRPr="0090328C" w:rsidRDefault="00F4363E" w:rsidP="00F4363E">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F4363E" w:rsidRPr="0090328C" w:rsidRDefault="000439F0" w:rsidP="00F4363E">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F4363E" w:rsidRPr="0090328C" w:rsidRDefault="000439F0" w:rsidP="00F4363E">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F4363E" w:rsidRPr="0090328C" w:rsidRDefault="000439F0" w:rsidP="00F4363E">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p>
    <w:p w:rsidR="00F4363E" w:rsidRPr="0090328C" w:rsidRDefault="000439F0" w:rsidP="00F4363E">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 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F4363E" w:rsidRPr="0090328C" w:rsidRDefault="00F4363E" w:rsidP="00F4363E">
      <w:pPr>
        <w:tabs>
          <w:tab w:val="left" w:pos="1134"/>
        </w:tabs>
        <w:spacing w:after="0" w:line="240" w:lineRule="auto"/>
        <w:ind w:left="709"/>
        <w:jc w:val="both"/>
        <w:rPr>
          <w:rFonts w:ascii="Times New Roman" w:eastAsia="Calibri" w:hAnsi="Times New Roman" w:cs="Times New Roman"/>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0439F0" w:rsidP="00F4363E">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jc w:val="right"/>
        <w:rPr>
          <w:rFonts w:ascii="Times New Roman" w:eastAsia="Calibri" w:hAnsi="Times New Roman" w:cs="Times New Roman"/>
          <w:b/>
          <w:bCs/>
        </w:rPr>
      </w:pPr>
    </w:p>
    <w:p w:rsidR="00F4363E" w:rsidRPr="0090328C" w:rsidRDefault="000439F0" w:rsidP="00F4363E">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F4363E" w:rsidRPr="0090328C" w:rsidRDefault="000439F0" w:rsidP="00F4363E">
      <w:pPr>
        <w:spacing w:after="0" w:line="240" w:lineRule="auto"/>
        <w:jc w:val="right"/>
        <w:rPr>
          <w:rFonts w:ascii="Times New Roman" w:eastAsia="Calibri" w:hAnsi="Times New Roman" w:cs="Times New Roman"/>
          <w:color w:val="000000"/>
        </w:rPr>
      </w:pPr>
      <w:r w:rsidRPr="0090328C">
        <w:rPr>
          <w:rFonts w:ascii="Times New Roman" w:eastAsia="Calibri" w:hAnsi="Times New Roman" w:cs="Times New Roman"/>
          <w:bCs/>
        </w:rPr>
        <w:t xml:space="preserve">к Договору № </w:t>
      </w:r>
      <w:r w:rsidRPr="0090328C">
        <w:rPr>
          <w:rFonts w:ascii="Times New Roman" w:eastAsia="Calibri" w:hAnsi="Times New Roman" w:cs="Times New Roman"/>
        </w:rPr>
        <w:t>____________ от _________</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4363E" w:rsidRPr="0090328C" w:rsidRDefault="00F4363E" w:rsidP="00F4363E">
      <w:pPr>
        <w:spacing w:after="0" w:line="240" w:lineRule="auto"/>
        <w:rPr>
          <w:rFonts w:ascii="Times New Roman" w:eastAsia="Times New Roman" w:hAnsi="Times New Roman" w:cs="Times New Roman"/>
          <w:b/>
          <w:color w:val="FF0000"/>
          <w:lang w:eastAsia="ru-RU"/>
        </w:rPr>
      </w:pPr>
    </w:p>
    <w:p w:rsidR="00F4363E" w:rsidRPr="0090328C" w:rsidRDefault="000439F0" w:rsidP="00F4363E">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1. Условия оказания услуг:</w:t>
      </w:r>
    </w:p>
    <w:p w:rsidR="00F4363E" w:rsidRPr="0090328C" w:rsidRDefault="000439F0" w:rsidP="00F4363E">
      <w:pPr>
        <w:tabs>
          <w:tab w:val="left" w:pos="900"/>
        </w:tabs>
        <w:spacing w:after="0" w:line="240" w:lineRule="auto"/>
        <w:jc w:val="both"/>
        <w:rPr>
          <w:rFonts w:ascii="Times New Roman" w:eastAsia="Calibri" w:hAnsi="Times New Roman" w:cs="Times New Roman"/>
          <w:bCs/>
          <w:lang w:eastAsia="ru-RU"/>
        </w:rPr>
      </w:pPr>
      <w:r w:rsidRPr="0090328C">
        <w:rPr>
          <w:rFonts w:ascii="Times New Roman" w:eastAsia="Calibri" w:hAnsi="Times New Roman" w:cs="Times New Roman"/>
          <w:bCs/>
          <w:lang w:eastAsia="ru-RU"/>
        </w:rPr>
        <w:t xml:space="preserve">- Сроки оказания услуг: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tabs>
          <w:tab w:val="left" w:pos="900"/>
        </w:tabs>
        <w:spacing w:after="0" w:line="240" w:lineRule="auto"/>
        <w:jc w:val="both"/>
        <w:rPr>
          <w:rFonts w:ascii="Times New Roman" w:eastAsia="Times New Roman" w:hAnsi="Times New Roman" w:cs="Times New Roman"/>
          <w:bCs/>
        </w:rPr>
      </w:pPr>
      <w:r w:rsidRPr="0090328C">
        <w:rPr>
          <w:rFonts w:ascii="Times New Roman" w:eastAsia="Calibri" w:hAnsi="Times New Roman" w:cs="Times New Roman"/>
          <w:bCs/>
          <w:lang w:eastAsia="ru-RU"/>
        </w:rPr>
        <w:t>- Порядок оплаты: Оплата производится Абонентом ежемесячно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w:t>
      </w:r>
    </w:p>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2. </w:t>
      </w:r>
      <w:r w:rsidRPr="0090328C">
        <w:rPr>
          <w:rFonts w:ascii="Times New Roman" w:eastAsia="Times New Roman" w:hAnsi="Times New Roman" w:cs="Times New Roman"/>
          <w:b/>
          <w:u w:val="single"/>
          <w:lang w:eastAsia="ru-RU"/>
        </w:rPr>
        <w:t>Перечень терминов и сокращений:</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ЛВС - локальная вычислительная сеть Абонента;</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Порт Интернет – выделенные порты доступа к сети Интернет на оборудовании магистральной сети Оператора;</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Линия доступа - линия связи между портом VPN и CE, размещенного на Площадке Абонента.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Скорость доступа - Пропускная способность выделенного порта Интернет;</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РЕ (Provider Edge) - Оборудование магистральной сети Оператора, используемое для организации подключения услуги;</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СЕ (Customer Edge) – </w:t>
      </w:r>
      <w:r w:rsidRPr="0090328C">
        <w:rPr>
          <w:rFonts w:ascii="Times New Roman" w:eastAsia="Times New Roman" w:hAnsi="Times New Roman" w:cs="Times New Roman"/>
        </w:rPr>
        <w:t>Оконечное оборудование Абонента, которое подключается к оборудованию Оператора</w:t>
      </w:r>
      <w:r w:rsidRPr="0090328C">
        <w:rPr>
          <w:rFonts w:ascii="Times New Roman" w:eastAsia="Times New Roman" w:hAnsi="Times New Roman" w:cs="Times New Roman"/>
          <w:lang w:eastAsia="ru-RU"/>
        </w:rPr>
        <w:t>;</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Адрес оказания Услуги - адрес помещения Абонента, в котором установлено СЕ;</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SLA (Service Level Agreement) - Соглашение об уровне обслуживания SLA;</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ВОЛС - Волоконно-оптические линий связи;</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РРЛ E-диапазона - радиорелейные линии связи, работающие в миллиметровом диапазоне на частотах 71–76 ГГц и 81–86 ГГц;</w:t>
      </w:r>
    </w:p>
    <w:p w:rsidR="00F4363E" w:rsidRPr="0090328C" w:rsidRDefault="000439F0" w:rsidP="00F4363E">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xDSL – семейство технологий DSL (цифровая абонентская линия).</w:t>
      </w:r>
    </w:p>
    <w:p w:rsidR="00F4363E" w:rsidRPr="0090328C" w:rsidRDefault="00F4363E" w:rsidP="00F4363E">
      <w:pPr>
        <w:spacing w:after="0" w:line="240" w:lineRule="auto"/>
        <w:ind w:left="720"/>
        <w:jc w:val="both"/>
        <w:rPr>
          <w:rFonts w:ascii="Times New Roman" w:eastAsia="Times New Roman" w:hAnsi="Times New Roman" w:cs="Times New Roman"/>
          <w:lang w:eastAsia="ru-RU"/>
        </w:rPr>
      </w:pPr>
    </w:p>
    <w:p w:rsidR="00F4363E" w:rsidRPr="0090328C" w:rsidRDefault="000439F0" w:rsidP="00F4363E">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3. Общие требования:</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1. Оператор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2. Режим оказания услуг: 24 часа в сутки, 7 дней в неделю;</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3. Наличие круглосуточной службы технической поддержки;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4. В случае возникновения аварийной ситуации, приводящий к временному прекращению либо деградации предоставления услуги доступа к сети, Оператор обязан в течение 30 минут с момента обращения представителя Абонента,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5. Оператор должен обеспечить совместимость своего оборудования PE с оконечным оборудованием Абонента CE. Оператор организует за счет собственных средств и своими силами сетевые стыки для обеспечения работы CE Абонента при доступе в Интернет;</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6. В случае размещения каналообразующего оборудования Оператора на площадке Абонента, данное оборудование должно устанавливаться в серверную стойку 19” и занимать не более 1U;</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7. Оператор обязан организовать доступ в личный кабинет Абонента на портале Оператора с возможностями: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защиты доступа паролем;</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просмотра всех заключенных договоров и услуг с отображение характеристик каналов связи;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просмотра детализации переданных входящего и исходящего трафика по месяцам и дням по каждой подключенной услуге;</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просмотра списка обращений в техническую поддержку со статусом исполнения;</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отправки отчетов по детализации по электронной почте.</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8. По каждому подключению Услуги Интернет на весь срок предоставления Услуги Оператором безвозмездно должен выделяться 2 (два) постоянных статических, глобальных IP-адреса.</w:t>
      </w:r>
    </w:p>
    <w:p w:rsidR="00F4363E" w:rsidRPr="0090328C" w:rsidRDefault="00F4363E" w:rsidP="00F4363E">
      <w:pPr>
        <w:spacing w:after="0" w:line="240" w:lineRule="auto"/>
        <w:ind w:left="360"/>
        <w:jc w:val="both"/>
        <w:rPr>
          <w:rFonts w:ascii="Times New Roman" w:eastAsia="Times New Roman" w:hAnsi="Times New Roman" w:cs="Times New Roman"/>
        </w:rPr>
      </w:pPr>
    </w:p>
    <w:p w:rsidR="00F4363E" w:rsidRPr="0090328C" w:rsidRDefault="000439F0" w:rsidP="00F4363E">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4. Стоимость Услуг:</w:t>
      </w:r>
    </w:p>
    <w:tbl>
      <w:tblPr>
        <w:tblStyle w:val="84"/>
        <w:tblW w:w="10632" w:type="dxa"/>
        <w:jc w:val="center"/>
        <w:tblLook w:val="04A0" w:firstRow="1" w:lastRow="0" w:firstColumn="1" w:lastColumn="0" w:noHBand="0" w:noVBand="1"/>
      </w:tblPr>
      <w:tblGrid>
        <w:gridCol w:w="531"/>
        <w:gridCol w:w="6557"/>
        <w:gridCol w:w="1843"/>
        <w:gridCol w:w="1701"/>
      </w:tblGrid>
      <w:tr w:rsidR="00467A8D" w:rsidTr="008F24EF">
        <w:trPr>
          <w:trHeight w:val="1114"/>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55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tc>
        <w:tc>
          <w:tcPr>
            <w:tcW w:w="1843"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1 месяц., в руб. (без НДС)</w:t>
            </w:r>
          </w:p>
        </w:tc>
        <w:tc>
          <w:tcPr>
            <w:tcW w:w="170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60 месяцев., в руб. (без НДС)</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843"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701"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7088"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3544"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r w:rsidR="00467A8D" w:rsidTr="008F24EF">
        <w:trPr>
          <w:trHeight w:val="445"/>
          <w:jc w:val="center"/>
        </w:trPr>
        <w:tc>
          <w:tcPr>
            <w:tcW w:w="7088"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3544"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bl>
    <w:p w:rsidR="00F4363E" w:rsidRPr="0090328C" w:rsidRDefault="00F4363E" w:rsidP="00F4363E">
      <w:pPr>
        <w:spacing w:after="0" w:line="240" w:lineRule="auto"/>
        <w:rPr>
          <w:rFonts w:ascii="Times New Roman" w:eastAsia="Times New Roman" w:hAnsi="Times New Roman" w:cs="Times New Roman"/>
          <w:b/>
          <w:u w:val="single"/>
          <w:lang w:eastAsia="ru-RU"/>
        </w:rPr>
      </w:pPr>
    </w:p>
    <w:p w:rsidR="00F4363E" w:rsidRPr="0090328C" w:rsidRDefault="000439F0" w:rsidP="00F4363E">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5. Скорость доступа и технические характеристики Услуги Интернет</w:t>
      </w:r>
    </w:p>
    <w:tbl>
      <w:tblPr>
        <w:tblStyle w:val="84"/>
        <w:tblW w:w="10632" w:type="dxa"/>
        <w:jc w:val="center"/>
        <w:tblLook w:val="04A0" w:firstRow="1" w:lastRow="0" w:firstColumn="1" w:lastColumn="0" w:noHBand="0" w:noVBand="1"/>
      </w:tblPr>
      <w:tblGrid>
        <w:gridCol w:w="531"/>
        <w:gridCol w:w="6557"/>
        <w:gridCol w:w="1843"/>
        <w:gridCol w:w="1701"/>
      </w:tblGrid>
      <w:tr w:rsidR="00467A8D" w:rsidTr="008F24EF">
        <w:trPr>
          <w:trHeight w:val="1114"/>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55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Адрес подключения 1</w:t>
            </w:r>
          </w:p>
          <w:p w:rsidR="00F4363E" w:rsidRPr="0090328C" w:rsidRDefault="00F4363E" w:rsidP="00F4363E">
            <w:pPr>
              <w:tabs>
                <w:tab w:val="left" w:pos="900"/>
              </w:tabs>
              <w:jc w:val="center"/>
              <w:rPr>
                <w:rFonts w:ascii="Times New Roman" w:eastAsia="Calibri" w:hAnsi="Times New Roman" w:cs="Times New Roman"/>
                <w:b/>
                <w:lang w:eastAsia="ar-SA"/>
              </w:rPr>
            </w:pPr>
          </w:p>
        </w:tc>
        <w:tc>
          <w:tcPr>
            <w:tcW w:w="1843"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70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г. Екатеринбург, ул. Мамина-Сибиряка, д. 140</w:t>
            </w:r>
          </w:p>
        </w:tc>
        <w:tc>
          <w:tcPr>
            <w:tcW w:w="1843"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100</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F4363E" w:rsidRPr="0090328C" w:rsidRDefault="00F4363E" w:rsidP="00F4363E">
      <w:pPr>
        <w:spacing w:after="0" w:line="240" w:lineRule="auto"/>
        <w:jc w:val="both"/>
        <w:rPr>
          <w:rFonts w:ascii="Times New Roman" w:eastAsia="Times New Roman" w:hAnsi="Times New Roman" w:cs="Times New Roman"/>
        </w:rPr>
      </w:pP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1. Технология Линии доступа: ВОЛС;</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1.1. 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4363E" w:rsidRPr="0090328C" w:rsidRDefault="000439F0" w:rsidP="00F4363E">
      <w:p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1.2. При организации Линии доступа недопустимо использование беспроводных технологий (Wi-Fi, Radio Ethenet, WiMAX, HiperLAN/x, 3G/LTE); </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2. 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Абонента);</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3. Интерфейсы портов доступа CE Абонента 1000BaseTX (RJ-45) или SFP или SFP+. Оператор обеспечивает подключение своего оборудования PE к портам CE Абонентами своими кабелями, включая предоставление необходимых трансиверов для подключения к портам CE Абонента;</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4. Услуги должны оказываться с гарантированной скоростью без учета количества передаваемой/принимаемой информации;</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5. 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6. В предоставляемом канале доступа к сети должны отсутствовать фильтрация и проксирование.</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7. Процент потерь (PacketLoss) пакетов предоставляемого доступа в сеть Интернет – не больше 0,1 % за минуту;</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8. Гарантированная задержка передачи пакетов (RoundTripDelay, RTD). Круговые задержки в среднем за месяц - не более 100 мсек.</w:t>
      </w: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9. Колебания сетевой задержки (джиттер) - не более 30 мсек.</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rPr>
          <w:rFonts w:ascii="Times New Roman" w:eastAsia="Times New Roman" w:hAnsi="Times New Roman" w:cs="Times New Roman"/>
          <w:lang w:eastAsia="ru-RU"/>
        </w:rPr>
      </w:pPr>
    </w:p>
    <w:p w:rsidR="00F4363E" w:rsidRPr="0090328C" w:rsidRDefault="000439F0">
      <w:pPr>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br w:type="page"/>
      </w:r>
    </w:p>
    <w:p w:rsidR="00F4363E" w:rsidRPr="0090328C" w:rsidRDefault="000439F0" w:rsidP="00EC01AF">
      <w:pPr>
        <w:suppressAutoHyphens/>
        <w:spacing w:after="0" w:line="240" w:lineRule="auto"/>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Лот № 3</w:t>
      </w:r>
    </w:p>
    <w:p w:rsidR="00F4363E" w:rsidRPr="0090328C" w:rsidRDefault="000439F0" w:rsidP="00F4363E">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F4363E" w:rsidRPr="0090328C" w:rsidRDefault="00F4363E" w:rsidP="00F4363E">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F4363E" w:rsidRPr="0090328C" w:rsidRDefault="000439F0" w:rsidP="00F4363E">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F4363E" w:rsidRPr="0090328C" w:rsidRDefault="00F4363E" w:rsidP="00F4363E">
      <w:pPr>
        <w:spacing w:after="0" w:line="240" w:lineRule="auto"/>
        <w:ind w:firstLine="425"/>
        <w:jc w:val="both"/>
        <w:rPr>
          <w:rFonts w:ascii="Times New Roman" w:eastAsia="Times New Roman" w:hAnsi="Times New Roman" w:cs="Times New Roman"/>
          <w:color w:val="000000"/>
          <w:lang w:eastAsia="ru-RU"/>
        </w:rPr>
      </w:pPr>
    </w:p>
    <w:p w:rsidR="00F4363E" w:rsidRPr="0090328C" w:rsidRDefault="000439F0" w:rsidP="00F4363E">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F4363E" w:rsidRPr="0090328C" w:rsidRDefault="000439F0" w:rsidP="00F4363E">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F4363E" w:rsidRPr="0090328C" w:rsidRDefault="00F4363E" w:rsidP="00F4363E">
      <w:pPr>
        <w:spacing w:after="0" w:line="240" w:lineRule="auto"/>
        <w:ind w:firstLine="425"/>
        <w:jc w:val="both"/>
        <w:rPr>
          <w:rFonts w:ascii="Times New Roman" w:eastAsia="Calibri" w:hAnsi="Times New Roman" w:cs="Times New Roman"/>
          <w:bCs/>
          <w:snapToGrid w:val="0"/>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1.1. Оператор</w:t>
      </w:r>
      <w:r w:rsidRPr="0090328C">
        <w:rPr>
          <w:rFonts w:ascii="Times New Roman" w:eastAsia="Times New Roman" w:hAnsi="Times New Roman" w:cs="Times New Roman"/>
          <w:color w:val="000000"/>
          <w:lang w:eastAsia="ru-RU"/>
        </w:rPr>
        <w:t xml:space="preserve"> предоставляет Абоненту услуги связи и/или иные сопряженные с ними услуги - Предоставление доступа к сети Интернет (телематические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eastAsia="Times New Roman" w:hAnsi="Times New Roman" w:cs="Times New Roman"/>
          <w:lang w:eastAsia="ru-RU"/>
        </w:rPr>
        <w:t>, а Абонент</w:t>
      </w:r>
      <w:r w:rsidRPr="0090328C">
        <w:rPr>
          <w:rFonts w:ascii="Times New Roman" w:eastAsia="Times New Roman" w:hAnsi="Times New Roman" w:cs="Times New Roman"/>
          <w:color w:val="000000"/>
          <w:lang w:eastAsia="ru-RU"/>
        </w:rPr>
        <w:t xml:space="preserve"> принимает и оплачивает заказанные </w:t>
      </w:r>
      <w:r w:rsidRPr="0090328C">
        <w:rPr>
          <w:rFonts w:ascii="Times New Roman" w:eastAsia="Times New Roman" w:hAnsi="Times New Roman" w:cs="Times New Roman"/>
          <w:bCs/>
          <w:color w:val="000000"/>
          <w:lang w:eastAsia="ru-RU"/>
        </w:rPr>
        <w:t>Услуги.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1.3. Сроки оказания услуг: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1.7. По каждому подключению Услуги Интернет на весь срок предоставления Услуги Оператором должен выделяться 1 (один) постоянный статический, глобальный IP-адрес, ежемесячная плата за пользование которого включается в ежемесячную плату за Услуги.</w:t>
      </w:r>
    </w:p>
    <w:p w:rsidR="00F4363E" w:rsidRPr="0090328C" w:rsidRDefault="00F4363E" w:rsidP="00F4363E">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2.1. Настоящий Договор вступает в силу с даты его подписания обеими Сторонами и действует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а в части финансовых обязательств – до полного исполнения Сторонами своих обязательств.</w:t>
      </w: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3"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F4363E" w:rsidRPr="0090328C" w:rsidRDefault="00F4363E" w:rsidP="00F4363E">
      <w:pPr>
        <w:tabs>
          <w:tab w:val="left" w:pos="1276"/>
        </w:tabs>
        <w:spacing w:after="0" w:line="240" w:lineRule="auto"/>
        <w:ind w:left="709" w:right="112" w:firstLine="567"/>
        <w:jc w:val="both"/>
        <w:rPr>
          <w:rFonts w:ascii="Times New Roman" w:eastAsia="Times New Roman" w:hAnsi="Times New Roman" w:cs="Times New Roman"/>
          <w:lang w:eastAsia="ru-RU"/>
        </w:rPr>
      </w:pPr>
    </w:p>
    <w:p w:rsidR="00F4363E" w:rsidRPr="0090328C" w:rsidRDefault="000439F0" w:rsidP="00F4363E">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F4363E" w:rsidRPr="0090328C" w:rsidRDefault="000439F0" w:rsidP="00F4363E">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5"/>
      </w:r>
      <w:r w:rsidRPr="0090328C">
        <w:rPr>
          <w:rFonts w:ascii="Times New Roman" w:eastAsia="Times New Roman" w:hAnsi="Times New Roman" w:cs="Times New Roman"/>
          <w:color w:val="000000"/>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6"/>
      </w:r>
      <w:r w:rsidRPr="0090328C">
        <w:rPr>
          <w:rFonts w:ascii="Times New Roman" w:eastAsia="Times New Roman" w:hAnsi="Times New Roman" w:cs="Times New Roman"/>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63E" w:rsidRPr="0090328C" w:rsidRDefault="00F4363E" w:rsidP="00F4363E">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F4363E" w:rsidRPr="0090328C" w:rsidRDefault="00F4363E" w:rsidP="00F4363E">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F4363E" w:rsidRPr="0090328C" w:rsidRDefault="00F4363E" w:rsidP="00F4363E">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F4363E" w:rsidRPr="0090328C" w:rsidRDefault="000439F0" w:rsidP="00F4363E">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F4363E" w:rsidRPr="0090328C" w:rsidRDefault="000439F0" w:rsidP="00F4363E">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F4363E" w:rsidRPr="0090328C" w:rsidRDefault="000439F0" w:rsidP="00F4363E">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p>
    <w:p w:rsidR="00F4363E" w:rsidRPr="0090328C" w:rsidRDefault="000439F0" w:rsidP="00F4363E">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F4363E" w:rsidRPr="0090328C" w:rsidRDefault="00F4363E" w:rsidP="00F4363E">
      <w:pPr>
        <w:tabs>
          <w:tab w:val="left" w:pos="1134"/>
        </w:tabs>
        <w:spacing w:after="0" w:line="240" w:lineRule="auto"/>
        <w:ind w:left="709"/>
        <w:jc w:val="both"/>
        <w:rPr>
          <w:rFonts w:ascii="Times New Roman" w:eastAsia="Calibri" w:hAnsi="Times New Roman" w:cs="Times New Roman"/>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0439F0" w:rsidP="00F4363E">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jc w:val="right"/>
        <w:rPr>
          <w:rFonts w:ascii="Times New Roman" w:eastAsia="Calibri" w:hAnsi="Times New Roman" w:cs="Times New Roman"/>
          <w:b/>
          <w:bCs/>
        </w:rPr>
      </w:pPr>
    </w:p>
    <w:p w:rsidR="00F4363E" w:rsidRPr="0090328C" w:rsidRDefault="000439F0" w:rsidP="00F4363E">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F4363E" w:rsidRPr="0090328C" w:rsidRDefault="000439F0" w:rsidP="00F4363E">
      <w:pPr>
        <w:spacing w:after="0" w:line="240" w:lineRule="auto"/>
        <w:jc w:val="right"/>
        <w:rPr>
          <w:rFonts w:ascii="Times New Roman" w:eastAsia="Calibri" w:hAnsi="Times New Roman" w:cs="Times New Roman"/>
          <w:color w:val="000000"/>
        </w:rPr>
      </w:pPr>
      <w:r w:rsidRPr="0090328C">
        <w:rPr>
          <w:rFonts w:ascii="Times New Roman" w:eastAsia="Calibri" w:hAnsi="Times New Roman" w:cs="Times New Roman"/>
          <w:bCs/>
        </w:rPr>
        <w:t xml:space="preserve">к Договору № </w:t>
      </w:r>
      <w:r w:rsidRPr="0090328C">
        <w:rPr>
          <w:rFonts w:ascii="Times New Roman" w:eastAsia="Calibri" w:hAnsi="Times New Roman" w:cs="Times New Roman"/>
        </w:rPr>
        <w:t>____________ от _________</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0439F0" w:rsidP="00F4363E">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Calibri" w:hAnsi="Times New Roman" w:cs="Times New Roman"/>
          <w:bCs/>
          <w:lang w:eastAsia="ru-RU"/>
        </w:rPr>
        <w:t xml:space="preserve">Сроки оказания услуг: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Calibri" w:hAnsi="Times New Roman" w:cs="Times New Roman"/>
          <w:bCs/>
          <w:lang w:eastAsia="ru-RU"/>
        </w:rPr>
        <w:t>Порядок оплаты: Оплата производится Абонентом ежемесячно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w:t>
      </w:r>
    </w:p>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F4363E" w:rsidRPr="0090328C" w:rsidRDefault="00F4363E" w:rsidP="00F4363E">
      <w:pPr>
        <w:spacing w:after="0" w:line="240" w:lineRule="auto"/>
        <w:ind w:left="720"/>
        <w:rPr>
          <w:rFonts w:ascii="Times New Roman" w:eastAsia="Times New Roman" w:hAnsi="Times New Roman" w:cs="Times New Roman"/>
          <w:lang w:eastAsia="ru-RU"/>
        </w:rPr>
      </w:pP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Абонента;</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Оператора;</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Абонента.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Оператора, используемое для организации подключения услуги;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Абонента, которое подключается к оборудованию Оператора</w:t>
      </w:r>
      <w:r w:rsidRPr="0090328C">
        <w:rPr>
          <w:rFonts w:ascii="Times New Roman" w:eastAsia="Times New Roman" w:hAnsi="Times New Roman" w:cs="Times New Roman"/>
          <w:lang w:eastAsia="ru-RU"/>
        </w:rPr>
        <w:t>;</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Абонента, в котором установлено СЕ;</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F4363E" w:rsidRPr="0090328C" w:rsidRDefault="000439F0" w:rsidP="00F4363E">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F4363E" w:rsidRPr="0090328C" w:rsidRDefault="00F4363E" w:rsidP="00F4363E">
      <w:pPr>
        <w:spacing w:after="0" w:line="240" w:lineRule="auto"/>
        <w:ind w:left="720"/>
        <w:jc w:val="both"/>
        <w:rPr>
          <w:rFonts w:ascii="Times New Roman" w:eastAsia="Times New Roman" w:hAnsi="Times New Roman" w:cs="Times New Roman"/>
          <w:lang w:eastAsia="ru-RU"/>
        </w:rPr>
      </w:pPr>
    </w:p>
    <w:p w:rsidR="00F4363E" w:rsidRPr="0090328C" w:rsidRDefault="000439F0" w:rsidP="00F4363E">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F4363E" w:rsidRPr="0090328C" w:rsidRDefault="00F4363E" w:rsidP="00F4363E">
      <w:pPr>
        <w:spacing w:after="0" w:line="240" w:lineRule="auto"/>
        <w:ind w:left="360" w:right="355"/>
        <w:rPr>
          <w:rFonts w:ascii="Times New Roman" w:eastAsia="Calibri" w:hAnsi="Times New Roman" w:cs="Times New Roman"/>
          <w:b/>
          <w:u w:val="single"/>
        </w:rPr>
      </w:pPr>
    </w:p>
    <w:p w:rsidR="00F4363E" w:rsidRPr="0090328C" w:rsidRDefault="000439F0" w:rsidP="00F4363E">
      <w:pPr>
        <w:numPr>
          <w:ilvl w:val="0"/>
          <w:numId w:val="56"/>
        </w:numPr>
        <w:spacing w:after="0" w:line="240" w:lineRule="auto"/>
        <w:contextualSpacing/>
        <w:jc w:val="both"/>
        <w:rPr>
          <w:rFonts w:ascii="Times New Roman" w:eastAsia="Times New Roman" w:hAnsi="Times New Roman" w:cs="Times New Roman"/>
        </w:rPr>
      </w:pPr>
      <w:r w:rsidRPr="0090328C">
        <w:rPr>
          <w:rFonts w:ascii="Times New Roman" w:eastAsia="Times New Roman" w:hAnsi="Times New Roman" w:cs="Times New Roman"/>
        </w:rPr>
        <w:t>Оператор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4363E" w:rsidRPr="0090328C" w:rsidRDefault="000439F0" w:rsidP="00F4363E">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4363E" w:rsidRPr="0090328C" w:rsidRDefault="000439F0" w:rsidP="00F4363E">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4363E" w:rsidRPr="0090328C" w:rsidRDefault="000439F0" w:rsidP="00F4363E">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4363E" w:rsidRPr="0090328C" w:rsidRDefault="000439F0" w:rsidP="00F4363E">
      <w:pPr>
        <w:numPr>
          <w:ilvl w:val="0"/>
          <w:numId w:val="56"/>
        </w:numPr>
        <w:spacing w:after="0" w:line="240" w:lineRule="auto"/>
        <w:contextualSpacing/>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F4363E" w:rsidRPr="0090328C" w:rsidRDefault="000439F0" w:rsidP="00F4363E">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F4363E" w:rsidRPr="0090328C" w:rsidRDefault="000439F0" w:rsidP="00F4363E">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Оператор обязан в течение 30 минут с момента обращения представителя Абонента, зарегистрировать факт возникновения аварийной ситуации, известить об этом Зак, устранить и возобновить предоставление услуги в течение не более 2 (двух) часов;</w:t>
      </w:r>
    </w:p>
    <w:p w:rsidR="00F4363E" w:rsidRPr="0090328C" w:rsidRDefault="000439F0" w:rsidP="00F4363E">
      <w:pPr>
        <w:numPr>
          <w:ilvl w:val="0"/>
          <w:numId w:val="56"/>
        </w:numPr>
        <w:spacing w:after="0" w:line="240" w:lineRule="auto"/>
        <w:contextualSpacing/>
        <w:jc w:val="both"/>
        <w:rPr>
          <w:rFonts w:ascii="Times New Roman" w:eastAsia="Times New Roman" w:hAnsi="Times New Roman" w:cs="Times New Roman"/>
        </w:rPr>
      </w:pPr>
      <w:r w:rsidRPr="0090328C">
        <w:rPr>
          <w:rFonts w:ascii="Times New Roman" w:eastAsia="Times New Roman" w:hAnsi="Times New Roman" w:cs="Times New Roman"/>
        </w:rPr>
        <w:t>Оператор должен обеспечить совместимость своего оборудования PE с оконечным оборудованием Абонента CE. Оператор организует за счет собственных средств и своими силами сетевые стыки для обеспечения работы CE Абонента при доступе в Интернет;</w:t>
      </w:r>
    </w:p>
    <w:p w:rsidR="00F4363E" w:rsidRPr="0090328C" w:rsidRDefault="000439F0" w:rsidP="00F4363E">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Оператора на площадке Абонента, данное оборудование должно устанавливаться в серверную стойку 19” и занимать не более 1U;</w:t>
      </w:r>
    </w:p>
    <w:p w:rsidR="00F4363E" w:rsidRPr="0090328C" w:rsidRDefault="000439F0" w:rsidP="00F4363E">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Оператор обязан организовать доступ в личный кабинет Абонента на портале Оператора с возможностями:</w:t>
      </w:r>
    </w:p>
    <w:p w:rsidR="00F4363E" w:rsidRPr="0090328C" w:rsidRDefault="000439F0" w:rsidP="00F4363E">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F4363E" w:rsidRPr="0090328C" w:rsidRDefault="000439F0" w:rsidP="00F4363E">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F4363E" w:rsidRPr="0090328C" w:rsidRDefault="000439F0" w:rsidP="00F4363E">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F4363E" w:rsidRPr="0090328C" w:rsidRDefault="000439F0" w:rsidP="00F4363E">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F4363E" w:rsidRPr="0090328C" w:rsidRDefault="000439F0" w:rsidP="00F4363E">
      <w:pPr>
        <w:numPr>
          <w:ilvl w:val="1"/>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F4363E" w:rsidRPr="0090328C" w:rsidRDefault="000439F0" w:rsidP="00F4363E">
      <w:pPr>
        <w:numPr>
          <w:ilvl w:val="0"/>
          <w:numId w:val="5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F4363E" w:rsidRPr="0090328C" w:rsidRDefault="00F4363E" w:rsidP="00F4363E">
      <w:pPr>
        <w:spacing w:after="0" w:line="240" w:lineRule="auto"/>
        <w:ind w:left="360"/>
        <w:jc w:val="both"/>
        <w:rPr>
          <w:rFonts w:ascii="Times New Roman" w:eastAsia="Times New Roman" w:hAnsi="Times New Roman" w:cs="Times New Roman"/>
        </w:rPr>
      </w:pPr>
    </w:p>
    <w:p w:rsidR="00F4363E" w:rsidRPr="0090328C" w:rsidRDefault="000439F0" w:rsidP="00F4363E">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50"/>
        <w:tblW w:w="10490" w:type="dxa"/>
        <w:tblInd w:w="-5" w:type="dxa"/>
        <w:tblLook w:val="04A0" w:firstRow="1" w:lastRow="0" w:firstColumn="1" w:lastColumn="0" w:noHBand="0" w:noVBand="1"/>
      </w:tblPr>
      <w:tblGrid>
        <w:gridCol w:w="531"/>
        <w:gridCol w:w="7124"/>
        <w:gridCol w:w="1417"/>
        <w:gridCol w:w="1418"/>
      </w:tblGrid>
      <w:tr w:rsidR="00467A8D" w:rsidTr="008F24EF">
        <w:trPr>
          <w:trHeight w:val="1114"/>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124"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Байкалово, ул. Мальгина, д. 92Б</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 Баранчинский, ул. Республики, д. 7</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Богданович, ул. Декабристов, д. 67</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Ирбит, ул. Орджоникидзе, д. 73</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Красноуфимск, ул. Молодогвардейцев, д. 1</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Салда, ул. Ленина, д. 21</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Туринск, ул. Ватомова, д. 55</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Верхняя Пышма, ул. Юбилейная, д. 2А</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7124"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Верхний Тагил, ул. Лермонтова, д. 1Б</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trPr>
        <w:tc>
          <w:tcPr>
            <w:tcW w:w="7655"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r w:rsidR="00467A8D" w:rsidTr="008F24EF">
        <w:trPr>
          <w:trHeight w:val="445"/>
        </w:trPr>
        <w:tc>
          <w:tcPr>
            <w:tcW w:w="7655"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bl>
    <w:p w:rsidR="00F4363E" w:rsidRPr="0090328C" w:rsidRDefault="00F4363E" w:rsidP="00F4363E">
      <w:pPr>
        <w:spacing w:after="0" w:line="240" w:lineRule="auto"/>
        <w:rPr>
          <w:rFonts w:ascii="Times New Roman" w:eastAsia="Times New Roman" w:hAnsi="Times New Roman" w:cs="Times New Roman"/>
          <w:b/>
          <w:u w:val="single"/>
          <w:lang w:eastAsia="ru-RU"/>
        </w:rPr>
      </w:pPr>
    </w:p>
    <w:p w:rsidR="00F4363E" w:rsidRPr="0090328C" w:rsidRDefault="000439F0" w:rsidP="00F4363E">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50"/>
        <w:tblW w:w="10490" w:type="dxa"/>
        <w:tblInd w:w="-5" w:type="dxa"/>
        <w:tblLayout w:type="fixed"/>
        <w:tblLook w:val="04A0" w:firstRow="1" w:lastRow="0" w:firstColumn="1" w:lastColumn="0" w:noHBand="0" w:noVBand="1"/>
      </w:tblPr>
      <w:tblGrid>
        <w:gridCol w:w="531"/>
        <w:gridCol w:w="6557"/>
        <w:gridCol w:w="1701"/>
        <w:gridCol w:w="1701"/>
      </w:tblGrid>
      <w:tr w:rsidR="00467A8D" w:rsidTr="008F24EF">
        <w:trPr>
          <w:trHeight w:val="1114"/>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55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70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70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Байкалово, ул. Мальгина, д. 92Б</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 Баранчинский, ул. Республики, д. 7</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10</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Богданович, ул. Декабристов, д. 67</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Ирбит, ул. Орджоникидзе, д. 73</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Красноуфимск, ул. Молодогвардейцев, д. 1</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Салда, ул. Ленина, д. 21</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Туринск, ул. Ватомова, д. 55</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Верхняя Пышма, ул. Юбилейная, д. 2А</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9</w:t>
            </w:r>
          </w:p>
        </w:tc>
        <w:tc>
          <w:tcPr>
            <w:tcW w:w="6557"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Верхний Тагил, ул. Лермонтова, д. 1Б</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70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F4363E" w:rsidRPr="0090328C" w:rsidRDefault="00F4363E" w:rsidP="00F4363E">
      <w:pPr>
        <w:spacing w:after="0" w:line="240" w:lineRule="auto"/>
        <w:rPr>
          <w:rFonts w:ascii="Times New Roman" w:eastAsia="Times New Roman" w:hAnsi="Times New Roman" w:cs="Times New Roman"/>
          <w:lang w:eastAsia="ru-RU"/>
        </w:rPr>
      </w:pP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F4363E" w:rsidRPr="0090328C" w:rsidRDefault="000439F0" w:rsidP="00F4363E">
      <w:pPr>
        <w:numPr>
          <w:ilvl w:val="2"/>
          <w:numId w:val="56"/>
        </w:numPr>
        <w:spacing w:after="0" w:line="240" w:lineRule="auto"/>
        <w:ind w:left="0" w:firstLine="851"/>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4363E" w:rsidRPr="0090328C" w:rsidRDefault="000439F0" w:rsidP="00F4363E">
      <w:pPr>
        <w:numPr>
          <w:ilvl w:val="2"/>
          <w:numId w:val="56"/>
        </w:numPr>
        <w:spacing w:after="0" w:line="240" w:lineRule="auto"/>
        <w:ind w:left="0" w:firstLine="851"/>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Абонента);</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Абонента 1000BaseTX (RJ-45) или SFP или SFP+. Оператор обеспечивает подключение своего оборудования PE к портам CE Абонента своими кабелями, включая предоставление необходимых трансиверов для подключения к портам CE Абонента;</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F4363E" w:rsidRPr="0090328C" w:rsidRDefault="000439F0" w:rsidP="00F4363E">
      <w:pPr>
        <w:numPr>
          <w:ilvl w:val="0"/>
          <w:numId w:val="46"/>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F4363E" w:rsidP="00F4363E">
      <w:pPr>
        <w:spacing w:after="0" w:line="240" w:lineRule="auto"/>
        <w:jc w:val="center"/>
        <w:rPr>
          <w:rFonts w:ascii="Times New Roman" w:eastAsia="Times New Roman" w:hAnsi="Times New Roman" w:cs="Times New Roman"/>
          <w:b/>
          <w:lang w:eastAsia="ru-RU"/>
        </w:rPr>
      </w:pP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F4363E" w:rsidP="00F4363E">
            <w:pPr>
              <w:spacing w:after="0" w:line="240" w:lineRule="auto"/>
              <w:rPr>
                <w:rFonts w:ascii="Times New Roman" w:eastAsia="Times New Roman" w:hAnsi="Times New Roman" w:cs="Times New Roman"/>
                <w:color w:val="000000"/>
                <w:lang w:val="en-US" w:eastAsia="ru-RU"/>
              </w:rPr>
            </w:pP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ind w:firstLine="567"/>
        <w:rPr>
          <w:rFonts w:ascii="Times New Roman" w:eastAsia="Times New Roman" w:hAnsi="Times New Roman" w:cs="Times New Roman"/>
          <w:lang w:eastAsia="ru-RU"/>
        </w:rPr>
      </w:pPr>
    </w:p>
    <w:p w:rsidR="00F4363E" w:rsidRPr="0090328C" w:rsidRDefault="000439F0">
      <w:pPr>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br w:type="page"/>
      </w:r>
    </w:p>
    <w:p w:rsidR="00F4363E" w:rsidRPr="0090328C" w:rsidRDefault="000439F0" w:rsidP="00EC01AF">
      <w:pPr>
        <w:suppressAutoHyphens/>
        <w:spacing w:after="0" w:line="240" w:lineRule="auto"/>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Лот № 4</w:t>
      </w:r>
    </w:p>
    <w:p w:rsidR="00F4363E" w:rsidRPr="0090328C" w:rsidRDefault="000439F0" w:rsidP="00F4363E">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F4363E" w:rsidRPr="0090328C" w:rsidRDefault="00F4363E" w:rsidP="00F4363E">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F4363E" w:rsidRPr="0090328C" w:rsidRDefault="000439F0" w:rsidP="00F4363E">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F4363E" w:rsidRPr="0090328C" w:rsidRDefault="00F4363E" w:rsidP="00F4363E">
      <w:pPr>
        <w:spacing w:after="0" w:line="240" w:lineRule="auto"/>
        <w:ind w:firstLine="425"/>
        <w:jc w:val="both"/>
        <w:rPr>
          <w:rFonts w:ascii="Times New Roman" w:eastAsia="Times New Roman" w:hAnsi="Times New Roman" w:cs="Times New Roman"/>
          <w:color w:val="000000"/>
          <w:lang w:eastAsia="ru-RU"/>
        </w:rPr>
      </w:pPr>
    </w:p>
    <w:p w:rsidR="00F4363E" w:rsidRPr="0090328C" w:rsidRDefault="000439F0" w:rsidP="00F4363E">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F4363E" w:rsidRPr="0090328C" w:rsidRDefault="000439F0" w:rsidP="00F4363E">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F4363E" w:rsidRPr="0090328C" w:rsidRDefault="00F4363E" w:rsidP="00F4363E">
      <w:pPr>
        <w:spacing w:after="0" w:line="240" w:lineRule="auto"/>
        <w:ind w:firstLine="425"/>
        <w:jc w:val="both"/>
        <w:rPr>
          <w:rFonts w:ascii="Times New Roman" w:eastAsia="Calibri" w:hAnsi="Times New Roman" w:cs="Times New Roman"/>
          <w:bCs/>
          <w:snapToGrid w:val="0"/>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1.1. Оператор</w:t>
      </w:r>
      <w:r w:rsidRPr="0090328C">
        <w:rPr>
          <w:rFonts w:ascii="Times New Roman" w:eastAsia="Times New Roman" w:hAnsi="Times New Roman" w:cs="Times New Roman"/>
          <w:color w:val="000000"/>
          <w:lang w:eastAsia="ru-RU"/>
        </w:rPr>
        <w:t xml:space="preserve"> предоставляет Абоненту услуги связи и/или иные сопряженные с ними услуги - Предоставление доступа к сети Интернет (телематические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eastAsia="Times New Roman" w:hAnsi="Times New Roman" w:cs="Times New Roman"/>
          <w:lang w:eastAsia="ru-RU"/>
        </w:rPr>
        <w:t>, а Абонент</w:t>
      </w:r>
      <w:r w:rsidRPr="0090328C">
        <w:rPr>
          <w:rFonts w:ascii="Times New Roman" w:eastAsia="Times New Roman" w:hAnsi="Times New Roman" w:cs="Times New Roman"/>
          <w:color w:val="000000"/>
          <w:lang w:eastAsia="ru-RU"/>
        </w:rPr>
        <w:t xml:space="preserve"> принимает и оплачивает заказанные </w:t>
      </w:r>
      <w:r w:rsidRPr="0090328C">
        <w:rPr>
          <w:rFonts w:ascii="Times New Roman" w:eastAsia="Times New Roman" w:hAnsi="Times New Roman" w:cs="Times New Roman"/>
          <w:bCs/>
          <w:color w:val="000000"/>
          <w:lang w:eastAsia="ru-RU"/>
        </w:rPr>
        <w:t>Услуги.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1.3. Сроки оказания услуг: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1.7. По каждому подключению Услуги Интернет на весь срок предоставления Услуги Оператором должен выделяться 1 (один) постоянный статический, глобальный IP-адрес, ежемесячная плата за пользование которого включается в ежемесячную плату за Услуги.</w:t>
      </w:r>
    </w:p>
    <w:p w:rsidR="00F4363E" w:rsidRPr="0090328C" w:rsidRDefault="00F4363E" w:rsidP="00F4363E">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2.1. Настоящий Договор вступает в силу с даты его подписания обеими Сторонами и действует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а в части финансовых обязательств – до полного исполнения Сторонами своих обязательств.</w:t>
      </w: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4"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F4363E" w:rsidRPr="0090328C" w:rsidRDefault="00F4363E" w:rsidP="00F4363E">
      <w:pPr>
        <w:tabs>
          <w:tab w:val="left" w:pos="1276"/>
        </w:tabs>
        <w:spacing w:after="0" w:line="240" w:lineRule="auto"/>
        <w:ind w:left="709" w:right="112" w:firstLine="567"/>
        <w:jc w:val="both"/>
        <w:rPr>
          <w:rFonts w:ascii="Times New Roman" w:eastAsia="Times New Roman" w:hAnsi="Times New Roman" w:cs="Times New Roman"/>
          <w:lang w:eastAsia="ru-RU"/>
        </w:rPr>
      </w:pPr>
    </w:p>
    <w:p w:rsidR="00F4363E" w:rsidRPr="0090328C" w:rsidRDefault="000439F0" w:rsidP="00F4363E">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F4363E" w:rsidRPr="0090328C" w:rsidRDefault="000439F0" w:rsidP="00F4363E">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7"/>
      </w:r>
      <w:r w:rsidRPr="0090328C">
        <w:rPr>
          <w:rFonts w:ascii="Times New Roman" w:eastAsia="Times New Roman" w:hAnsi="Times New Roman" w:cs="Times New Roman"/>
          <w:color w:val="000000"/>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8"/>
      </w:r>
      <w:r w:rsidRPr="0090328C">
        <w:rPr>
          <w:rFonts w:ascii="Times New Roman" w:eastAsia="Times New Roman" w:hAnsi="Times New Roman" w:cs="Times New Roman"/>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63E" w:rsidRPr="0090328C" w:rsidRDefault="00F4363E" w:rsidP="00F4363E">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F4363E" w:rsidRPr="0090328C" w:rsidRDefault="00F4363E" w:rsidP="00F4363E">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F4363E" w:rsidRPr="0090328C" w:rsidRDefault="00F4363E" w:rsidP="00F4363E">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F4363E" w:rsidRPr="0090328C" w:rsidRDefault="000439F0" w:rsidP="00F4363E">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F4363E" w:rsidRPr="0090328C" w:rsidRDefault="000439F0" w:rsidP="00F4363E">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F4363E" w:rsidRPr="0090328C" w:rsidRDefault="000439F0" w:rsidP="00F4363E">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p>
    <w:p w:rsidR="00F4363E" w:rsidRPr="0090328C" w:rsidRDefault="000439F0" w:rsidP="00F4363E">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F4363E" w:rsidRPr="0090328C" w:rsidRDefault="00F4363E" w:rsidP="00F4363E">
      <w:pPr>
        <w:tabs>
          <w:tab w:val="left" w:pos="1134"/>
        </w:tabs>
        <w:spacing w:after="0" w:line="240" w:lineRule="auto"/>
        <w:ind w:left="709"/>
        <w:jc w:val="both"/>
        <w:rPr>
          <w:rFonts w:ascii="Times New Roman" w:eastAsia="Calibri" w:hAnsi="Times New Roman" w:cs="Times New Roman"/>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0439F0" w:rsidP="00F4363E">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jc w:val="right"/>
        <w:rPr>
          <w:rFonts w:ascii="Times New Roman" w:eastAsia="Calibri" w:hAnsi="Times New Roman" w:cs="Times New Roman"/>
          <w:b/>
          <w:bCs/>
        </w:rPr>
      </w:pPr>
    </w:p>
    <w:p w:rsidR="00F4363E" w:rsidRPr="0090328C" w:rsidRDefault="000439F0" w:rsidP="00F4363E">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F4363E" w:rsidRPr="0090328C" w:rsidRDefault="000439F0" w:rsidP="00F4363E">
      <w:pPr>
        <w:spacing w:after="0" w:line="240" w:lineRule="auto"/>
        <w:jc w:val="right"/>
        <w:rPr>
          <w:rFonts w:ascii="Times New Roman" w:eastAsia="Calibri" w:hAnsi="Times New Roman" w:cs="Times New Roman"/>
          <w:color w:val="000000"/>
        </w:rPr>
      </w:pPr>
      <w:r w:rsidRPr="0090328C">
        <w:rPr>
          <w:rFonts w:ascii="Times New Roman" w:eastAsia="Calibri" w:hAnsi="Times New Roman" w:cs="Times New Roman"/>
          <w:bCs/>
        </w:rPr>
        <w:t xml:space="preserve">к Договору № </w:t>
      </w:r>
      <w:r w:rsidRPr="0090328C">
        <w:rPr>
          <w:rFonts w:ascii="Times New Roman" w:eastAsia="Calibri" w:hAnsi="Times New Roman" w:cs="Times New Roman"/>
        </w:rPr>
        <w:t>____________ от _________</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4363E" w:rsidRPr="0090328C" w:rsidRDefault="00F4363E" w:rsidP="00F4363E">
      <w:pPr>
        <w:spacing w:after="0" w:line="240" w:lineRule="auto"/>
        <w:rPr>
          <w:rFonts w:ascii="Times New Roman" w:eastAsia="Times New Roman" w:hAnsi="Times New Roman" w:cs="Times New Roman"/>
          <w:b/>
          <w:color w:val="FF0000"/>
          <w:lang w:eastAsia="ru-RU"/>
        </w:rPr>
      </w:pPr>
    </w:p>
    <w:p w:rsidR="00F4363E" w:rsidRPr="0090328C" w:rsidRDefault="000439F0" w:rsidP="00F4363E">
      <w:pPr>
        <w:spacing w:after="0" w:line="240" w:lineRule="auto"/>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Условия оказания услуг:</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Calibri" w:hAnsi="Times New Roman" w:cs="Times New Roman"/>
          <w:bCs/>
          <w:lang w:eastAsia="ru-RU"/>
        </w:rPr>
        <w:t xml:space="preserve">Сроки оказания услуг: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Calibri" w:hAnsi="Times New Roman" w:cs="Times New Roman"/>
          <w:bCs/>
          <w:lang w:eastAsia="ru-RU"/>
        </w:rPr>
        <w:t>Порядок оплаты: Оплата производится Абонентом ежемесячно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w:t>
      </w:r>
    </w:p>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b/>
          <w:u w:val="single"/>
          <w:lang w:eastAsia="ru-RU"/>
        </w:rPr>
        <w:t>Перечень терминов и сокращений:</w:t>
      </w:r>
    </w:p>
    <w:p w:rsidR="00F4363E" w:rsidRPr="0090328C" w:rsidRDefault="00F4363E" w:rsidP="00F4363E">
      <w:pPr>
        <w:spacing w:after="0" w:line="240" w:lineRule="auto"/>
        <w:ind w:left="720"/>
        <w:rPr>
          <w:rFonts w:ascii="Times New Roman" w:eastAsia="Times New Roman" w:hAnsi="Times New Roman" w:cs="Times New Roman"/>
          <w:lang w:eastAsia="ru-RU"/>
        </w:rPr>
      </w:pP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ЛВС - локальная вычислительная сеть Абонента;</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Порт Интернет – выделенные порты доступа к сети Интернет на оборудовании магистральной сети Оператора;</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Линия доступа - линия связи между портом VPN и CE, размещенного на Площадке Абонента.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Скорость доступа - Пропускная способность выделенного порта Интернет;</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РЕ (Provider Edge) - Оборудование магистральной сети Оператора, используемое для организации подключения услуги;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СЕ (Customer Edge) – </w:t>
      </w:r>
      <w:r w:rsidRPr="0090328C">
        <w:rPr>
          <w:rFonts w:ascii="Times New Roman" w:eastAsia="Times New Roman" w:hAnsi="Times New Roman" w:cs="Times New Roman"/>
        </w:rPr>
        <w:t>Оконечное оборудование Абонента, которое подключается к оборудованию Оператора</w:t>
      </w:r>
      <w:r w:rsidRPr="0090328C">
        <w:rPr>
          <w:rFonts w:ascii="Times New Roman" w:eastAsia="Times New Roman" w:hAnsi="Times New Roman" w:cs="Times New Roman"/>
          <w:lang w:eastAsia="ru-RU"/>
        </w:rPr>
        <w:t>;</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Адрес оказания Услуги - адрес помещения Абонента, в котором установлено СЕ;</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SLA (Service Level Agreement) - Соглашение об уровне обслуживания SLA;</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ВОЛС - Волоконно-оптические линий связи;</w:t>
      </w:r>
    </w:p>
    <w:p w:rsidR="00F4363E" w:rsidRPr="0090328C" w:rsidRDefault="000439F0" w:rsidP="00F4363E">
      <w:pPr>
        <w:numPr>
          <w:ilvl w:val="0"/>
          <w:numId w:val="38"/>
        </w:numPr>
        <w:spacing w:after="0" w:line="240" w:lineRule="auto"/>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РРЛ E-диапазона - радиорелейные линии связи, работающие в миллиметровом диапазоне на частотах 71–76 ГГц и 81–86 ГГц;</w:t>
      </w:r>
    </w:p>
    <w:p w:rsidR="00F4363E" w:rsidRPr="0090328C" w:rsidRDefault="000439F0" w:rsidP="00F4363E">
      <w:pPr>
        <w:numPr>
          <w:ilvl w:val="0"/>
          <w:numId w:val="38"/>
        </w:numPr>
        <w:spacing w:after="0" w:line="240" w:lineRule="auto"/>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xDSL – семейство технологий DSL (цифровая абонентская линия).</w:t>
      </w:r>
    </w:p>
    <w:p w:rsidR="00F4363E" w:rsidRPr="0090328C" w:rsidRDefault="00F4363E" w:rsidP="00F4363E">
      <w:pPr>
        <w:spacing w:after="0" w:line="240" w:lineRule="auto"/>
        <w:ind w:left="360"/>
        <w:jc w:val="both"/>
        <w:rPr>
          <w:rFonts w:ascii="Times New Roman" w:eastAsia="Times New Roman" w:hAnsi="Times New Roman" w:cs="Times New Roman"/>
          <w:lang w:eastAsia="ru-RU"/>
        </w:rPr>
      </w:pPr>
    </w:p>
    <w:p w:rsidR="00F4363E" w:rsidRPr="0090328C" w:rsidRDefault="000439F0" w:rsidP="00F4363E">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F4363E" w:rsidRPr="0090328C" w:rsidRDefault="00F4363E" w:rsidP="00F4363E">
      <w:pPr>
        <w:spacing w:after="0" w:line="240" w:lineRule="auto"/>
        <w:ind w:left="360" w:right="355"/>
        <w:rPr>
          <w:rFonts w:ascii="Times New Roman" w:eastAsia="Calibri" w:hAnsi="Times New Roman" w:cs="Times New Roman"/>
          <w:b/>
          <w:u w:val="single"/>
        </w:rPr>
      </w:pPr>
    </w:p>
    <w:p w:rsidR="00F4363E" w:rsidRPr="0090328C" w:rsidRDefault="000439F0" w:rsidP="00F4363E">
      <w:pPr>
        <w:numPr>
          <w:ilvl w:val="0"/>
          <w:numId w:val="59"/>
        </w:numPr>
        <w:spacing w:after="0" w:line="240" w:lineRule="auto"/>
        <w:ind w:left="0" w:firstLine="0"/>
        <w:contextualSpacing/>
        <w:jc w:val="both"/>
        <w:rPr>
          <w:rFonts w:ascii="Times New Roman" w:eastAsia="Times New Roman" w:hAnsi="Times New Roman" w:cs="Times New Roman"/>
        </w:rPr>
      </w:pPr>
      <w:r w:rsidRPr="0090328C">
        <w:rPr>
          <w:rFonts w:ascii="Times New Roman" w:eastAsia="Times New Roman" w:hAnsi="Times New Roman" w:cs="Times New Roman"/>
        </w:rPr>
        <w:t>Оператор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4363E" w:rsidRPr="0090328C" w:rsidRDefault="000439F0" w:rsidP="00F4363E">
      <w:pPr>
        <w:numPr>
          <w:ilvl w:val="1"/>
          <w:numId w:val="60"/>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4363E" w:rsidRPr="0090328C" w:rsidRDefault="000439F0" w:rsidP="00F4363E">
      <w:pPr>
        <w:numPr>
          <w:ilvl w:val="1"/>
          <w:numId w:val="60"/>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4363E" w:rsidRPr="0090328C" w:rsidRDefault="000439F0" w:rsidP="00F4363E">
      <w:pPr>
        <w:numPr>
          <w:ilvl w:val="1"/>
          <w:numId w:val="60"/>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4363E" w:rsidRPr="0090328C" w:rsidRDefault="000439F0" w:rsidP="00F4363E">
      <w:pPr>
        <w:numPr>
          <w:ilvl w:val="0"/>
          <w:numId w:val="59"/>
        </w:numPr>
        <w:spacing w:after="0" w:line="240" w:lineRule="auto"/>
        <w:ind w:left="0" w:firstLine="0"/>
        <w:contextualSpacing/>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F4363E" w:rsidRPr="0090328C" w:rsidRDefault="000439F0" w:rsidP="00F4363E">
      <w:pPr>
        <w:numPr>
          <w:ilvl w:val="0"/>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F4363E" w:rsidRPr="0090328C" w:rsidRDefault="000439F0" w:rsidP="00F4363E">
      <w:pPr>
        <w:numPr>
          <w:ilvl w:val="0"/>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Оператор обязан в течение 30 минут с момента обращения представителя Абонента,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numPr>
          <w:ilvl w:val="0"/>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Оператор должен обеспечить совместимость своего оборудования PE с оконечным оборудованием Абонента CE. Оператор организует за счет собственных средств и своими силами сетевые стыки для обеспечения работы CE Абонента при доступе в Интернет;</w:t>
      </w:r>
    </w:p>
    <w:p w:rsidR="00F4363E" w:rsidRPr="0090328C" w:rsidRDefault="000439F0" w:rsidP="00F4363E">
      <w:pPr>
        <w:numPr>
          <w:ilvl w:val="0"/>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Оператора на площадке Абонента, данное оборудование должно устанавливаться в серверную стойку 19” и занимать не более 1U;</w:t>
      </w:r>
    </w:p>
    <w:p w:rsidR="00F4363E" w:rsidRPr="0090328C" w:rsidRDefault="000439F0" w:rsidP="00F4363E">
      <w:pPr>
        <w:numPr>
          <w:ilvl w:val="0"/>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Оператор обязан организовать доступ в личный кабинет Абонента на портале Оператора с возможностями:</w:t>
      </w:r>
    </w:p>
    <w:p w:rsidR="00F4363E" w:rsidRPr="0090328C" w:rsidRDefault="000439F0" w:rsidP="00F4363E">
      <w:pPr>
        <w:numPr>
          <w:ilvl w:val="1"/>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F4363E" w:rsidRPr="0090328C" w:rsidRDefault="000439F0" w:rsidP="00F4363E">
      <w:pPr>
        <w:numPr>
          <w:ilvl w:val="1"/>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F4363E" w:rsidRPr="0090328C" w:rsidRDefault="000439F0" w:rsidP="00F4363E">
      <w:pPr>
        <w:numPr>
          <w:ilvl w:val="1"/>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F4363E" w:rsidRPr="0090328C" w:rsidRDefault="000439F0" w:rsidP="00F4363E">
      <w:pPr>
        <w:numPr>
          <w:ilvl w:val="1"/>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F4363E" w:rsidRPr="0090328C" w:rsidRDefault="000439F0" w:rsidP="00F4363E">
      <w:pPr>
        <w:numPr>
          <w:ilvl w:val="1"/>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F4363E" w:rsidRPr="0090328C" w:rsidRDefault="000439F0" w:rsidP="00F4363E">
      <w:pPr>
        <w:numPr>
          <w:ilvl w:val="0"/>
          <w:numId w:val="59"/>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F4363E" w:rsidRPr="0090328C" w:rsidRDefault="00F4363E" w:rsidP="00F4363E">
      <w:pPr>
        <w:spacing w:after="0" w:line="240" w:lineRule="auto"/>
        <w:ind w:left="360"/>
        <w:jc w:val="both"/>
        <w:rPr>
          <w:rFonts w:ascii="Times New Roman" w:eastAsia="Times New Roman" w:hAnsi="Times New Roman" w:cs="Times New Roman"/>
        </w:rPr>
      </w:pPr>
    </w:p>
    <w:p w:rsidR="00F4363E" w:rsidRPr="0090328C" w:rsidRDefault="000439F0" w:rsidP="00F4363E">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Стоимость Услуг:</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60"/>
        <w:tblW w:w="10632" w:type="dxa"/>
        <w:jc w:val="center"/>
        <w:tblLook w:val="04A0" w:firstRow="1" w:lastRow="0" w:firstColumn="1" w:lastColumn="0" w:noHBand="0" w:noVBand="1"/>
      </w:tblPr>
      <w:tblGrid>
        <w:gridCol w:w="531"/>
        <w:gridCol w:w="7266"/>
        <w:gridCol w:w="1417"/>
        <w:gridCol w:w="1418"/>
      </w:tblGrid>
      <w:tr w:rsidR="00467A8D" w:rsidTr="008F24EF">
        <w:trPr>
          <w:trHeight w:val="1114"/>
          <w:jc w:val="center"/>
        </w:trPr>
        <w:tc>
          <w:tcPr>
            <w:tcW w:w="531"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266"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1 месяц., в руб. (без НДС)</w:t>
            </w:r>
          </w:p>
        </w:tc>
        <w:tc>
          <w:tcPr>
            <w:tcW w:w="1418"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НМЦ на 60 месяцев., в руб. (без НДС)</w:t>
            </w:r>
          </w:p>
        </w:tc>
      </w:tr>
      <w:tr w:rsidR="00467A8D" w:rsidTr="008F24EF">
        <w:trPr>
          <w:trHeight w:val="445"/>
          <w:jc w:val="center"/>
        </w:trPr>
        <w:tc>
          <w:tcPr>
            <w:tcW w:w="531" w:type="dxa"/>
            <w:tcBorders>
              <w:top w:val="single" w:sz="4" w:space="0" w:color="auto"/>
              <w:left w:val="single" w:sz="4" w:space="0" w:color="auto"/>
              <w:bottom w:val="single" w:sz="4" w:space="0" w:color="auto"/>
              <w:right w:val="single" w:sz="4" w:space="0" w:color="auto"/>
            </w:tcBorders>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7266"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Алапаевск, ул. Коробкина, влд. 14 к. 20</w:t>
            </w:r>
          </w:p>
        </w:tc>
        <w:tc>
          <w:tcPr>
            <w:tcW w:w="1417"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266"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Арамиль, ул. Октябрьская, д. 175</w:t>
            </w:r>
          </w:p>
        </w:tc>
        <w:tc>
          <w:tcPr>
            <w:tcW w:w="1417"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266"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Асбест, ул. Войкова, д. 68А</w:t>
            </w:r>
          </w:p>
        </w:tc>
        <w:tc>
          <w:tcPr>
            <w:tcW w:w="1417"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4</w:t>
            </w:r>
          </w:p>
        </w:tc>
        <w:tc>
          <w:tcPr>
            <w:tcW w:w="7266"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Нижний Тагил, Черноисточинский тракт, д. 14</w:t>
            </w:r>
          </w:p>
        </w:tc>
        <w:tc>
          <w:tcPr>
            <w:tcW w:w="1417"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5</w:t>
            </w:r>
          </w:p>
        </w:tc>
        <w:tc>
          <w:tcPr>
            <w:tcW w:w="7266"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Ленина, д. 45</w:t>
            </w:r>
          </w:p>
        </w:tc>
        <w:tc>
          <w:tcPr>
            <w:tcW w:w="1417"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r w:rsidR="00467A8D" w:rsidTr="008F24EF">
        <w:trPr>
          <w:trHeight w:val="445"/>
          <w:jc w:val="center"/>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bl>
    <w:p w:rsidR="00F4363E" w:rsidRPr="0090328C" w:rsidRDefault="00F4363E" w:rsidP="00F4363E">
      <w:pPr>
        <w:spacing w:after="0" w:line="240" w:lineRule="auto"/>
        <w:rPr>
          <w:rFonts w:ascii="Times New Roman" w:eastAsia="Times New Roman" w:hAnsi="Times New Roman" w:cs="Times New Roman"/>
          <w:b/>
          <w:u w:val="single"/>
          <w:lang w:eastAsia="ru-RU"/>
        </w:rPr>
      </w:pPr>
    </w:p>
    <w:p w:rsidR="00F4363E" w:rsidRPr="0090328C" w:rsidRDefault="000439F0" w:rsidP="00F4363E">
      <w:pPr>
        <w:spacing w:after="0" w:line="240" w:lineRule="auto"/>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Скорость доступа и технические характеристики Услуги Интернет</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60"/>
        <w:tblW w:w="10608" w:type="dxa"/>
        <w:tblInd w:w="-5" w:type="dxa"/>
        <w:tblLook w:val="04A0" w:firstRow="1" w:lastRow="0" w:firstColumn="1" w:lastColumn="0" w:noHBand="0" w:noVBand="1"/>
      </w:tblPr>
      <w:tblGrid>
        <w:gridCol w:w="531"/>
        <w:gridCol w:w="6840"/>
        <w:gridCol w:w="1660"/>
        <w:gridCol w:w="1577"/>
      </w:tblGrid>
      <w:tr w:rsidR="00467A8D" w:rsidTr="008F24EF">
        <w:trPr>
          <w:trHeight w:val="1114"/>
        </w:trPr>
        <w:tc>
          <w:tcPr>
            <w:tcW w:w="531"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Borders>
              <w:top w:val="single" w:sz="4" w:space="0" w:color="auto"/>
              <w:left w:val="single" w:sz="4" w:space="0" w:color="auto"/>
              <w:bottom w:val="single" w:sz="4" w:space="0" w:color="auto"/>
              <w:right w:val="single" w:sz="4" w:space="0" w:color="auto"/>
            </w:tcBorders>
            <w:hideMark/>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F24EF">
        <w:trPr>
          <w:trHeight w:val="445"/>
        </w:trPr>
        <w:tc>
          <w:tcPr>
            <w:tcW w:w="531" w:type="dxa"/>
            <w:tcBorders>
              <w:top w:val="single" w:sz="4" w:space="0" w:color="auto"/>
              <w:left w:val="single" w:sz="4" w:space="0" w:color="auto"/>
              <w:bottom w:val="single" w:sz="4" w:space="0" w:color="auto"/>
              <w:right w:val="single" w:sz="4" w:space="0" w:color="auto"/>
            </w:tcBorders>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684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Алапаевск, ул. Коробкина, влд. 14 к. 20</w:t>
            </w:r>
          </w:p>
        </w:tc>
        <w:tc>
          <w:tcPr>
            <w:tcW w:w="166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Арамиль, ул. Октябрьская, д. 175</w:t>
            </w:r>
          </w:p>
        </w:tc>
        <w:tc>
          <w:tcPr>
            <w:tcW w:w="166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84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Асбест, ул. Войкова, д. 68А</w:t>
            </w:r>
          </w:p>
        </w:tc>
        <w:tc>
          <w:tcPr>
            <w:tcW w:w="166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4</w:t>
            </w:r>
          </w:p>
        </w:tc>
        <w:tc>
          <w:tcPr>
            <w:tcW w:w="684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Нижний Тагил, Черноисточинский тракт, д. 14</w:t>
            </w:r>
          </w:p>
        </w:tc>
        <w:tc>
          <w:tcPr>
            <w:tcW w:w="166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50</w:t>
            </w:r>
          </w:p>
        </w:tc>
        <w:tc>
          <w:tcPr>
            <w:tcW w:w="1577"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trPr>
        <w:tc>
          <w:tcPr>
            <w:tcW w:w="531"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val="en-US" w:eastAsia="ar-SA"/>
              </w:rPr>
            </w:pPr>
            <w:r w:rsidRPr="0090328C">
              <w:rPr>
                <w:rFonts w:ascii="Times New Roman" w:eastAsia="Calibri" w:hAnsi="Times New Roman" w:cs="Times New Roman"/>
                <w:lang w:val="en-US" w:eastAsia="ar-SA"/>
              </w:rPr>
              <w:t>5</w:t>
            </w:r>
          </w:p>
        </w:tc>
        <w:tc>
          <w:tcPr>
            <w:tcW w:w="684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Ленина, д. 45</w:t>
            </w:r>
          </w:p>
        </w:tc>
        <w:tc>
          <w:tcPr>
            <w:tcW w:w="1660"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tcBorders>
              <w:top w:val="single" w:sz="4" w:space="0" w:color="auto"/>
              <w:left w:val="single" w:sz="4" w:space="0" w:color="auto"/>
              <w:bottom w:val="single" w:sz="4" w:space="0" w:color="auto"/>
              <w:right w:val="single" w:sz="4" w:space="0" w:color="auto"/>
            </w:tcBorders>
            <w:vAlign w:val="center"/>
            <w:hideMark/>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bl>
    <w:p w:rsidR="00F4363E" w:rsidRPr="0090328C" w:rsidRDefault="00F4363E" w:rsidP="00F4363E">
      <w:pPr>
        <w:spacing w:after="0" w:line="240" w:lineRule="auto"/>
        <w:rPr>
          <w:rFonts w:ascii="Times New Roman" w:eastAsia="Times New Roman" w:hAnsi="Times New Roman" w:cs="Times New Roman"/>
          <w:lang w:eastAsia="ru-RU"/>
        </w:rPr>
      </w:pP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1.Технология Линии доступа: ВОЛС;</w:t>
      </w:r>
    </w:p>
    <w:p w:rsidR="00F4363E" w:rsidRPr="0090328C" w:rsidRDefault="000439F0" w:rsidP="00F4363E">
      <w:pPr>
        <w:numPr>
          <w:ilvl w:val="1"/>
          <w:numId w:val="61"/>
        </w:numPr>
        <w:spacing w:after="0" w:line="240" w:lineRule="auto"/>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4363E" w:rsidRPr="0090328C" w:rsidRDefault="000439F0" w:rsidP="00F4363E">
      <w:pPr>
        <w:numPr>
          <w:ilvl w:val="1"/>
          <w:numId w:val="61"/>
        </w:numPr>
        <w:spacing w:after="0" w:line="240" w:lineRule="auto"/>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При организации Линии доступа недопустимо использование беспроводных технологий (Wi-Fi, Radio Ethenet, WiMAX, HiperLAN/x, 3G/LTE); </w:t>
      </w:r>
    </w:p>
    <w:p w:rsidR="00F4363E" w:rsidRPr="0090328C" w:rsidRDefault="000439F0" w:rsidP="00F4363E">
      <w:pPr>
        <w:numPr>
          <w:ilvl w:val="0"/>
          <w:numId w:val="61"/>
        </w:numPr>
        <w:spacing w:after="0" w:line="240" w:lineRule="auto"/>
        <w:contextualSpacing/>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Абрнента);</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Абонента 1000BaseTX (RJ-45) или SFP или SFP+. Оператор обеспечивает подключение своего оборудования PE к портам CE Абонента своими кабелями, включая предоставление необходимых трансиверов для подключения к портам CE Абонента;</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F4363E" w:rsidRPr="0090328C" w:rsidRDefault="000439F0" w:rsidP="00F4363E">
      <w:pPr>
        <w:numPr>
          <w:ilvl w:val="0"/>
          <w:numId w:val="61"/>
        </w:numPr>
        <w:spacing w:after="0" w:line="240" w:lineRule="auto"/>
        <w:ind w:left="0" w:firstLine="0"/>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F4363E" w:rsidP="00F4363E">
      <w:pPr>
        <w:spacing w:after="0" w:line="240" w:lineRule="auto"/>
        <w:ind w:right="357" w:firstLine="567"/>
        <w:jc w:val="both"/>
        <w:rPr>
          <w:rFonts w:ascii="Times New Roman" w:eastAsia="Times New Roman" w:hAnsi="Times New Roman" w:cs="Times New Roman"/>
          <w:lang w:eastAsia="ru-RU"/>
        </w:rPr>
      </w:pPr>
    </w:p>
    <w:p w:rsidR="00F4363E" w:rsidRPr="0090328C" w:rsidRDefault="00F4363E" w:rsidP="00F4363E">
      <w:pPr>
        <w:spacing w:after="0" w:line="240" w:lineRule="auto"/>
        <w:ind w:right="357" w:firstLine="567"/>
        <w:jc w:val="both"/>
        <w:rPr>
          <w:rFonts w:ascii="Times New Roman" w:eastAsia="Times New Roman" w:hAnsi="Times New Roman" w:cs="Times New Roman"/>
          <w:lang w:eastAsia="ru-RU"/>
        </w:rPr>
      </w:pP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F4363E" w:rsidP="00F4363E">
            <w:pPr>
              <w:spacing w:after="0" w:line="240" w:lineRule="auto"/>
              <w:rPr>
                <w:rFonts w:ascii="Times New Roman" w:eastAsia="Times New Roman" w:hAnsi="Times New Roman" w:cs="Times New Roman"/>
                <w:color w:val="000000"/>
                <w:lang w:val="en-US" w:eastAsia="ru-RU"/>
              </w:rPr>
            </w:pP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ind w:firstLine="567"/>
        <w:rPr>
          <w:rFonts w:ascii="Times New Roman" w:eastAsia="Times New Roman" w:hAnsi="Times New Roman" w:cs="Times New Roman"/>
          <w:lang w:eastAsia="ru-RU"/>
        </w:rPr>
      </w:pPr>
    </w:p>
    <w:p w:rsidR="00F4363E" w:rsidRPr="0090328C" w:rsidRDefault="000439F0">
      <w:pPr>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br w:type="page"/>
      </w:r>
    </w:p>
    <w:p w:rsidR="00F4363E" w:rsidRPr="0090328C" w:rsidRDefault="000439F0" w:rsidP="00EC01AF">
      <w:pPr>
        <w:suppressAutoHyphens/>
        <w:spacing w:after="0" w:line="240" w:lineRule="auto"/>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Лот № 5</w:t>
      </w:r>
    </w:p>
    <w:p w:rsidR="0090328C" w:rsidRPr="0090328C" w:rsidRDefault="000439F0" w:rsidP="0090328C">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90328C" w:rsidRPr="0090328C" w:rsidRDefault="0090328C" w:rsidP="0090328C">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90328C" w:rsidRPr="0090328C" w:rsidRDefault="000439F0" w:rsidP="0090328C">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90328C" w:rsidRPr="0090328C" w:rsidRDefault="0090328C" w:rsidP="0090328C">
      <w:pPr>
        <w:spacing w:after="0" w:line="240" w:lineRule="auto"/>
        <w:ind w:firstLine="425"/>
        <w:jc w:val="both"/>
        <w:rPr>
          <w:rFonts w:ascii="Times New Roman" w:eastAsia="Times New Roman" w:hAnsi="Times New Roman" w:cs="Times New Roman"/>
          <w:color w:val="000000"/>
          <w:lang w:eastAsia="ru-RU"/>
        </w:rPr>
      </w:pPr>
    </w:p>
    <w:p w:rsidR="0090328C" w:rsidRPr="0090328C" w:rsidRDefault="000439F0" w:rsidP="0090328C">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90328C" w:rsidRPr="0090328C" w:rsidRDefault="000439F0" w:rsidP="0090328C">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90328C" w:rsidRPr="0090328C" w:rsidRDefault="0090328C" w:rsidP="0090328C">
      <w:pPr>
        <w:spacing w:after="0" w:line="240" w:lineRule="auto"/>
        <w:ind w:firstLine="425"/>
        <w:jc w:val="both"/>
        <w:rPr>
          <w:rFonts w:ascii="Times New Roman" w:eastAsia="Calibri" w:hAnsi="Times New Roman" w:cs="Times New Roman"/>
          <w:bCs/>
          <w:snapToGrid w:val="0"/>
          <w:color w:val="000000"/>
        </w:rPr>
      </w:pPr>
    </w:p>
    <w:p w:rsidR="0090328C" w:rsidRPr="0090328C" w:rsidRDefault="000439F0" w:rsidP="0090328C">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1.1. Оператор</w:t>
      </w:r>
      <w:r w:rsidRPr="0090328C">
        <w:rPr>
          <w:rFonts w:ascii="Times New Roman" w:eastAsia="Times New Roman" w:hAnsi="Times New Roman" w:cs="Times New Roman"/>
          <w:color w:val="000000"/>
          <w:lang w:eastAsia="ru-RU"/>
        </w:rPr>
        <w:t xml:space="preserve"> предоставляет Абоненту услуги связи и/или иные сопряженные с ними услуги - Предоставление доступа к сети Интернет (телематические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eastAsia="Times New Roman" w:hAnsi="Times New Roman" w:cs="Times New Roman"/>
          <w:lang w:eastAsia="ru-RU"/>
        </w:rPr>
        <w:t>, а Абонент</w:t>
      </w:r>
      <w:r w:rsidRPr="0090328C">
        <w:rPr>
          <w:rFonts w:ascii="Times New Roman" w:eastAsia="Times New Roman" w:hAnsi="Times New Roman" w:cs="Times New Roman"/>
          <w:color w:val="000000"/>
          <w:lang w:eastAsia="ru-RU"/>
        </w:rPr>
        <w:t xml:space="preserve"> принимает и оплачивает заказанные </w:t>
      </w:r>
      <w:r w:rsidRPr="0090328C">
        <w:rPr>
          <w:rFonts w:ascii="Times New Roman" w:eastAsia="Times New Roman" w:hAnsi="Times New Roman" w:cs="Times New Roman"/>
          <w:bCs/>
          <w:color w:val="000000"/>
          <w:lang w:eastAsia="ru-RU"/>
        </w:rPr>
        <w:t>Услуги.</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 </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1.3. Сроки оказания услуг:</w:t>
      </w:r>
      <w:r w:rsidRPr="0090328C">
        <w:rPr>
          <w:rFonts w:ascii="Times New Roman" w:eastAsia="Calibri" w:hAnsi="Times New Roman" w:cs="Times New Roman"/>
          <w:bCs/>
          <w:lang w:eastAsia="ru-RU"/>
        </w:rPr>
        <w:t xml:space="preserve">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xml:space="preserve">. </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1.7. По каждому подключению Услуги Интернет на весь срок предоставления Услуги Оператором должен выделяться 1 (один) постоянный статический, глобальный IP-адрес, ежемесячная плата за пользование которого включается в ежемесячную плату за Услуги.</w:t>
      </w:r>
    </w:p>
    <w:p w:rsidR="0090328C" w:rsidRPr="0090328C" w:rsidRDefault="0090328C" w:rsidP="0090328C">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90328C" w:rsidRPr="0090328C" w:rsidRDefault="000439F0" w:rsidP="0090328C">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2.1. Настоящий Договор вступает в силу с даты его подписания обеими Сторонами и действует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а в части финансовых обязательств – до полного исполнения Сторонами своих обязательств.</w:t>
      </w:r>
    </w:p>
    <w:p w:rsidR="0090328C" w:rsidRPr="0090328C" w:rsidRDefault="000439F0" w:rsidP="0090328C">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90328C" w:rsidRPr="0090328C" w:rsidRDefault="000439F0" w:rsidP="0090328C">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90328C" w:rsidRPr="0090328C" w:rsidRDefault="000439F0" w:rsidP="0090328C">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5"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90328C" w:rsidRPr="0090328C" w:rsidRDefault="000439F0" w:rsidP="0090328C">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90328C" w:rsidRPr="0090328C" w:rsidRDefault="000439F0" w:rsidP="0090328C">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90328C" w:rsidRPr="0090328C" w:rsidRDefault="000439F0" w:rsidP="0090328C">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90328C" w:rsidRPr="0090328C" w:rsidRDefault="000439F0" w:rsidP="0090328C">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90328C" w:rsidRPr="0090328C" w:rsidRDefault="000439F0" w:rsidP="0090328C">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90328C" w:rsidRPr="0090328C" w:rsidRDefault="0090328C" w:rsidP="0090328C">
      <w:pPr>
        <w:tabs>
          <w:tab w:val="left" w:pos="1276"/>
        </w:tabs>
        <w:spacing w:after="0" w:line="240" w:lineRule="auto"/>
        <w:ind w:left="709" w:right="112" w:firstLine="567"/>
        <w:jc w:val="both"/>
        <w:rPr>
          <w:rFonts w:ascii="Times New Roman" w:eastAsia="Times New Roman" w:hAnsi="Times New Roman" w:cs="Times New Roman"/>
          <w:lang w:eastAsia="ru-RU"/>
        </w:rPr>
      </w:pPr>
    </w:p>
    <w:p w:rsidR="0090328C" w:rsidRPr="0090328C" w:rsidRDefault="000439F0" w:rsidP="0090328C">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90328C" w:rsidRPr="0090328C" w:rsidRDefault="000439F0" w:rsidP="0090328C">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9"/>
      </w:r>
      <w:r w:rsidRPr="0090328C">
        <w:rPr>
          <w:rFonts w:ascii="Times New Roman" w:eastAsia="Times New Roman" w:hAnsi="Times New Roman" w:cs="Times New Roman"/>
          <w:color w:val="000000"/>
          <w:lang w:eastAsia="ru-RU"/>
        </w:rPr>
        <w:t>.</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10"/>
      </w:r>
      <w:r w:rsidRPr="0090328C">
        <w:rPr>
          <w:rFonts w:ascii="Times New Roman" w:eastAsia="Times New Roman" w:hAnsi="Times New Roman" w:cs="Times New Roman"/>
          <w:lang w:eastAsia="ru-RU"/>
        </w:rPr>
        <w:t>.</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90328C" w:rsidRPr="0090328C" w:rsidRDefault="000439F0" w:rsidP="0090328C">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90328C" w:rsidRPr="0090328C" w:rsidRDefault="0090328C" w:rsidP="0090328C">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90328C" w:rsidRPr="0090328C" w:rsidRDefault="000439F0" w:rsidP="0090328C">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90328C" w:rsidRPr="0090328C" w:rsidRDefault="000439F0" w:rsidP="0090328C">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90328C" w:rsidRPr="0090328C" w:rsidRDefault="000439F0" w:rsidP="0090328C">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90328C" w:rsidRPr="0090328C" w:rsidRDefault="000439F0" w:rsidP="0090328C">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90328C" w:rsidRPr="0090328C" w:rsidRDefault="000439F0" w:rsidP="0090328C">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90328C" w:rsidRPr="0090328C" w:rsidRDefault="000439F0" w:rsidP="0090328C">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90328C" w:rsidRPr="0090328C" w:rsidRDefault="0090328C" w:rsidP="0090328C">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90328C" w:rsidRPr="0090328C" w:rsidRDefault="000439F0" w:rsidP="0090328C">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90328C" w:rsidRPr="0090328C" w:rsidRDefault="000439F0" w:rsidP="0090328C">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90328C" w:rsidRPr="0090328C" w:rsidRDefault="000439F0" w:rsidP="0090328C">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90328C" w:rsidRPr="0090328C" w:rsidRDefault="000439F0" w:rsidP="0090328C">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90328C" w:rsidRPr="0090328C" w:rsidRDefault="000439F0" w:rsidP="0090328C">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90328C" w:rsidRPr="0090328C" w:rsidRDefault="000439F0" w:rsidP="0090328C">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90328C" w:rsidRPr="0090328C" w:rsidRDefault="000439F0" w:rsidP="0090328C">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90328C" w:rsidRPr="0090328C" w:rsidRDefault="000439F0" w:rsidP="0090328C">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90328C" w:rsidRPr="0090328C" w:rsidRDefault="000439F0" w:rsidP="0090328C">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90328C" w:rsidRPr="0090328C" w:rsidRDefault="0090328C" w:rsidP="0090328C">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90328C" w:rsidRPr="0090328C" w:rsidRDefault="000439F0" w:rsidP="0090328C">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90328C" w:rsidRPr="0090328C" w:rsidRDefault="000439F0" w:rsidP="0090328C">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90328C" w:rsidRPr="0090328C" w:rsidRDefault="000439F0" w:rsidP="0090328C">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90328C" w:rsidRPr="0090328C" w:rsidRDefault="000439F0" w:rsidP="0090328C">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90328C" w:rsidRPr="0090328C" w:rsidRDefault="000439F0" w:rsidP="0090328C">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90328C" w:rsidRPr="0090328C" w:rsidRDefault="000439F0" w:rsidP="0090328C">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90328C" w:rsidRPr="0090328C" w:rsidRDefault="000439F0" w:rsidP="0090328C">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90328C" w:rsidRPr="0090328C" w:rsidRDefault="000439F0" w:rsidP="0090328C">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p>
    <w:p w:rsidR="0090328C" w:rsidRPr="0090328C" w:rsidRDefault="000439F0" w:rsidP="0090328C">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90328C" w:rsidRPr="0090328C" w:rsidRDefault="000439F0" w:rsidP="0090328C">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 ________________________________.</w:t>
      </w:r>
    </w:p>
    <w:p w:rsidR="0090328C" w:rsidRPr="0090328C" w:rsidRDefault="000439F0" w:rsidP="0090328C">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90328C" w:rsidRPr="0090328C" w:rsidRDefault="0090328C" w:rsidP="0090328C">
      <w:pPr>
        <w:tabs>
          <w:tab w:val="left" w:pos="1134"/>
        </w:tabs>
        <w:spacing w:after="0" w:line="240" w:lineRule="auto"/>
        <w:ind w:left="709"/>
        <w:jc w:val="both"/>
        <w:rPr>
          <w:rFonts w:ascii="Times New Roman" w:eastAsia="Calibri" w:hAnsi="Times New Roman" w:cs="Times New Roman"/>
          <w:color w:val="000000"/>
        </w:rPr>
      </w:pPr>
    </w:p>
    <w:p w:rsidR="0090328C" w:rsidRPr="0090328C" w:rsidRDefault="000439F0" w:rsidP="0090328C">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0439F0">
        <w:trPr>
          <w:trHeight w:val="1077"/>
        </w:trPr>
        <w:tc>
          <w:tcPr>
            <w:tcW w:w="5245" w:type="dxa"/>
          </w:tcPr>
          <w:p w:rsidR="0090328C" w:rsidRPr="0090328C" w:rsidRDefault="000439F0" w:rsidP="0090328C">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0439F0" w:rsidP="0090328C">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90328C" w:rsidRPr="0090328C" w:rsidRDefault="000439F0" w:rsidP="0090328C">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90328C" w:rsidRPr="0090328C" w:rsidRDefault="000439F0" w:rsidP="0090328C">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90328C" w:rsidRPr="0090328C" w:rsidRDefault="000439F0" w:rsidP="0090328C">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90328C" w:rsidRPr="0090328C" w:rsidRDefault="000439F0" w:rsidP="0090328C">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90328C" w:rsidRPr="0090328C" w:rsidRDefault="000439F0" w:rsidP="0090328C">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90328C" w:rsidRPr="0090328C" w:rsidRDefault="0090328C" w:rsidP="0090328C">
            <w:pPr>
              <w:spacing w:after="0" w:line="240" w:lineRule="auto"/>
              <w:rPr>
                <w:rFonts w:ascii="Times New Roman" w:eastAsia="Calibri" w:hAnsi="Times New Roman" w:cs="Times New Roman"/>
              </w:rPr>
            </w:pPr>
          </w:p>
          <w:p w:rsidR="0090328C" w:rsidRPr="0090328C" w:rsidRDefault="000439F0" w:rsidP="0090328C">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90328C" w:rsidRPr="0090328C" w:rsidRDefault="0090328C" w:rsidP="0090328C">
            <w:pPr>
              <w:spacing w:after="0" w:line="240" w:lineRule="auto"/>
              <w:rPr>
                <w:rFonts w:ascii="Times New Roman" w:eastAsia="Calibri" w:hAnsi="Times New Roman" w:cs="Times New Roman"/>
              </w:rPr>
            </w:pPr>
          </w:p>
          <w:p w:rsidR="0090328C" w:rsidRPr="0090328C" w:rsidRDefault="000439F0" w:rsidP="0090328C">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90328C" w:rsidRPr="0090328C" w:rsidRDefault="0090328C" w:rsidP="0090328C">
      <w:pPr>
        <w:spacing w:after="0" w:line="240" w:lineRule="auto"/>
        <w:jc w:val="right"/>
        <w:rPr>
          <w:rFonts w:ascii="Times New Roman" w:eastAsia="Calibri" w:hAnsi="Times New Roman" w:cs="Times New Roman"/>
          <w:b/>
          <w:bCs/>
        </w:rPr>
      </w:pPr>
    </w:p>
    <w:p w:rsidR="0090328C" w:rsidRPr="0090328C" w:rsidRDefault="000439F0" w:rsidP="0090328C">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90328C" w:rsidRPr="0090328C" w:rsidRDefault="000439F0" w:rsidP="0090328C">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90328C" w:rsidRPr="0090328C" w:rsidRDefault="000439F0" w:rsidP="0090328C">
      <w:pPr>
        <w:spacing w:after="0" w:line="240" w:lineRule="auto"/>
        <w:jc w:val="right"/>
        <w:rPr>
          <w:rFonts w:ascii="Times New Roman" w:eastAsia="Calibri" w:hAnsi="Times New Roman" w:cs="Times New Roman"/>
          <w:color w:val="000000"/>
        </w:rPr>
      </w:pPr>
      <w:r w:rsidRPr="0090328C">
        <w:rPr>
          <w:rFonts w:ascii="Times New Roman" w:eastAsia="Calibri" w:hAnsi="Times New Roman" w:cs="Times New Roman"/>
          <w:bCs/>
        </w:rPr>
        <w:t xml:space="preserve">к Договору № </w:t>
      </w:r>
      <w:r w:rsidRPr="0090328C">
        <w:rPr>
          <w:rFonts w:ascii="Times New Roman" w:eastAsia="Calibri" w:hAnsi="Times New Roman" w:cs="Times New Roman"/>
        </w:rPr>
        <w:t>____________ от _________</w:t>
      </w:r>
    </w:p>
    <w:p w:rsidR="0090328C" w:rsidRPr="0090328C" w:rsidRDefault="0090328C" w:rsidP="0090328C">
      <w:pPr>
        <w:spacing w:after="0" w:line="240" w:lineRule="auto"/>
        <w:jc w:val="center"/>
        <w:rPr>
          <w:rFonts w:ascii="Times New Roman" w:eastAsia="Times New Roman" w:hAnsi="Times New Roman" w:cs="Times New Roman"/>
          <w:b/>
          <w:lang w:eastAsia="ru-RU"/>
        </w:rPr>
      </w:pPr>
    </w:p>
    <w:p w:rsidR="0090328C" w:rsidRPr="0090328C" w:rsidRDefault="0090328C" w:rsidP="0090328C">
      <w:pPr>
        <w:spacing w:after="0" w:line="240" w:lineRule="auto"/>
        <w:ind w:firstLine="567"/>
        <w:jc w:val="both"/>
        <w:rPr>
          <w:rFonts w:ascii="Times New Roman" w:eastAsia="Times New Roman" w:hAnsi="Times New Roman" w:cs="Times New Roman"/>
          <w:lang w:eastAsia="ru-RU"/>
        </w:rPr>
      </w:pPr>
    </w:p>
    <w:p w:rsidR="0090328C" w:rsidRPr="0090328C" w:rsidRDefault="000439F0" w:rsidP="0090328C">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90328C" w:rsidRPr="0090328C" w:rsidRDefault="000439F0" w:rsidP="0090328C">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90328C" w:rsidRPr="0090328C" w:rsidRDefault="0090328C" w:rsidP="0090328C">
      <w:pPr>
        <w:spacing w:after="0"/>
        <w:rPr>
          <w:rFonts w:ascii="Times New Roman" w:hAnsi="Times New Roman" w:cs="Times New Roman"/>
          <w:b/>
          <w:color w:val="FF0000"/>
        </w:rPr>
      </w:pPr>
    </w:p>
    <w:p w:rsidR="0090328C" w:rsidRPr="0090328C" w:rsidRDefault="000439F0" w:rsidP="0090328C">
      <w:pPr>
        <w:spacing w:after="0"/>
        <w:rPr>
          <w:rFonts w:ascii="Times New Roman" w:eastAsia="Calibri" w:hAnsi="Times New Roman" w:cs="Times New Roman"/>
          <w:b/>
          <w:u w:val="single"/>
        </w:rPr>
      </w:pPr>
      <w:r w:rsidRPr="0090328C">
        <w:rPr>
          <w:rFonts w:ascii="Times New Roman" w:eastAsia="Calibri" w:hAnsi="Times New Roman" w:cs="Times New Roman"/>
          <w:b/>
          <w:u w:val="single"/>
        </w:rPr>
        <w:t>Условия оказания услуг:</w:t>
      </w:r>
    </w:p>
    <w:p w:rsidR="0090328C" w:rsidRPr="0090328C" w:rsidRDefault="000439F0" w:rsidP="0090328C">
      <w:pPr>
        <w:numPr>
          <w:ilvl w:val="0"/>
          <w:numId w:val="40"/>
        </w:numPr>
        <w:tabs>
          <w:tab w:val="left" w:pos="900"/>
        </w:tabs>
        <w:spacing w:after="0" w:line="240" w:lineRule="auto"/>
        <w:ind w:left="644"/>
        <w:jc w:val="both"/>
        <w:rPr>
          <w:rFonts w:ascii="Times New Roman" w:hAnsi="Times New Roman" w:cs="Times New Roman"/>
          <w:bCs/>
        </w:rPr>
      </w:pPr>
      <w:r w:rsidRPr="0090328C">
        <w:rPr>
          <w:rFonts w:ascii="Times New Roman" w:eastAsia="Calibri" w:hAnsi="Times New Roman" w:cs="Times New Roman"/>
          <w:bCs/>
        </w:rPr>
        <w:t>Сроки оказания услуг: в течении 60 месяцев с даты подписания акта выполненных работ.</w:t>
      </w:r>
    </w:p>
    <w:p w:rsidR="0090328C" w:rsidRPr="0090328C" w:rsidRDefault="000439F0" w:rsidP="0090328C">
      <w:pPr>
        <w:numPr>
          <w:ilvl w:val="0"/>
          <w:numId w:val="40"/>
        </w:numPr>
        <w:tabs>
          <w:tab w:val="left" w:pos="900"/>
        </w:tabs>
        <w:spacing w:after="0" w:line="240" w:lineRule="auto"/>
        <w:ind w:left="644"/>
        <w:jc w:val="both"/>
        <w:rPr>
          <w:rFonts w:ascii="Times New Roman" w:hAnsi="Times New Roman" w:cs="Times New Roman"/>
          <w:bCs/>
        </w:rPr>
      </w:pPr>
      <w:r w:rsidRPr="0090328C">
        <w:rPr>
          <w:rFonts w:ascii="Times New Roman" w:eastAsia="Calibri" w:hAnsi="Times New Roman" w:cs="Times New Roman"/>
          <w:bCs/>
        </w:rPr>
        <w:t>Порядок оплаты: Оплата производится Заказчиком ежемесячно в срок до 25 числа месяца, следующего за отчетным, на основании подписанного Сторонами акта оказанных услуг, при предъявлении Исполнителем счета и счета-фактуры.</w:t>
      </w:r>
    </w:p>
    <w:p w:rsidR="0090328C" w:rsidRPr="0090328C" w:rsidRDefault="000439F0" w:rsidP="0090328C">
      <w:pPr>
        <w:numPr>
          <w:ilvl w:val="0"/>
          <w:numId w:val="40"/>
        </w:numPr>
        <w:spacing w:after="0" w:line="240" w:lineRule="auto"/>
        <w:ind w:left="644"/>
        <w:rPr>
          <w:rFonts w:ascii="Times New Roman" w:hAnsi="Times New Roman" w:cs="Times New Roman"/>
          <w:bCs/>
        </w:rPr>
      </w:pPr>
      <w:r w:rsidRPr="0090328C">
        <w:rPr>
          <w:rFonts w:ascii="Times New Roman" w:hAnsi="Times New Roman" w:cs="Times New Roman"/>
          <w:bCs/>
        </w:rPr>
        <w:t>Стоимость подключения Услуги не должна превышать 10% от общей стоимость договора.</w:t>
      </w:r>
    </w:p>
    <w:p w:rsidR="0090328C" w:rsidRPr="0090328C" w:rsidRDefault="0090328C" w:rsidP="0090328C">
      <w:pPr>
        <w:spacing w:after="0"/>
        <w:rPr>
          <w:rFonts w:ascii="Times New Roman" w:hAnsi="Times New Roman" w:cs="Times New Roman"/>
          <w:b/>
        </w:rPr>
      </w:pPr>
    </w:p>
    <w:p w:rsidR="0090328C" w:rsidRPr="0090328C" w:rsidRDefault="000439F0" w:rsidP="0090328C">
      <w:pPr>
        <w:spacing w:after="0"/>
        <w:rPr>
          <w:rFonts w:ascii="Times New Roman" w:hAnsi="Times New Roman" w:cs="Times New Roman"/>
        </w:rPr>
      </w:pPr>
      <w:r w:rsidRPr="0090328C">
        <w:rPr>
          <w:rFonts w:ascii="Times New Roman" w:hAnsi="Times New Roman" w:cs="Times New Roman"/>
          <w:b/>
        </w:rPr>
        <w:t xml:space="preserve"> </w:t>
      </w:r>
      <w:r w:rsidRPr="0090328C">
        <w:rPr>
          <w:rFonts w:ascii="Times New Roman" w:hAnsi="Times New Roman" w:cs="Times New Roman"/>
          <w:b/>
          <w:u w:val="single"/>
        </w:rPr>
        <w:t>Перечень терминов и сокращений:</w:t>
      </w:r>
    </w:p>
    <w:p w:rsidR="0090328C" w:rsidRPr="0090328C" w:rsidRDefault="0090328C" w:rsidP="0090328C">
      <w:pPr>
        <w:spacing w:after="0"/>
        <w:ind w:left="720"/>
        <w:rPr>
          <w:rFonts w:ascii="Times New Roman" w:hAnsi="Times New Roman" w:cs="Times New Roman"/>
        </w:rPr>
      </w:pP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ЛВС - локальная вычислительная сеть Заказчика;</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Порт Интернет – выделенные порты доступа к сети Интернет на оборудовании магистральной сети Исполнителя;</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 xml:space="preserve">Линия доступа - линия связи между портом VPN и CE, размещенного на Площадке Заказчика.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hAnsi="Times New Roman" w:cs="Times New Roman"/>
          <w:lang w:val="en-US"/>
        </w:rPr>
        <w:t>PE</w:t>
      </w:r>
      <w:r w:rsidRPr="0090328C">
        <w:rPr>
          <w:rFonts w:ascii="Times New Roman" w:hAnsi="Times New Roman" w:cs="Times New Roman"/>
        </w:rPr>
        <w:t xml:space="preserve"> и CE; </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Скорость доступа - Пропускная способность выделенного порта Интернет;</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РЕ (Provider Edge) - Оборудование магистральной сети Исполнителя, используемое для организации подключения услуги;</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СЕ (Customer Edge) – Оконечное оборудование Заказчика, которое подключается к оборудованию Исполнителя</w:t>
      </w:r>
      <w:r w:rsidRPr="0090328C">
        <w:rPr>
          <w:rFonts w:ascii="Times New Roman" w:hAnsi="Times New Roman" w:cs="Times New Roman"/>
          <w:lang w:val="en-US"/>
        </w:rPr>
        <w:t>.</w:t>
      </w:r>
      <w:r w:rsidRPr="0090328C">
        <w:rPr>
          <w:rFonts w:ascii="Times New Roman" w:hAnsi="Times New Roman" w:cs="Times New Roman"/>
        </w:rPr>
        <w:t>;</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lang w:val="en-US"/>
        </w:rPr>
        <w:t>MTU</w:t>
      </w:r>
      <w:r w:rsidRPr="0090328C">
        <w:rPr>
          <w:rFonts w:ascii="Times New Roman" w:hAnsi="Times New Roman" w:cs="Times New Roman"/>
        </w:rPr>
        <w:t xml:space="preserve"> (</w:t>
      </w:r>
      <w:r w:rsidRPr="0090328C">
        <w:rPr>
          <w:rFonts w:ascii="Times New Roman" w:hAnsi="Times New Roman" w:cs="Times New Roman"/>
          <w:lang w:val="en-US"/>
        </w:rPr>
        <w:t>M</w:t>
      </w:r>
      <w:r w:rsidRPr="0090328C">
        <w:rPr>
          <w:rFonts w:ascii="Times New Roman" w:hAnsi="Times New Roman" w:cs="Times New Roman"/>
        </w:rPr>
        <w:t xml:space="preserve">aximum </w:t>
      </w:r>
      <w:r w:rsidRPr="0090328C">
        <w:rPr>
          <w:rFonts w:ascii="Times New Roman" w:hAnsi="Times New Roman" w:cs="Times New Roman"/>
          <w:lang w:val="en-US"/>
        </w:rPr>
        <w:t>T</w:t>
      </w:r>
      <w:r w:rsidRPr="0090328C">
        <w:rPr>
          <w:rFonts w:ascii="Times New Roman" w:hAnsi="Times New Roman" w:cs="Times New Roman"/>
        </w:rPr>
        <w:t xml:space="preserve">ransmission </w:t>
      </w:r>
      <w:r w:rsidRPr="0090328C">
        <w:rPr>
          <w:rFonts w:ascii="Times New Roman" w:hAnsi="Times New Roman" w:cs="Times New Roman"/>
          <w:lang w:val="en-US"/>
        </w:rPr>
        <w:t>U</w:t>
      </w:r>
      <w:r w:rsidRPr="0090328C">
        <w:rPr>
          <w:rFonts w:ascii="Times New Roman" w:hAnsi="Times New Roman" w:cs="Times New Roman"/>
        </w:rPr>
        <w:t>nit) - Максимальный размер полезного блока данных одного пакета, который может быть передан протоколом без фрагментации;</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Адрес оказания Услуги - адрес помещения Заказчика, в котором установлено СЕ;</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SLA (Service Level Agreement) - Соглашение об уровне обслуживания SLA;</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ВОЛС - Волоконно-оптические линий связи;</w:t>
      </w:r>
    </w:p>
    <w:p w:rsidR="0090328C" w:rsidRPr="0090328C" w:rsidRDefault="000439F0" w:rsidP="0090328C">
      <w:pPr>
        <w:numPr>
          <w:ilvl w:val="0"/>
          <w:numId w:val="38"/>
        </w:numPr>
        <w:spacing w:after="0" w:line="240" w:lineRule="auto"/>
        <w:jc w:val="both"/>
        <w:rPr>
          <w:rFonts w:ascii="Times New Roman" w:hAnsi="Times New Roman" w:cs="Times New Roman"/>
        </w:rPr>
      </w:pPr>
      <w:r w:rsidRPr="0090328C">
        <w:rPr>
          <w:rFonts w:ascii="Times New Roman" w:hAnsi="Times New Roman" w:cs="Times New Roman"/>
        </w:rPr>
        <w:t>РРЛ E-диапазона - радиорелейные линии связи, работающие в миллиметровом диапазоне на частотах 71–76 ГГц и 81–86 ГГц;</w:t>
      </w:r>
    </w:p>
    <w:p w:rsidR="0090328C" w:rsidRPr="0090328C" w:rsidRDefault="000439F0" w:rsidP="0090328C">
      <w:pPr>
        <w:numPr>
          <w:ilvl w:val="0"/>
          <w:numId w:val="38"/>
        </w:numPr>
        <w:spacing w:after="0" w:line="240" w:lineRule="auto"/>
        <w:rPr>
          <w:rFonts w:ascii="Times New Roman" w:hAnsi="Times New Roman" w:cs="Times New Roman"/>
        </w:rPr>
      </w:pPr>
      <w:r w:rsidRPr="0090328C">
        <w:rPr>
          <w:rFonts w:ascii="Times New Roman" w:hAnsi="Times New Roman" w:cs="Times New Roman"/>
        </w:rPr>
        <w:t>xDSL – семейство технологий DSL (цифровая абонентская линия).</w:t>
      </w:r>
    </w:p>
    <w:p w:rsidR="0090328C" w:rsidRPr="0090328C" w:rsidRDefault="0090328C" w:rsidP="0090328C">
      <w:pPr>
        <w:spacing w:after="0" w:line="240" w:lineRule="auto"/>
        <w:ind w:left="720"/>
        <w:rPr>
          <w:rFonts w:ascii="Times New Roman" w:hAnsi="Times New Roman" w:cs="Times New Roman"/>
        </w:rPr>
      </w:pPr>
    </w:p>
    <w:p w:rsidR="0090328C" w:rsidRPr="0090328C" w:rsidRDefault="000439F0" w:rsidP="0090328C">
      <w:pPr>
        <w:spacing w:after="0" w:line="240" w:lineRule="auto"/>
        <w:ind w:right="355"/>
        <w:jc w:val="both"/>
        <w:rPr>
          <w:rFonts w:ascii="Times New Roman" w:eastAsia="Calibri" w:hAnsi="Times New Roman" w:cs="Times New Roman"/>
          <w:b/>
          <w:u w:val="single"/>
        </w:rPr>
      </w:pPr>
      <w:r w:rsidRPr="0090328C">
        <w:rPr>
          <w:rFonts w:ascii="Times New Roman" w:eastAsia="Calibri" w:hAnsi="Times New Roman" w:cs="Times New Roman"/>
          <w:b/>
          <w:u w:val="single"/>
        </w:rPr>
        <w:t>Общие требования:</w:t>
      </w:r>
    </w:p>
    <w:p w:rsidR="0090328C" w:rsidRPr="0090328C" w:rsidRDefault="000439F0" w:rsidP="0090328C">
      <w:pPr>
        <w:numPr>
          <w:ilvl w:val="1"/>
          <w:numId w:val="39"/>
        </w:numPr>
        <w:spacing w:after="0" w:line="240" w:lineRule="auto"/>
        <w:ind w:left="397" w:hanging="397"/>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Режим оказания услуг: 24 часа в сутки, 7 дней в неделю;</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Наличие круглосуточной службы технической поддержки;</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возникновения аварийной ситуации, приводящий к временному прекращению либо деградации предоставления услуги доступа к сети, Исполнитель обязан в течение 30 минут с момента обращения представителя Заказчика, зарегистрировать факт возникновения аварийной ситуации, известить об этом Заказчика, устранить и возобновить предоставление услуги в течение не более 2 (двух) часов;</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должен обеспечить совместимость своего оборудования PE с оконечным оборудованием Заказчика CE. Исполнитель организует за счет собственных средств и своими силами сетевые стыки для обеспечения работы CE Заказчика при доступе в Интернет;</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случае размещения каналообразующего оборудования Исполнителя на площадке Заказчика, данное оборудование должно устанавливаться в серверную стойку 19” и занимать не более 1U;</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Исполнитель обязан организовать доступ в личный кабинет Заказчика на портале Исполнителя с возможностями:</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защиты доступа паролем;</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всех заключенных договоров и услуг с отображение характеристик каналов связи;</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детализации переданных входящего и исходящего трафика по месяцам и дням по каждой подключенной услуге;</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просмотра списка обращений в техническую поддержку со статусом исполнения;</w:t>
      </w:r>
    </w:p>
    <w:p w:rsidR="0090328C" w:rsidRPr="0090328C" w:rsidRDefault="000439F0" w:rsidP="0090328C">
      <w:pPr>
        <w:numPr>
          <w:ilvl w:val="1"/>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отправки отчетов по детализации по электронной почте.</w:t>
      </w:r>
    </w:p>
    <w:p w:rsidR="0090328C" w:rsidRPr="0090328C" w:rsidRDefault="000439F0" w:rsidP="0090328C">
      <w:pPr>
        <w:numPr>
          <w:ilvl w:val="0"/>
          <w:numId w:val="41"/>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90328C" w:rsidRPr="0090328C" w:rsidRDefault="0090328C" w:rsidP="0090328C">
      <w:pPr>
        <w:spacing w:after="0" w:line="240" w:lineRule="auto"/>
        <w:ind w:left="360"/>
        <w:jc w:val="both"/>
        <w:rPr>
          <w:rFonts w:ascii="Times New Roman" w:eastAsia="Times New Roman" w:hAnsi="Times New Roman" w:cs="Times New Roman"/>
        </w:rPr>
      </w:pPr>
    </w:p>
    <w:p w:rsidR="0090328C" w:rsidRPr="0090328C" w:rsidRDefault="000439F0" w:rsidP="0090328C">
      <w:pPr>
        <w:rPr>
          <w:rFonts w:ascii="Times New Roman" w:hAnsi="Times New Roman" w:cs="Times New Roman"/>
          <w:b/>
          <w:u w:val="single"/>
        </w:rPr>
      </w:pPr>
      <w:r w:rsidRPr="0090328C">
        <w:rPr>
          <w:rFonts w:ascii="Times New Roman" w:hAnsi="Times New Roman" w:cs="Times New Roman"/>
          <w:b/>
          <w:u w:val="single"/>
        </w:rPr>
        <w:t>Стоимость Услуг:</w:t>
      </w:r>
    </w:p>
    <w:tbl>
      <w:tblPr>
        <w:tblStyle w:val="180"/>
        <w:tblW w:w="9356" w:type="dxa"/>
        <w:tblInd w:w="-5" w:type="dxa"/>
        <w:tblLook w:val="04A0" w:firstRow="1" w:lastRow="0" w:firstColumn="1" w:lastColumn="0" w:noHBand="0" w:noVBand="1"/>
      </w:tblPr>
      <w:tblGrid>
        <w:gridCol w:w="531"/>
        <w:gridCol w:w="5990"/>
        <w:gridCol w:w="1417"/>
        <w:gridCol w:w="1418"/>
      </w:tblGrid>
      <w:tr w:rsidR="00467A8D" w:rsidTr="000439F0">
        <w:trPr>
          <w:trHeight w:val="1114"/>
        </w:trPr>
        <w:tc>
          <w:tcPr>
            <w:tcW w:w="531"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 п/п</w:t>
            </w:r>
          </w:p>
        </w:tc>
        <w:tc>
          <w:tcPr>
            <w:tcW w:w="5990"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 xml:space="preserve">Адрес подключения </w:t>
            </w:r>
          </w:p>
        </w:tc>
        <w:tc>
          <w:tcPr>
            <w:tcW w:w="1417"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Цена на 1 месяц., в руб. (без НДС)</w:t>
            </w:r>
          </w:p>
        </w:tc>
        <w:tc>
          <w:tcPr>
            <w:tcW w:w="1418"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Цена на 60 месяцев., в руб. (без НДС)</w:t>
            </w: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1</w:t>
            </w:r>
          </w:p>
        </w:tc>
        <w:tc>
          <w:tcPr>
            <w:tcW w:w="599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г. Полевской, ул. Розы Люксембург, д. 71</w:t>
            </w:r>
          </w:p>
        </w:tc>
        <w:tc>
          <w:tcPr>
            <w:tcW w:w="1417"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c>
          <w:tcPr>
            <w:tcW w:w="1418"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2</w:t>
            </w:r>
          </w:p>
        </w:tc>
        <w:tc>
          <w:tcPr>
            <w:tcW w:w="599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пгт Пышма, ул. Ленина, д. 261</w:t>
            </w:r>
          </w:p>
        </w:tc>
        <w:tc>
          <w:tcPr>
            <w:tcW w:w="1417"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c>
          <w:tcPr>
            <w:tcW w:w="1418"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3</w:t>
            </w:r>
          </w:p>
        </w:tc>
        <w:tc>
          <w:tcPr>
            <w:tcW w:w="599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г. Сухой Лог, ул. Артиллеристов, д. 36А</w:t>
            </w:r>
          </w:p>
        </w:tc>
        <w:tc>
          <w:tcPr>
            <w:tcW w:w="1417"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c>
          <w:tcPr>
            <w:tcW w:w="1418"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4</w:t>
            </w:r>
          </w:p>
        </w:tc>
        <w:tc>
          <w:tcPr>
            <w:tcW w:w="599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пгт Староуткинск, ул. Рабочей Молодежи, д. 1</w:t>
            </w:r>
          </w:p>
        </w:tc>
        <w:tc>
          <w:tcPr>
            <w:tcW w:w="1417" w:type="dxa"/>
            <w:vAlign w:val="center"/>
          </w:tcPr>
          <w:p w:rsidR="0090328C" w:rsidRPr="0090328C" w:rsidRDefault="0090328C" w:rsidP="0090328C">
            <w:pPr>
              <w:tabs>
                <w:tab w:val="left" w:pos="900"/>
              </w:tabs>
              <w:contextualSpacing/>
              <w:rPr>
                <w:rFonts w:ascii="Times New Roman" w:hAnsi="Times New Roman" w:cs="Times New Roman"/>
                <w:lang w:eastAsia="ar-SA"/>
              </w:rPr>
            </w:pPr>
          </w:p>
          <w:p w:rsidR="0090328C" w:rsidRPr="0090328C" w:rsidRDefault="0090328C" w:rsidP="0090328C">
            <w:pPr>
              <w:tabs>
                <w:tab w:val="left" w:pos="900"/>
              </w:tabs>
              <w:contextualSpacing/>
              <w:rPr>
                <w:rFonts w:ascii="Times New Roman" w:hAnsi="Times New Roman" w:cs="Times New Roman"/>
                <w:lang w:eastAsia="ar-SA"/>
              </w:rPr>
            </w:pPr>
          </w:p>
        </w:tc>
        <w:tc>
          <w:tcPr>
            <w:tcW w:w="1418"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5</w:t>
            </w:r>
          </w:p>
        </w:tc>
        <w:tc>
          <w:tcPr>
            <w:tcW w:w="599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w:t>
            </w:r>
            <w:r w:rsidRPr="0090328C">
              <w:rPr>
                <w:rFonts w:ascii="Times New Roman" w:hAnsi="Times New Roman" w:cs="Times New Roman"/>
              </w:rPr>
              <w:t xml:space="preserve"> </w:t>
            </w:r>
            <w:r w:rsidRPr="0090328C">
              <w:rPr>
                <w:rFonts w:ascii="Times New Roman" w:hAnsi="Times New Roman" w:cs="Times New Roman"/>
                <w:lang w:eastAsia="ar-SA"/>
              </w:rPr>
              <w:t>п. Тугулым, ул. Октябрьская, д. 6</w:t>
            </w:r>
          </w:p>
        </w:tc>
        <w:tc>
          <w:tcPr>
            <w:tcW w:w="1417"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c>
          <w:tcPr>
            <w:tcW w:w="1418" w:type="dxa"/>
            <w:vAlign w:val="center"/>
          </w:tcPr>
          <w:p w:rsidR="0090328C" w:rsidRPr="0090328C" w:rsidRDefault="0090328C" w:rsidP="0090328C">
            <w:pPr>
              <w:tabs>
                <w:tab w:val="left" w:pos="900"/>
              </w:tabs>
              <w:contextualSpacing/>
              <w:rPr>
                <w:rFonts w:ascii="Times New Roman" w:hAnsi="Times New Roman" w:cs="Times New Roman"/>
                <w:lang w:eastAsia="ar-SA"/>
              </w:rPr>
            </w:pPr>
          </w:p>
        </w:tc>
      </w:tr>
      <w:tr w:rsidR="00467A8D" w:rsidTr="000439F0">
        <w:trPr>
          <w:trHeight w:val="445"/>
        </w:trPr>
        <w:tc>
          <w:tcPr>
            <w:tcW w:w="6521" w:type="dxa"/>
            <w:gridSpan w:val="2"/>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Ежемесячный платеж, руб. без НДС:</w:t>
            </w:r>
          </w:p>
        </w:tc>
        <w:tc>
          <w:tcPr>
            <w:tcW w:w="2835" w:type="dxa"/>
            <w:gridSpan w:val="2"/>
            <w:vAlign w:val="center"/>
          </w:tcPr>
          <w:p w:rsidR="0090328C" w:rsidRPr="0090328C" w:rsidRDefault="0090328C" w:rsidP="0090328C">
            <w:pPr>
              <w:tabs>
                <w:tab w:val="left" w:pos="900"/>
              </w:tabs>
              <w:contextualSpacing/>
              <w:rPr>
                <w:rFonts w:ascii="Times New Roman" w:hAnsi="Times New Roman" w:cs="Times New Roman"/>
                <w:lang w:eastAsia="ar-SA"/>
              </w:rPr>
            </w:pPr>
          </w:p>
        </w:tc>
      </w:tr>
      <w:tr w:rsidR="00467A8D" w:rsidTr="000439F0">
        <w:trPr>
          <w:trHeight w:val="445"/>
        </w:trPr>
        <w:tc>
          <w:tcPr>
            <w:tcW w:w="6521" w:type="dxa"/>
            <w:gridSpan w:val="2"/>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Общая сумма по договору на 60 месяцев, руб. без НДС:</w:t>
            </w:r>
          </w:p>
        </w:tc>
        <w:tc>
          <w:tcPr>
            <w:tcW w:w="2835" w:type="dxa"/>
            <w:gridSpan w:val="2"/>
            <w:vAlign w:val="center"/>
          </w:tcPr>
          <w:p w:rsidR="0090328C" w:rsidRPr="0090328C" w:rsidRDefault="0090328C" w:rsidP="0090328C">
            <w:pPr>
              <w:tabs>
                <w:tab w:val="left" w:pos="900"/>
              </w:tabs>
              <w:contextualSpacing/>
              <w:rPr>
                <w:rFonts w:ascii="Times New Roman" w:hAnsi="Times New Roman" w:cs="Times New Roman"/>
                <w:lang w:eastAsia="ar-SA"/>
              </w:rPr>
            </w:pPr>
          </w:p>
        </w:tc>
      </w:tr>
    </w:tbl>
    <w:p w:rsidR="0090328C" w:rsidRPr="0090328C" w:rsidRDefault="0090328C" w:rsidP="0090328C">
      <w:pPr>
        <w:rPr>
          <w:rFonts w:ascii="Times New Roman" w:hAnsi="Times New Roman" w:cs="Times New Roman"/>
          <w:b/>
          <w:u w:val="single"/>
        </w:rPr>
      </w:pPr>
    </w:p>
    <w:p w:rsidR="0090328C" w:rsidRPr="0090328C" w:rsidRDefault="000439F0" w:rsidP="0090328C">
      <w:pPr>
        <w:rPr>
          <w:rFonts w:ascii="Times New Roman" w:hAnsi="Times New Roman" w:cs="Times New Roman"/>
          <w:b/>
        </w:rPr>
      </w:pPr>
      <w:r w:rsidRPr="0090328C">
        <w:rPr>
          <w:rFonts w:ascii="Times New Roman" w:hAnsi="Times New Roman" w:cs="Times New Roman"/>
          <w:bCs/>
        </w:rPr>
        <w:t>Стоимость подключения Услуги не должна превышать 10% от общей стоимость договора.</w:t>
      </w:r>
    </w:p>
    <w:p w:rsidR="0090328C" w:rsidRPr="0090328C" w:rsidRDefault="000439F0" w:rsidP="0090328C">
      <w:pPr>
        <w:rPr>
          <w:rFonts w:ascii="Times New Roman" w:hAnsi="Times New Roman" w:cs="Times New Roman"/>
          <w:b/>
          <w:u w:val="single"/>
        </w:rPr>
      </w:pPr>
      <w:r w:rsidRPr="0090328C">
        <w:rPr>
          <w:rFonts w:ascii="Times New Roman" w:hAnsi="Times New Roman" w:cs="Times New Roman"/>
          <w:b/>
          <w:u w:val="single"/>
        </w:rPr>
        <w:t>Скорость доступа и технические характеристики Услуги Интернет</w:t>
      </w:r>
    </w:p>
    <w:p w:rsidR="0090328C" w:rsidRPr="0090328C" w:rsidRDefault="0090328C" w:rsidP="0090328C">
      <w:pPr>
        <w:rPr>
          <w:rFonts w:ascii="Times New Roman" w:hAnsi="Times New Roman" w:cs="Times New Roman"/>
          <w:b/>
          <w:u w:val="single"/>
        </w:rPr>
      </w:pPr>
    </w:p>
    <w:tbl>
      <w:tblPr>
        <w:tblStyle w:val="180"/>
        <w:tblW w:w="9356" w:type="dxa"/>
        <w:tblInd w:w="-5" w:type="dxa"/>
        <w:tblLook w:val="04A0" w:firstRow="1" w:lastRow="0" w:firstColumn="1" w:lastColumn="0" w:noHBand="0" w:noVBand="1"/>
      </w:tblPr>
      <w:tblGrid>
        <w:gridCol w:w="531"/>
        <w:gridCol w:w="5588"/>
        <w:gridCol w:w="1660"/>
        <w:gridCol w:w="1577"/>
      </w:tblGrid>
      <w:tr w:rsidR="00467A8D" w:rsidTr="000439F0">
        <w:trPr>
          <w:trHeight w:val="1114"/>
        </w:trPr>
        <w:tc>
          <w:tcPr>
            <w:tcW w:w="531"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 п/п</w:t>
            </w:r>
          </w:p>
        </w:tc>
        <w:tc>
          <w:tcPr>
            <w:tcW w:w="5588"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 xml:space="preserve">Адрес подключения </w:t>
            </w:r>
          </w:p>
        </w:tc>
        <w:tc>
          <w:tcPr>
            <w:tcW w:w="1660"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Минимальная скорость подключения (Мбит/с)</w:t>
            </w:r>
          </w:p>
        </w:tc>
        <w:tc>
          <w:tcPr>
            <w:tcW w:w="1577" w:type="dxa"/>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Дата подключения</w:t>
            </w: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1</w:t>
            </w:r>
          </w:p>
        </w:tc>
        <w:tc>
          <w:tcPr>
            <w:tcW w:w="5588"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г. Полевской, ул. Розы Люксембург, д. 71</w:t>
            </w:r>
          </w:p>
        </w:tc>
        <w:tc>
          <w:tcPr>
            <w:tcW w:w="166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10</w:t>
            </w:r>
          </w:p>
        </w:tc>
        <w:tc>
          <w:tcPr>
            <w:tcW w:w="1577"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26.11.2021</w:t>
            </w: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2</w:t>
            </w:r>
          </w:p>
        </w:tc>
        <w:tc>
          <w:tcPr>
            <w:tcW w:w="5588"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пгт Пышма, ул. Ленина, д. 261</w:t>
            </w:r>
          </w:p>
        </w:tc>
        <w:tc>
          <w:tcPr>
            <w:tcW w:w="166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5</w:t>
            </w:r>
          </w:p>
        </w:tc>
        <w:tc>
          <w:tcPr>
            <w:tcW w:w="1577"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26.11.2021</w:t>
            </w: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3</w:t>
            </w:r>
          </w:p>
        </w:tc>
        <w:tc>
          <w:tcPr>
            <w:tcW w:w="5588"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г. Сухой Лог, ул. Артиллеристов, д. 36А</w:t>
            </w:r>
          </w:p>
        </w:tc>
        <w:tc>
          <w:tcPr>
            <w:tcW w:w="166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5</w:t>
            </w:r>
          </w:p>
        </w:tc>
        <w:tc>
          <w:tcPr>
            <w:tcW w:w="1577"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26.11.2021</w:t>
            </w: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4</w:t>
            </w:r>
          </w:p>
        </w:tc>
        <w:tc>
          <w:tcPr>
            <w:tcW w:w="5588"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 пгт Староуткинск, ул. Рабочей Молодежи, д. 1</w:t>
            </w:r>
          </w:p>
        </w:tc>
        <w:tc>
          <w:tcPr>
            <w:tcW w:w="166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5</w:t>
            </w:r>
          </w:p>
        </w:tc>
        <w:tc>
          <w:tcPr>
            <w:tcW w:w="1577"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26.11.2021</w:t>
            </w:r>
          </w:p>
        </w:tc>
      </w:tr>
      <w:tr w:rsidR="00467A8D" w:rsidTr="000439F0">
        <w:trPr>
          <w:trHeight w:val="445"/>
        </w:trPr>
        <w:tc>
          <w:tcPr>
            <w:tcW w:w="531" w:type="dxa"/>
            <w:vAlign w:val="center"/>
          </w:tcPr>
          <w:p w:rsidR="0090328C" w:rsidRPr="0090328C" w:rsidRDefault="000439F0" w:rsidP="0090328C">
            <w:pPr>
              <w:tabs>
                <w:tab w:val="left" w:pos="900"/>
              </w:tabs>
              <w:contextualSpacing/>
              <w:rPr>
                <w:rFonts w:ascii="Times New Roman" w:hAnsi="Times New Roman" w:cs="Times New Roman"/>
                <w:lang w:val="en-US" w:eastAsia="ar-SA"/>
              </w:rPr>
            </w:pPr>
            <w:r w:rsidRPr="0090328C">
              <w:rPr>
                <w:rFonts w:ascii="Times New Roman" w:hAnsi="Times New Roman" w:cs="Times New Roman"/>
                <w:lang w:val="en-US" w:eastAsia="ar-SA"/>
              </w:rPr>
              <w:t>5</w:t>
            </w:r>
          </w:p>
        </w:tc>
        <w:tc>
          <w:tcPr>
            <w:tcW w:w="5588"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Свердловская обл.,</w:t>
            </w:r>
            <w:r w:rsidRPr="0090328C">
              <w:rPr>
                <w:rFonts w:ascii="Times New Roman" w:hAnsi="Times New Roman" w:cs="Times New Roman"/>
              </w:rPr>
              <w:t xml:space="preserve"> </w:t>
            </w:r>
            <w:r w:rsidRPr="0090328C">
              <w:rPr>
                <w:rFonts w:ascii="Times New Roman" w:hAnsi="Times New Roman" w:cs="Times New Roman"/>
                <w:lang w:eastAsia="ar-SA"/>
              </w:rPr>
              <w:t>п. Тугулым, ул. Октябрьская, д. 6</w:t>
            </w:r>
          </w:p>
        </w:tc>
        <w:tc>
          <w:tcPr>
            <w:tcW w:w="1660"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10</w:t>
            </w:r>
          </w:p>
        </w:tc>
        <w:tc>
          <w:tcPr>
            <w:tcW w:w="1577" w:type="dxa"/>
            <w:vAlign w:val="center"/>
          </w:tcPr>
          <w:p w:rsidR="0090328C" w:rsidRPr="0090328C" w:rsidRDefault="000439F0" w:rsidP="0090328C">
            <w:pPr>
              <w:tabs>
                <w:tab w:val="left" w:pos="900"/>
              </w:tabs>
              <w:contextualSpacing/>
              <w:rPr>
                <w:rFonts w:ascii="Times New Roman" w:hAnsi="Times New Roman" w:cs="Times New Roman"/>
                <w:lang w:eastAsia="ar-SA"/>
              </w:rPr>
            </w:pPr>
            <w:r w:rsidRPr="0090328C">
              <w:rPr>
                <w:rFonts w:ascii="Times New Roman" w:hAnsi="Times New Roman" w:cs="Times New Roman"/>
                <w:lang w:eastAsia="ar-SA"/>
              </w:rPr>
              <w:t>26.11.2021</w:t>
            </w:r>
          </w:p>
        </w:tc>
      </w:tr>
    </w:tbl>
    <w:p w:rsidR="0090328C" w:rsidRPr="0090328C" w:rsidRDefault="0090328C" w:rsidP="0090328C">
      <w:pPr>
        <w:rPr>
          <w:rFonts w:ascii="Times New Roman" w:hAnsi="Times New Roman" w:cs="Times New Roman"/>
        </w:rPr>
      </w:pP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Технология Линии доступа: ВОЛС;</w:t>
      </w:r>
    </w:p>
    <w:p w:rsidR="0090328C" w:rsidRPr="0090328C" w:rsidRDefault="000439F0" w:rsidP="0090328C">
      <w:pPr>
        <w:numPr>
          <w:ilvl w:val="2"/>
          <w:numId w:val="44"/>
        </w:numPr>
        <w:spacing w:after="0" w:line="240" w:lineRule="auto"/>
        <w:jc w:val="both"/>
        <w:rPr>
          <w:rFonts w:ascii="Times New Roman" w:hAnsi="Times New Roman" w:cs="Times New Roman"/>
        </w:rPr>
      </w:pPr>
      <w:r w:rsidRPr="0090328C">
        <w:rPr>
          <w:rFonts w:ascii="Times New Roman" w:hAnsi="Times New Roman" w:cs="Times New Roman"/>
        </w:rPr>
        <w:t xml:space="preserve">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90328C" w:rsidRPr="0090328C" w:rsidRDefault="000439F0" w:rsidP="0090328C">
      <w:pPr>
        <w:numPr>
          <w:ilvl w:val="2"/>
          <w:numId w:val="44"/>
        </w:numPr>
        <w:spacing w:after="0" w:line="240" w:lineRule="auto"/>
        <w:jc w:val="both"/>
        <w:rPr>
          <w:rFonts w:ascii="Times New Roman" w:hAnsi="Times New Roman" w:cs="Times New Roman"/>
        </w:rPr>
      </w:pPr>
      <w:r w:rsidRPr="0090328C">
        <w:rPr>
          <w:rFonts w:ascii="Times New Roman" w:hAnsi="Times New Roman" w:cs="Times New Roman"/>
        </w:rPr>
        <w:t xml:space="preserve">При организации Линии доступа недопустимо использование беспроводных технологий (Wi-Fi, Radio Ethenet, WiMAX, HiperLAN/x, 3G/LTE); </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Заказчика);</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Интерфейсы портов доступа CE Заказчика 1000BaseTX (RJ-45) или SFP или SFP+. Исполнитель обеспечивает подключение своего оборудования PE к портам CE Заказчиками своими кабелями, включая предоставление необходимых трансиверов для подключения к портам CE Заказчика;</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Услуги должны оказываться с гарантированной скоростью без учета количества передаваемой/принимаемой информации;</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В предоставляемом канале доступа к сети должны отсутствовать фильтрация и проксирование.</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Процент потерь (PacketLoss) пакетов предоставляемого доступа в сеть Интернет – не больше 0,1 % за минуту;</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 xml:space="preserve"> Гарантированная задержка передачи пакетов (RoundTripDelay, RTD). Круговые задержки в среднем за месяц - не более 100 мсек.</w:t>
      </w:r>
    </w:p>
    <w:p w:rsidR="0090328C" w:rsidRPr="0090328C" w:rsidRDefault="000439F0" w:rsidP="0090328C">
      <w:pPr>
        <w:numPr>
          <w:ilvl w:val="0"/>
          <w:numId w:val="46"/>
        </w:num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Колебания сетевой задержки (джиттер) - не более 30 мсек.</w:t>
      </w:r>
    </w:p>
    <w:p w:rsidR="0090328C" w:rsidRPr="0090328C" w:rsidRDefault="0090328C" w:rsidP="0090328C">
      <w:pPr>
        <w:spacing w:after="0" w:line="240" w:lineRule="auto"/>
        <w:ind w:left="360"/>
        <w:jc w:val="both"/>
        <w:rPr>
          <w:rFonts w:ascii="Times New Roman" w:eastAsia="Times New Roman" w:hAnsi="Times New Roman" w:cs="Times New Roman"/>
        </w:rPr>
      </w:pPr>
    </w:p>
    <w:p w:rsidR="0090328C" w:rsidRPr="0090328C" w:rsidRDefault="0090328C" w:rsidP="0090328C">
      <w:pPr>
        <w:ind w:left="360" w:right="357"/>
        <w:contextualSpacing/>
        <w:jc w:val="both"/>
        <w:rPr>
          <w:rFonts w:ascii="Times New Roman" w:hAnsi="Times New Roman" w:cs="Times New Roman"/>
        </w:rPr>
      </w:pPr>
    </w:p>
    <w:p w:rsidR="0090328C" w:rsidRPr="0090328C" w:rsidRDefault="0090328C" w:rsidP="0090328C">
      <w:pPr>
        <w:spacing w:after="0" w:line="240" w:lineRule="auto"/>
        <w:jc w:val="center"/>
        <w:rPr>
          <w:rFonts w:ascii="Times New Roman" w:eastAsia="Times New Roman" w:hAnsi="Times New Roman" w:cs="Times New Roman"/>
          <w:b/>
          <w:lang w:eastAsia="ru-RU"/>
        </w:rPr>
      </w:pPr>
    </w:p>
    <w:p w:rsidR="0090328C" w:rsidRPr="0090328C" w:rsidRDefault="0090328C" w:rsidP="0090328C">
      <w:pPr>
        <w:spacing w:after="0" w:line="240" w:lineRule="auto"/>
        <w:jc w:val="center"/>
        <w:rPr>
          <w:rFonts w:ascii="Times New Roman" w:eastAsia="Times New Roman" w:hAnsi="Times New Roman" w:cs="Times New Roman"/>
          <w:b/>
          <w:lang w:eastAsia="ru-RU"/>
        </w:rPr>
      </w:pPr>
    </w:p>
    <w:p w:rsidR="0090328C" w:rsidRPr="0090328C" w:rsidRDefault="0090328C" w:rsidP="0090328C">
      <w:pPr>
        <w:spacing w:after="0" w:line="240" w:lineRule="auto"/>
        <w:jc w:val="center"/>
        <w:rPr>
          <w:rFonts w:ascii="Times New Roman" w:eastAsia="Times New Roman" w:hAnsi="Times New Roman" w:cs="Times New Roman"/>
          <w:b/>
          <w:lang w:eastAsia="ru-RU"/>
        </w:rPr>
      </w:pPr>
    </w:p>
    <w:tbl>
      <w:tblPr>
        <w:tblW w:w="10348" w:type="dxa"/>
        <w:tblLook w:val="0000" w:firstRow="0" w:lastRow="0" w:firstColumn="0" w:lastColumn="0" w:noHBand="0" w:noVBand="0"/>
      </w:tblPr>
      <w:tblGrid>
        <w:gridCol w:w="5245"/>
        <w:gridCol w:w="5103"/>
      </w:tblGrid>
      <w:tr w:rsidR="00467A8D" w:rsidTr="000439F0">
        <w:trPr>
          <w:trHeight w:val="1077"/>
        </w:trPr>
        <w:tc>
          <w:tcPr>
            <w:tcW w:w="5245" w:type="dxa"/>
          </w:tcPr>
          <w:p w:rsidR="0090328C" w:rsidRPr="0090328C" w:rsidRDefault="000439F0" w:rsidP="0090328C">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90328C" w:rsidP="0090328C">
            <w:pPr>
              <w:suppressAutoHyphens/>
              <w:autoSpaceDN w:val="0"/>
              <w:spacing w:after="0" w:line="240" w:lineRule="auto"/>
              <w:textAlignment w:val="baseline"/>
              <w:rPr>
                <w:rFonts w:ascii="Times New Roman" w:hAnsi="Times New Roman" w:cs="Times New Roman"/>
              </w:rPr>
            </w:pPr>
          </w:p>
          <w:p w:rsidR="0090328C" w:rsidRPr="0090328C" w:rsidRDefault="000439F0" w:rsidP="0090328C">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rPr>
              <w:t>____________________/__________/</w:t>
            </w:r>
          </w:p>
          <w:p w:rsidR="0090328C" w:rsidRPr="0090328C" w:rsidRDefault="0090328C" w:rsidP="0090328C">
            <w:pPr>
              <w:spacing w:after="0" w:line="240" w:lineRule="auto"/>
              <w:rPr>
                <w:rFonts w:ascii="Times New Roman" w:eastAsia="Times New Roman" w:hAnsi="Times New Roman" w:cs="Times New Roman"/>
                <w:color w:val="000000"/>
                <w:lang w:eastAsia="ru-RU"/>
              </w:rPr>
            </w:pPr>
          </w:p>
        </w:tc>
        <w:tc>
          <w:tcPr>
            <w:tcW w:w="5103" w:type="dxa"/>
          </w:tcPr>
          <w:p w:rsidR="0090328C" w:rsidRPr="0090328C" w:rsidRDefault="000439F0" w:rsidP="0090328C">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90328C" w:rsidRPr="0090328C" w:rsidRDefault="000439F0" w:rsidP="0090328C">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90328C" w:rsidRPr="0090328C" w:rsidRDefault="0090328C" w:rsidP="0090328C">
            <w:pPr>
              <w:spacing w:after="0" w:line="240" w:lineRule="auto"/>
              <w:rPr>
                <w:rFonts w:ascii="Times New Roman" w:eastAsia="Calibri" w:hAnsi="Times New Roman" w:cs="Times New Roman"/>
              </w:rPr>
            </w:pPr>
          </w:p>
          <w:p w:rsidR="0090328C" w:rsidRPr="0090328C" w:rsidRDefault="000439F0" w:rsidP="0090328C">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90328C" w:rsidRPr="0090328C" w:rsidRDefault="0090328C" w:rsidP="0090328C">
            <w:pPr>
              <w:spacing w:after="0" w:line="240" w:lineRule="auto"/>
              <w:rPr>
                <w:rFonts w:ascii="Times New Roman" w:eastAsia="Calibri" w:hAnsi="Times New Roman" w:cs="Times New Roman"/>
              </w:rPr>
            </w:pPr>
          </w:p>
          <w:p w:rsidR="0090328C" w:rsidRPr="0090328C" w:rsidRDefault="000439F0" w:rsidP="0090328C">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90328C" w:rsidRPr="0090328C" w:rsidRDefault="0090328C" w:rsidP="0090328C">
      <w:pPr>
        <w:spacing w:after="0" w:line="240" w:lineRule="auto"/>
        <w:ind w:firstLine="567"/>
        <w:rPr>
          <w:rFonts w:ascii="Times New Roman" w:eastAsia="Times New Roman" w:hAnsi="Times New Roman" w:cs="Times New Roman"/>
          <w:lang w:eastAsia="ru-RU"/>
        </w:rPr>
      </w:pPr>
    </w:p>
    <w:p w:rsidR="0090328C" w:rsidRPr="0090328C" w:rsidRDefault="000439F0">
      <w:pP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br w:type="page"/>
      </w:r>
    </w:p>
    <w:p w:rsidR="0090328C" w:rsidRPr="0090328C" w:rsidRDefault="000439F0" w:rsidP="0090328C">
      <w:pPr>
        <w:widowControl w:val="0"/>
        <w:autoSpaceDE w:val="0"/>
        <w:autoSpaceDN w:val="0"/>
        <w:spacing w:after="0" w:line="240" w:lineRule="auto"/>
        <w:ind w:firstLine="709"/>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Лот № 6</w:t>
      </w:r>
    </w:p>
    <w:p w:rsidR="00F4363E" w:rsidRPr="0090328C" w:rsidRDefault="000439F0" w:rsidP="00F4363E">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F4363E" w:rsidRPr="0090328C" w:rsidRDefault="00F4363E" w:rsidP="00F4363E">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F4363E" w:rsidRPr="0090328C" w:rsidRDefault="000439F0" w:rsidP="00F4363E">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F4363E" w:rsidRPr="0090328C" w:rsidRDefault="00F4363E" w:rsidP="00F4363E">
      <w:pPr>
        <w:spacing w:after="0" w:line="240" w:lineRule="auto"/>
        <w:ind w:firstLine="425"/>
        <w:jc w:val="both"/>
        <w:rPr>
          <w:rFonts w:ascii="Times New Roman" w:eastAsia="Times New Roman" w:hAnsi="Times New Roman" w:cs="Times New Roman"/>
          <w:color w:val="000000"/>
          <w:lang w:eastAsia="ru-RU"/>
        </w:rPr>
      </w:pPr>
    </w:p>
    <w:p w:rsidR="00F4363E" w:rsidRPr="0090328C" w:rsidRDefault="000439F0" w:rsidP="00F4363E">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F4363E" w:rsidRPr="0090328C" w:rsidRDefault="000439F0" w:rsidP="00F4363E">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F4363E" w:rsidRPr="0090328C" w:rsidRDefault="00F4363E" w:rsidP="00F4363E">
      <w:pPr>
        <w:spacing w:after="0" w:line="240" w:lineRule="auto"/>
        <w:ind w:firstLine="425"/>
        <w:jc w:val="both"/>
        <w:rPr>
          <w:rFonts w:ascii="Times New Roman" w:eastAsia="Calibri" w:hAnsi="Times New Roman" w:cs="Times New Roman"/>
          <w:bCs/>
          <w:snapToGrid w:val="0"/>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1.1. Оператор</w:t>
      </w:r>
      <w:r w:rsidRPr="0090328C">
        <w:rPr>
          <w:rFonts w:ascii="Times New Roman" w:eastAsia="Times New Roman" w:hAnsi="Times New Roman" w:cs="Times New Roman"/>
          <w:color w:val="000000"/>
          <w:lang w:eastAsia="ru-RU"/>
        </w:rPr>
        <w:t xml:space="preserve"> предоставляет Абоненту услуги связи и/или иные сопряженные с ними услуги - Предоставление доступа к сети Интернет (телематические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eastAsia="Times New Roman" w:hAnsi="Times New Roman" w:cs="Times New Roman"/>
          <w:lang w:eastAsia="ru-RU"/>
        </w:rPr>
        <w:t>, а Абонент</w:t>
      </w:r>
      <w:r w:rsidRPr="0090328C">
        <w:rPr>
          <w:rFonts w:ascii="Times New Roman" w:eastAsia="Times New Roman" w:hAnsi="Times New Roman" w:cs="Times New Roman"/>
          <w:color w:val="000000"/>
          <w:lang w:eastAsia="ru-RU"/>
        </w:rPr>
        <w:t xml:space="preserve"> принимает и оплачивает заказанные </w:t>
      </w:r>
      <w:r w:rsidRPr="0090328C">
        <w:rPr>
          <w:rFonts w:ascii="Times New Roman" w:eastAsia="Times New Roman" w:hAnsi="Times New Roman" w:cs="Times New Roman"/>
          <w:bCs/>
          <w:color w:val="000000"/>
          <w:lang w:eastAsia="ru-RU"/>
        </w:rPr>
        <w:t>Услуги.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1.3. Сроки оказания услуг: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1.7. По каждому подключению Услуги Интернет на весь срок предоставления Услуги Оператором должен выделяться 1 (один) постоянный статический, глобальный IP-адрес, ежемесячная плата за пользование которого включается в ежемесячную плату за Услуги.</w:t>
      </w:r>
    </w:p>
    <w:p w:rsidR="00F4363E" w:rsidRPr="0090328C" w:rsidRDefault="00F4363E" w:rsidP="00F4363E">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2.1. Настоящий Договор вступает в силу с даты его подписания обеими Сторонами и действует</w:t>
      </w:r>
      <w:r w:rsidRPr="0090328C">
        <w:rPr>
          <w:rFonts w:ascii="Times New Roman" w:eastAsia="Calibri" w:hAnsi="Times New Roman" w:cs="Times New Roman"/>
          <w:bCs/>
          <w:lang w:eastAsia="ru-RU"/>
        </w:rPr>
        <w:t xml:space="preserve">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r w:rsidRPr="0090328C">
        <w:rPr>
          <w:rFonts w:ascii="Times New Roman" w:eastAsia="Times New Roman" w:hAnsi="Times New Roman" w:cs="Times New Roman"/>
          <w:bCs/>
          <w:color w:val="000000"/>
          <w:lang w:eastAsia="ru-RU"/>
        </w:rPr>
        <w:t>, а в части финансовых обязательств – до полного исполнения Сторонами своих обязательств.</w:t>
      </w: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6"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F4363E" w:rsidRPr="0090328C" w:rsidRDefault="00F4363E" w:rsidP="00F4363E">
      <w:pPr>
        <w:tabs>
          <w:tab w:val="left" w:pos="1276"/>
        </w:tabs>
        <w:spacing w:after="0" w:line="240" w:lineRule="auto"/>
        <w:ind w:left="709" w:right="112" w:firstLine="567"/>
        <w:jc w:val="both"/>
        <w:rPr>
          <w:rFonts w:ascii="Times New Roman" w:eastAsia="Times New Roman" w:hAnsi="Times New Roman" w:cs="Times New Roman"/>
          <w:lang w:eastAsia="ru-RU"/>
        </w:rPr>
      </w:pPr>
    </w:p>
    <w:p w:rsidR="00F4363E" w:rsidRPr="0090328C" w:rsidRDefault="000439F0" w:rsidP="00F4363E">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F4363E" w:rsidRPr="0090328C" w:rsidRDefault="000439F0" w:rsidP="00F4363E">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11"/>
      </w:r>
      <w:r w:rsidRPr="0090328C">
        <w:rPr>
          <w:rFonts w:ascii="Times New Roman" w:eastAsia="Times New Roman" w:hAnsi="Times New Roman" w:cs="Times New Roman"/>
          <w:color w:val="000000"/>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12"/>
      </w:r>
      <w:r w:rsidRPr="0090328C">
        <w:rPr>
          <w:rFonts w:ascii="Times New Roman" w:eastAsia="Times New Roman" w:hAnsi="Times New Roman" w:cs="Times New Roman"/>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63E" w:rsidRPr="0090328C" w:rsidRDefault="00F4363E" w:rsidP="00F4363E">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F4363E" w:rsidRPr="0090328C" w:rsidRDefault="00F4363E" w:rsidP="00F4363E">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F4363E" w:rsidRPr="0090328C" w:rsidRDefault="00F4363E" w:rsidP="00F4363E">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F4363E" w:rsidRPr="0090328C" w:rsidRDefault="000439F0" w:rsidP="00F4363E">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F4363E" w:rsidRPr="0090328C" w:rsidRDefault="000439F0" w:rsidP="00F4363E">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F4363E" w:rsidRPr="0090328C" w:rsidRDefault="000439F0" w:rsidP="00F4363E">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p>
    <w:p w:rsidR="00F4363E" w:rsidRPr="0090328C" w:rsidRDefault="000439F0" w:rsidP="00F4363E">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F4363E" w:rsidRPr="0090328C" w:rsidRDefault="00F4363E" w:rsidP="00F4363E">
      <w:pPr>
        <w:tabs>
          <w:tab w:val="left" w:pos="1134"/>
        </w:tabs>
        <w:spacing w:after="0" w:line="240" w:lineRule="auto"/>
        <w:ind w:left="709"/>
        <w:jc w:val="both"/>
        <w:rPr>
          <w:rFonts w:ascii="Times New Roman" w:eastAsia="Calibri" w:hAnsi="Times New Roman" w:cs="Times New Roman"/>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0439F0" w:rsidP="00F4363E">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jc w:val="right"/>
        <w:rPr>
          <w:rFonts w:ascii="Times New Roman" w:eastAsia="Calibri" w:hAnsi="Times New Roman" w:cs="Times New Roman"/>
          <w:b/>
          <w:bCs/>
        </w:rPr>
      </w:pPr>
    </w:p>
    <w:p w:rsidR="00F4363E" w:rsidRPr="0090328C" w:rsidRDefault="000439F0" w:rsidP="00F4363E">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к Договору № _____________ от «__» ___________ 2021</w:t>
      </w:r>
    </w:p>
    <w:p w:rsidR="00F4363E" w:rsidRPr="0090328C" w:rsidRDefault="00F4363E" w:rsidP="00F4363E">
      <w:pPr>
        <w:spacing w:after="0" w:line="240" w:lineRule="auto"/>
        <w:ind w:right="357" w:firstLine="567"/>
        <w:jc w:val="both"/>
        <w:rPr>
          <w:rFonts w:ascii="Times New Roman" w:eastAsia="Times New Roman" w:hAnsi="Times New Roman" w:cs="Times New Roman"/>
          <w:lang w:eastAsia="ru-RU"/>
        </w:rPr>
      </w:pP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4363E" w:rsidRPr="0090328C" w:rsidRDefault="00F4363E" w:rsidP="00F4363E">
      <w:pPr>
        <w:spacing w:after="0" w:line="240" w:lineRule="auto"/>
        <w:rPr>
          <w:rFonts w:ascii="Times New Roman" w:eastAsia="Times New Roman" w:hAnsi="Times New Roman" w:cs="Times New Roman"/>
          <w:b/>
          <w:color w:val="FF0000"/>
          <w:lang w:eastAsia="ru-RU"/>
        </w:rPr>
      </w:pPr>
    </w:p>
    <w:p w:rsidR="00F4363E" w:rsidRPr="0090328C" w:rsidRDefault="000439F0" w:rsidP="00F4363E">
      <w:pPr>
        <w:spacing w:after="0" w:line="240" w:lineRule="auto"/>
        <w:ind w:firstLine="567"/>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1. Условия оказания услуг:</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Calibri" w:hAnsi="Times New Roman" w:cs="Times New Roman"/>
          <w:bCs/>
          <w:lang w:eastAsia="ru-RU"/>
        </w:rPr>
        <w:t xml:space="preserve">- Сроки оказания услуг: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bCs/>
        </w:rPr>
      </w:pPr>
      <w:r w:rsidRPr="0090328C">
        <w:rPr>
          <w:rFonts w:ascii="Times New Roman" w:eastAsia="Calibri" w:hAnsi="Times New Roman" w:cs="Times New Roman"/>
          <w:bCs/>
          <w:lang w:eastAsia="ru-RU"/>
        </w:rPr>
        <w:t>- Порядок оплаты: Оплата производится Абонентом ежемесячно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w:t>
      </w:r>
    </w:p>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ind w:firstLine="567"/>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2. </w:t>
      </w:r>
      <w:r w:rsidRPr="0090328C">
        <w:rPr>
          <w:rFonts w:ascii="Times New Roman" w:eastAsia="Times New Roman" w:hAnsi="Times New Roman" w:cs="Times New Roman"/>
          <w:b/>
          <w:u w:val="single"/>
          <w:lang w:eastAsia="ru-RU"/>
        </w:rPr>
        <w:t>Перечень терминов и сокращений:</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ЛВС - локальная вычислительная сеть Абонента;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Порт Интернет – выделенные порты доступа к сети Интернет на оборудовании магистральной сети Оператора;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Линия доступа - линия связи между портом VPN и CE, размещенного на Площадке Абонента.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Скорость доступа - Пропускная способность выделенного порта Интернет;</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РЕ (Provider Edge) - Оборудование магистральной сети Оператора, используемое для организации подключения услуги;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СЕ (Customer Edge) – </w:t>
      </w:r>
      <w:r w:rsidRPr="0090328C">
        <w:rPr>
          <w:rFonts w:ascii="Times New Roman" w:eastAsia="Times New Roman" w:hAnsi="Times New Roman" w:cs="Times New Roman"/>
        </w:rPr>
        <w:t>Оконечное оборудование Абонента, которое подключается к оборудованию Оператора</w:t>
      </w:r>
      <w:r w:rsidRPr="0090328C">
        <w:rPr>
          <w:rFonts w:ascii="Times New Roman" w:eastAsia="Times New Roman" w:hAnsi="Times New Roman" w:cs="Times New Roman"/>
          <w:lang w:eastAsia="ru-RU"/>
        </w:rPr>
        <w:t>;</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Адрес оказания Услуги - адрес помещения Абонента, в котором установлено СЕ;</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SLA (Service Level Agreement) - Соглашение об уровне обслуживания SLA;</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ВОЛС - Волоконно-оптические линий связи;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РРЛ E-диапазона - радиорелейные линии связи, работающие в миллиметровом диапазоне на частотах 71–76 ГГц и 81–86 ГГц;</w:t>
      </w:r>
    </w:p>
    <w:p w:rsidR="00F4363E" w:rsidRPr="0090328C" w:rsidRDefault="000439F0" w:rsidP="00F4363E">
      <w:pPr>
        <w:spacing w:after="0" w:line="240" w:lineRule="auto"/>
        <w:ind w:firstLine="567"/>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xDSL – семейство технологий DSL (цифровая абонентская линия).</w:t>
      </w:r>
    </w:p>
    <w:p w:rsidR="00F4363E" w:rsidRPr="0090328C" w:rsidRDefault="00F4363E" w:rsidP="00F4363E">
      <w:pPr>
        <w:spacing w:after="0" w:line="240" w:lineRule="auto"/>
        <w:ind w:left="720"/>
        <w:jc w:val="both"/>
        <w:rPr>
          <w:rFonts w:ascii="Times New Roman" w:eastAsia="Times New Roman" w:hAnsi="Times New Roman" w:cs="Times New Roman"/>
          <w:lang w:eastAsia="ru-RU"/>
        </w:rPr>
      </w:pPr>
    </w:p>
    <w:p w:rsidR="00F4363E" w:rsidRPr="0090328C" w:rsidRDefault="000439F0" w:rsidP="00F4363E">
      <w:pPr>
        <w:spacing w:after="0" w:line="240" w:lineRule="auto"/>
        <w:ind w:right="355" w:firstLine="567"/>
        <w:jc w:val="both"/>
        <w:rPr>
          <w:rFonts w:ascii="Times New Roman" w:eastAsia="Calibri" w:hAnsi="Times New Roman" w:cs="Times New Roman"/>
          <w:b/>
          <w:u w:val="single"/>
        </w:rPr>
      </w:pPr>
      <w:r w:rsidRPr="0090328C">
        <w:rPr>
          <w:rFonts w:ascii="Times New Roman" w:eastAsia="Calibri" w:hAnsi="Times New Roman" w:cs="Times New Roman"/>
          <w:b/>
          <w:u w:val="single"/>
        </w:rPr>
        <w:t>3. Общие требования:</w:t>
      </w:r>
    </w:p>
    <w:p w:rsidR="00F4363E" w:rsidRPr="0090328C" w:rsidRDefault="000439F0" w:rsidP="00F4363E">
      <w:pPr>
        <w:spacing w:after="0" w:line="240" w:lineRule="auto"/>
        <w:ind w:firstLine="567"/>
        <w:contextualSpacing/>
        <w:jc w:val="both"/>
        <w:rPr>
          <w:rFonts w:ascii="Times New Roman" w:eastAsia="Times New Roman" w:hAnsi="Times New Roman" w:cs="Times New Roman"/>
        </w:rPr>
      </w:pPr>
      <w:r w:rsidRPr="0090328C">
        <w:rPr>
          <w:rFonts w:ascii="Times New Roman" w:eastAsia="Times New Roman" w:hAnsi="Times New Roman" w:cs="Times New Roman"/>
        </w:rPr>
        <w:t>1. Оператор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a</w:t>
      </w: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b</w:t>
      </w: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c</w:t>
      </w: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2. Режим оказания услуг: 24 часа в сутки, 7 дней в неделю;</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3. Наличие круглосуточной службы технической поддержки;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4. В случае возникновения аварийной ситуации, приводящий к временному прекращению либо деградации предоставления услуги доступа к сети, Оператор обязан в течение 30 минут с момента обращения представителя Абонента ,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5. Оператор должен обеспечить совместимость своего оборудования PE с оконечным оборудованием Абонента CE. Оператор организует за счет собственных средств и своими силами сетевые стыки для обеспечения работы CE Абонента при доступе в Интернет;</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6. В случае размещения каналообразующего оборудования Оператора на площадке Абонента, данное оборудование должно устанавливаться в серверную стойку 19” и занимать не более 1U;</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7. Оператор обязан организовать доступ в личный кабинет Абонента на портале Оператора с возможностями: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a</w:t>
      </w:r>
      <w:r w:rsidRPr="0090328C">
        <w:rPr>
          <w:rFonts w:ascii="Times New Roman" w:eastAsia="Times New Roman" w:hAnsi="Times New Roman" w:cs="Times New Roman"/>
        </w:rPr>
        <w:t>) защиты доступа паролем;</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b</w:t>
      </w:r>
      <w:r w:rsidRPr="0090328C">
        <w:rPr>
          <w:rFonts w:ascii="Times New Roman" w:eastAsia="Times New Roman" w:hAnsi="Times New Roman" w:cs="Times New Roman"/>
        </w:rPr>
        <w:t>) просмотра всех заключенных договоров и услуг с отображение характеристик каналов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c</w:t>
      </w:r>
      <w:r w:rsidRPr="0090328C">
        <w:rPr>
          <w:rFonts w:ascii="Times New Roman" w:eastAsia="Times New Roman" w:hAnsi="Times New Roman" w:cs="Times New Roman"/>
        </w:rPr>
        <w:t>) просмотра детализации переданных входящего и исходящего трафика по месяцам и дням по каждой подключенной услуге;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d</w:t>
      </w:r>
      <w:r w:rsidRPr="0090328C">
        <w:rPr>
          <w:rFonts w:ascii="Times New Roman" w:eastAsia="Times New Roman" w:hAnsi="Times New Roman" w:cs="Times New Roman"/>
        </w:rPr>
        <w:t>) просмотра списка обращений в техническую поддержку со статусом исполнения;</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e</w:t>
      </w:r>
      <w:r w:rsidRPr="0090328C">
        <w:rPr>
          <w:rFonts w:ascii="Times New Roman" w:eastAsia="Times New Roman" w:hAnsi="Times New Roman" w:cs="Times New Roman"/>
        </w:rPr>
        <w:t>) отправки отчетов по детализации по электронной почте.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8. 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F4363E" w:rsidRPr="0090328C" w:rsidRDefault="00F4363E" w:rsidP="00F4363E">
      <w:pPr>
        <w:spacing w:after="0" w:line="240" w:lineRule="auto"/>
        <w:ind w:left="360" w:firstLine="567"/>
        <w:jc w:val="both"/>
        <w:rPr>
          <w:rFonts w:ascii="Times New Roman" w:eastAsia="Times New Roman" w:hAnsi="Times New Roman" w:cs="Times New Roman"/>
        </w:rPr>
      </w:pPr>
    </w:p>
    <w:p w:rsidR="00F4363E" w:rsidRPr="0090328C" w:rsidRDefault="000439F0" w:rsidP="00F4363E">
      <w:pPr>
        <w:spacing w:after="0" w:line="240" w:lineRule="auto"/>
        <w:ind w:firstLine="567"/>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4. Стоимость Услуг:</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31"/>
        <w:tblW w:w="10632" w:type="dxa"/>
        <w:jc w:val="center"/>
        <w:tblLook w:val="04A0" w:firstRow="1" w:lastRow="0" w:firstColumn="1" w:lastColumn="0" w:noHBand="0" w:noVBand="1"/>
      </w:tblPr>
      <w:tblGrid>
        <w:gridCol w:w="531"/>
        <w:gridCol w:w="7266"/>
        <w:gridCol w:w="1417"/>
        <w:gridCol w:w="1418"/>
      </w:tblGrid>
      <w:tr w:rsidR="00467A8D" w:rsidTr="008F24EF">
        <w:trPr>
          <w:trHeight w:val="1114"/>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266"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41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1 месяц., в руб. (без НДС)</w:t>
            </w:r>
          </w:p>
        </w:tc>
        <w:tc>
          <w:tcPr>
            <w:tcW w:w="1418"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60 месяцев., в руб. (без НДС)</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Карпинск, ул. Максима Горького, д. 31</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Кушва, ул. Октябрьская, д. 9</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Первоуральск, ул. Загородная, д. 2</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Среднеуральск, ул. Советская, д. 40</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Школьная, д. 10</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пгт Верх-Нейвинский, ул. Щекалева, д. 1/3</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г. Нижний Тагил, Черноисточинский тракт, д. 14Б</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г. Североуральск, ул. Ленина, д. 7</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7797"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r w:rsidR="00467A8D" w:rsidTr="008F24EF">
        <w:trPr>
          <w:trHeight w:val="445"/>
          <w:jc w:val="center"/>
        </w:trPr>
        <w:tc>
          <w:tcPr>
            <w:tcW w:w="7797"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bl>
    <w:p w:rsidR="00F4363E" w:rsidRPr="0090328C" w:rsidRDefault="00F4363E" w:rsidP="00F4363E">
      <w:pPr>
        <w:spacing w:after="0" w:line="240" w:lineRule="auto"/>
        <w:ind w:firstLine="567"/>
        <w:jc w:val="both"/>
        <w:rPr>
          <w:rFonts w:ascii="Times New Roman" w:eastAsia="Times New Roman" w:hAnsi="Times New Roman" w:cs="Times New Roman"/>
        </w:rPr>
      </w:pPr>
    </w:p>
    <w:p w:rsidR="00F4363E" w:rsidRPr="0090328C" w:rsidRDefault="000439F0" w:rsidP="00F4363E">
      <w:pPr>
        <w:spacing w:after="0" w:line="240" w:lineRule="auto"/>
        <w:ind w:firstLine="567"/>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5. Скорость доступа и технические характеристики Услуги Интернет</w:t>
      </w:r>
    </w:p>
    <w:tbl>
      <w:tblPr>
        <w:tblStyle w:val="131"/>
        <w:tblW w:w="10608" w:type="dxa"/>
        <w:jc w:val="center"/>
        <w:tblLook w:val="04A0" w:firstRow="1" w:lastRow="0" w:firstColumn="1" w:lastColumn="0" w:noHBand="0" w:noVBand="1"/>
      </w:tblPr>
      <w:tblGrid>
        <w:gridCol w:w="531"/>
        <w:gridCol w:w="6840"/>
        <w:gridCol w:w="1660"/>
        <w:gridCol w:w="1577"/>
      </w:tblGrid>
      <w:tr w:rsidR="00467A8D" w:rsidTr="008F24EF">
        <w:trPr>
          <w:trHeight w:val="1114"/>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Карпинск, ул. Максима Горького, д. 31</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Кушва, ул. Октябрьская, д. 9</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Первоуральск, ул. Загородная, д. 2</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Среднеуральск, ул. Советская, д. 40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с. Тарасково, ул. Школьная, д. 10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пгт Верх-Нейвинский, ул. Щекалева, д. 1/3</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w:t>
            </w:r>
            <w:r w:rsidRPr="0090328C">
              <w:rPr>
                <w:rFonts w:ascii="Times New Roman" w:eastAsia="Calibri" w:hAnsi="Times New Roman" w:cs="Times New Roman"/>
                <w:lang w:eastAsia="ar-SA"/>
              </w:rPr>
              <w:t>г. Нижний Тагил, Черноисточинский тракт, д. 14Б</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8</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w:t>
            </w:r>
            <w:r w:rsidRPr="0090328C">
              <w:rPr>
                <w:rFonts w:ascii="Times New Roman" w:eastAsia="Times New Roman" w:hAnsi="Times New Roman" w:cs="Times New Roman"/>
                <w:lang w:eastAsia="ru-RU"/>
              </w:rPr>
              <w:t xml:space="preserve"> г. Североуральск, ул. Ленина, д. 7</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bl>
    <w:p w:rsidR="00F4363E" w:rsidRPr="0090328C" w:rsidRDefault="00F4363E" w:rsidP="00F4363E">
      <w:pPr>
        <w:spacing w:after="0" w:line="240" w:lineRule="auto"/>
        <w:rPr>
          <w:rFonts w:ascii="Times New Roman" w:eastAsia="Times New Roman" w:hAnsi="Times New Roman" w:cs="Times New Roman"/>
          <w:lang w:eastAsia="ru-RU"/>
        </w:rPr>
      </w:pP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1. Технология Линии доступа: ВОЛС;</w:t>
      </w:r>
    </w:p>
    <w:p w:rsidR="00F4363E" w:rsidRPr="0090328C" w:rsidRDefault="000439F0" w:rsidP="00F4363E">
      <w:pPr>
        <w:spacing w:after="0" w:line="240" w:lineRule="auto"/>
        <w:ind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1.1. 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4363E" w:rsidRPr="0090328C" w:rsidRDefault="000439F0" w:rsidP="00F4363E">
      <w:pPr>
        <w:spacing w:after="0" w:line="240" w:lineRule="auto"/>
        <w:ind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1.2. При организации Линии доступа недопустимо использование беспроводных технологий (Wi-Fi, Radio Ethenet, WiMAX, HiperLAN/x, 3G/LTE); </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2. 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Абонента);</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3. Интерфейсы портов доступа CE Абонента 1000BaseTX (RJ-45) или SFP или SFP+. Оператор обеспечивает подключение своего оборудования PE к портам CE Абонента своими кабелями, включая предоставление необходимых трансиверов для подключения к портам CE Абонента;</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4. Услуги должны оказываться с гарантированной скоростью без учета количества передаваемой/принимаемой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5. 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6. В предоставляемом канале доступа к сети должны отсутствовать фильтрация и проксирование.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7. Процент потерь (PacketLoss) пакетов предоставляемого доступа в сеть Интернет – не больше 0,1 % за минуту;</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8 Гарантированная задержка передачи пакетов (RoundTripDelay, RTD). Круговые задержки в среднем за месяц - не более 100 мсек.</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9. Колебания сетевой задержки (джиттер) - не более 30 мсек.</w:t>
      </w:r>
    </w:p>
    <w:p w:rsidR="00F4363E" w:rsidRPr="0090328C" w:rsidRDefault="00F4363E" w:rsidP="00F4363E">
      <w:pPr>
        <w:spacing w:after="0" w:line="240" w:lineRule="auto"/>
        <w:ind w:right="357" w:firstLine="567"/>
        <w:jc w:val="both"/>
        <w:rPr>
          <w:rFonts w:ascii="Times New Roman" w:eastAsia="Times New Roman" w:hAnsi="Times New Roman" w:cs="Times New Roman"/>
          <w:lang w:eastAsia="ru-RU"/>
        </w:rPr>
      </w:pP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F4363E" w:rsidP="00F4363E">
            <w:pPr>
              <w:spacing w:after="0" w:line="240" w:lineRule="auto"/>
              <w:rPr>
                <w:rFonts w:ascii="Times New Roman" w:eastAsia="Times New Roman" w:hAnsi="Times New Roman" w:cs="Times New Roman"/>
                <w:color w:val="000000"/>
                <w:lang w:val="en-US" w:eastAsia="ru-RU"/>
              </w:rPr>
            </w:pP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ind w:firstLine="567"/>
        <w:rPr>
          <w:rFonts w:ascii="Times New Roman" w:eastAsia="Times New Roman" w:hAnsi="Times New Roman" w:cs="Times New Roman"/>
          <w:lang w:eastAsia="ru-RU"/>
        </w:rPr>
      </w:pPr>
    </w:p>
    <w:p w:rsidR="00F4363E" w:rsidRPr="0090328C" w:rsidRDefault="000439F0">
      <w:pPr>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br w:type="page"/>
      </w:r>
    </w:p>
    <w:p w:rsidR="00F4363E" w:rsidRPr="0090328C" w:rsidRDefault="000439F0" w:rsidP="00EC01AF">
      <w:pPr>
        <w:suppressAutoHyphens/>
        <w:spacing w:after="0" w:line="240" w:lineRule="auto"/>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Лот № 7</w:t>
      </w:r>
    </w:p>
    <w:p w:rsidR="00F4363E" w:rsidRPr="0090328C" w:rsidRDefault="000439F0" w:rsidP="00F4363E">
      <w:pPr>
        <w:widowControl w:val="0"/>
        <w:autoSpaceDE w:val="0"/>
        <w:autoSpaceDN w:val="0"/>
        <w:spacing w:after="0" w:line="240" w:lineRule="auto"/>
        <w:ind w:firstLine="709"/>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 xml:space="preserve">ДОГОВОР № </w:t>
      </w:r>
    </w:p>
    <w:p w:rsidR="00F4363E" w:rsidRPr="0090328C" w:rsidRDefault="00F4363E" w:rsidP="00F4363E">
      <w:pPr>
        <w:widowControl w:val="0"/>
        <w:autoSpaceDE w:val="0"/>
        <w:autoSpaceDN w:val="0"/>
        <w:spacing w:after="0" w:line="240" w:lineRule="auto"/>
        <w:ind w:firstLine="709"/>
        <w:rPr>
          <w:rFonts w:ascii="Times New Roman" w:eastAsia="Times New Roman" w:hAnsi="Times New Roman" w:cs="Times New Roman"/>
          <w:b/>
          <w:bCs/>
          <w:color w:val="000000"/>
          <w:lang w:eastAsia="ru-RU"/>
        </w:rPr>
      </w:pPr>
    </w:p>
    <w:p w:rsidR="00F4363E" w:rsidRPr="0090328C" w:rsidRDefault="000439F0" w:rsidP="00F4363E">
      <w:pPr>
        <w:widowControl w:val="0"/>
        <w:autoSpaceDE w:val="0"/>
        <w:autoSpaceDN w:val="0"/>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b/>
          <w:color w:val="000000"/>
          <w:lang w:eastAsia="ru-RU"/>
        </w:rPr>
        <w:t>г. Екатеринбург                                                                                               « ____»  _______________ 2021</w:t>
      </w:r>
    </w:p>
    <w:p w:rsidR="00F4363E" w:rsidRPr="0090328C" w:rsidRDefault="00F4363E" w:rsidP="00F4363E">
      <w:pPr>
        <w:spacing w:after="0" w:line="240" w:lineRule="auto"/>
        <w:ind w:firstLine="425"/>
        <w:jc w:val="both"/>
        <w:rPr>
          <w:rFonts w:ascii="Times New Roman" w:eastAsia="Times New Roman" w:hAnsi="Times New Roman" w:cs="Times New Roman"/>
          <w:color w:val="000000"/>
          <w:lang w:eastAsia="ru-RU"/>
        </w:rPr>
      </w:pPr>
    </w:p>
    <w:p w:rsidR="00F4363E" w:rsidRPr="0090328C" w:rsidRDefault="000439F0" w:rsidP="00F4363E">
      <w:pPr>
        <w:spacing w:after="0" w:line="240" w:lineRule="auto"/>
        <w:ind w:firstLine="567"/>
        <w:jc w:val="both"/>
        <w:rPr>
          <w:rFonts w:ascii="Times New Roman" w:eastAsia="Calibri" w:hAnsi="Times New Roman" w:cs="Times New Roman"/>
          <w:b/>
          <w:bCs/>
          <w:snapToGrid w:val="0"/>
          <w:color w:val="000000"/>
        </w:rPr>
      </w:pPr>
      <w:r w:rsidRPr="0090328C">
        <w:rPr>
          <w:rFonts w:ascii="Times New Roman" w:eastAsia="Times New Roman" w:hAnsi="Times New Roman" w:cs="Times New Roman"/>
          <w:b/>
          <w:color w:val="000000"/>
          <w:lang w:eastAsia="ru-RU"/>
        </w:rPr>
        <w:t>________________________,</w:t>
      </w:r>
      <w:r w:rsidRPr="0090328C">
        <w:rPr>
          <w:rFonts w:ascii="Times New Roman" w:eastAsia="Times New Roman" w:hAnsi="Times New Roman" w:cs="Times New Roman"/>
          <w:color w:val="000000"/>
          <w:lang w:eastAsia="ru-RU"/>
        </w:rPr>
        <w:t xml:space="preserve"> именуемое в дальнейшем «Оператор», действующее в соответствии с имеющимися лицензиями на осуществление деятельности в области связи, в лице __________________________, действующего  на основании ________________, </w:t>
      </w:r>
      <w:r w:rsidRPr="0090328C">
        <w:rPr>
          <w:rFonts w:ascii="Times New Roman" w:eastAsia="Calibri" w:hAnsi="Times New Roman" w:cs="Times New Roman"/>
          <w:bCs/>
        </w:rPr>
        <w:t xml:space="preserve">с одной стороны, и </w:t>
      </w:r>
      <w:r w:rsidRPr="0090328C">
        <w:rPr>
          <w:rFonts w:ascii="Times New Roman" w:eastAsia="Calibri" w:hAnsi="Times New Roman" w:cs="Times New Roman"/>
          <w:b/>
          <w:bCs/>
          <w:snapToGrid w:val="0"/>
          <w:color w:val="000000"/>
        </w:rPr>
        <w:t xml:space="preserve"> </w:t>
      </w:r>
    </w:p>
    <w:p w:rsidR="00F4363E" w:rsidRPr="0090328C" w:rsidRDefault="000439F0" w:rsidP="00F4363E">
      <w:pPr>
        <w:spacing w:after="0" w:line="240" w:lineRule="auto"/>
        <w:ind w:firstLine="567"/>
        <w:jc w:val="both"/>
        <w:rPr>
          <w:rFonts w:ascii="Times New Roman" w:eastAsia="Calibri" w:hAnsi="Times New Roman" w:cs="Times New Roman"/>
          <w:bCs/>
          <w:snapToGrid w:val="0"/>
          <w:color w:val="000000"/>
        </w:rPr>
      </w:pPr>
      <w:r w:rsidRPr="0090328C">
        <w:rPr>
          <w:rFonts w:ascii="Times New Roman" w:eastAsia="Times New Roman" w:hAnsi="Times New Roman" w:cs="Times New Roman"/>
          <w:b/>
          <w:bCs/>
          <w:snapToGrid w:val="0"/>
          <w:color w:val="000000"/>
          <w:lang w:eastAsia="ru-RU"/>
        </w:rPr>
        <w:t>Акционерное общество «Региональный информационный центр» (АО «РИЦ»),</w:t>
      </w:r>
      <w:r w:rsidRPr="0090328C">
        <w:rPr>
          <w:rFonts w:ascii="Times New Roman" w:eastAsia="Times New Roman" w:hAnsi="Times New Roman" w:cs="Times New Roman"/>
          <w:bCs/>
          <w:snapToGrid w:val="0"/>
          <w:color w:val="000000"/>
          <w:lang w:eastAsia="ru-RU"/>
        </w:rPr>
        <w:t xml:space="preserve"> именуемое в дальнейшем «Абонент», в лице Исполнительного директора Никерина Дмитрия Сергеевича, действующего на основании доверенности № Дв-РИЦ-2020-5017 от 01.01.2021</w:t>
      </w:r>
      <w:r w:rsidRPr="0090328C">
        <w:rPr>
          <w:rFonts w:ascii="Times New Roman" w:eastAsia="Calibri" w:hAnsi="Times New Roman" w:cs="Times New Roman"/>
        </w:rPr>
        <w:t>, с другой стороны</w:t>
      </w:r>
      <w:r w:rsidRPr="0090328C">
        <w:rPr>
          <w:rFonts w:ascii="Times New Roman" w:eastAsia="Calibri" w:hAnsi="Times New Roman" w:cs="Times New Roman"/>
          <w:bCs/>
          <w:snapToGrid w:val="0"/>
          <w:color w:val="000000"/>
        </w:rPr>
        <w:t>, совместно именуемые «Стороны», а раздельно «Сторона», заключили настоящий Договор (далее – Договор) о нижеследующем:</w:t>
      </w:r>
    </w:p>
    <w:p w:rsidR="00F4363E" w:rsidRPr="0090328C" w:rsidRDefault="00F4363E" w:rsidP="00F4363E">
      <w:pPr>
        <w:spacing w:after="0" w:line="240" w:lineRule="auto"/>
        <w:ind w:firstLine="425"/>
        <w:jc w:val="both"/>
        <w:rPr>
          <w:rFonts w:ascii="Times New Roman" w:eastAsia="Calibri" w:hAnsi="Times New Roman" w:cs="Times New Roman"/>
          <w:bCs/>
          <w:snapToGrid w:val="0"/>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1. ПРЕДМЕТ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1.1. Оператор</w:t>
      </w:r>
      <w:r w:rsidRPr="0090328C">
        <w:rPr>
          <w:rFonts w:ascii="Times New Roman" w:eastAsia="Times New Roman" w:hAnsi="Times New Roman" w:cs="Times New Roman"/>
          <w:color w:val="000000"/>
          <w:lang w:eastAsia="ru-RU"/>
        </w:rPr>
        <w:t xml:space="preserve"> предоставляет Абоненту услуги связи и/или иные сопряженные с ними услуги - Предоставление доступа к сети Интернет (телематические услуги связи) и услуг связи по передаче данных, оказываемые Оператором непосредственно и/или с привлечением третьих лиц (далее – «Услуги»)</w:t>
      </w:r>
      <w:r w:rsidRPr="0090328C">
        <w:rPr>
          <w:rFonts w:ascii="Times New Roman" w:eastAsia="Times New Roman" w:hAnsi="Times New Roman" w:cs="Times New Roman"/>
          <w:lang w:eastAsia="ru-RU"/>
        </w:rPr>
        <w:t>, а Абонент</w:t>
      </w:r>
      <w:r w:rsidRPr="0090328C">
        <w:rPr>
          <w:rFonts w:ascii="Times New Roman" w:eastAsia="Times New Roman" w:hAnsi="Times New Roman" w:cs="Times New Roman"/>
          <w:color w:val="000000"/>
          <w:lang w:eastAsia="ru-RU"/>
        </w:rPr>
        <w:t xml:space="preserve"> принимает и оплачивает заказанные </w:t>
      </w:r>
      <w:r w:rsidRPr="0090328C">
        <w:rPr>
          <w:rFonts w:ascii="Times New Roman" w:eastAsia="Times New Roman" w:hAnsi="Times New Roman" w:cs="Times New Roman"/>
          <w:bCs/>
          <w:color w:val="000000"/>
          <w:lang w:eastAsia="ru-RU"/>
        </w:rPr>
        <w:t>Услуги.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1.2. Перечень оказываемых Услуг, сроки оказания Услуг, технические показатели, характеризующие качество Услуг, и прочие условия определяются Сторонами в Приложении №1 к настоящему Договору, которое является неотъемлемой частью настоящего Договора.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 xml:space="preserve">1.3. Сроки оказания услуг: </w:t>
      </w:r>
      <w:r w:rsidRPr="0090328C">
        <w:rPr>
          <w:rFonts w:ascii="Times New Roman" w:eastAsia="Calibri" w:hAnsi="Times New Roman" w:cs="Times New Roman"/>
          <w:bCs/>
          <w:lang w:eastAsia="ru-RU"/>
        </w:rPr>
        <w:t xml:space="preserve">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1.4. Оператор предоставляет Абоненту услуги на основании действующих лицензий, выданных Федеральной службой по надзору в сфере связи, информационных технологий и массовых коммуникаций (Роскомнадзор), утвержденных Постановлением Правительства РФ от 18.02.2005 № 87 «Об утверждении перечня наименований Услуг связи, вносимых в лицензии и перечней лицензионных условий» для следующих услуг связи: услуги связи по предоставлению каналов связи; услуги связи по передаче данных, за исключением Услуги связи по передаче данных для целей передачи голосовой информации; телематические Услуги связи.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1.5. Режим оказания Оператором услуг: 24 часа в сутки, 7 дней в неделю;</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1.6. Оператор обеспечивает наличие круглосуточной службы технической поддержки.</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1.7. По каждому подключению Услуги Интернет на весь срок предоставления Услуги Оператором должен выделяться 1 (один) постоянный статический, глобальный IP-адрес, ежемесячная плата за пользование которого включается в ежемесячную плату за Услуги.</w:t>
      </w:r>
    </w:p>
    <w:p w:rsidR="00F4363E" w:rsidRPr="0090328C" w:rsidRDefault="00F4363E" w:rsidP="00F4363E">
      <w:pPr>
        <w:widowControl w:val="0"/>
        <w:tabs>
          <w:tab w:val="left" w:pos="1134"/>
        </w:tabs>
        <w:spacing w:after="0" w:line="240" w:lineRule="auto"/>
        <w:ind w:left="709" w:right="-30"/>
        <w:jc w:val="both"/>
        <w:rPr>
          <w:rFonts w:ascii="Times New Roman" w:eastAsia="Times New Roman" w:hAnsi="Times New Roman" w:cs="Times New Roman"/>
          <w:bCs/>
          <w:color w:val="000000"/>
          <w:lang w:eastAsia="ru-RU"/>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2. СРОК ДЕЙСТВИЯ ДОГОВОРА</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2.1. Настоящий Договор вступает в силу с даты его подписания обеими Сторонами и действует</w:t>
      </w:r>
      <w:r w:rsidRPr="0090328C">
        <w:rPr>
          <w:rFonts w:ascii="Times New Roman" w:eastAsia="Calibri" w:hAnsi="Times New Roman" w:cs="Times New Roman"/>
          <w:bCs/>
          <w:lang w:eastAsia="ru-RU"/>
        </w:rPr>
        <w:t xml:space="preserve"> в течении 60 месяцев с даты </w:t>
      </w:r>
      <w:r w:rsidRPr="0090328C">
        <w:rPr>
          <w:rFonts w:ascii="Times New Roman" w:eastAsia="Times New Roman" w:hAnsi="Times New Roman" w:cs="Times New Roman"/>
          <w:lang w:eastAsia="ru-RU"/>
        </w:rPr>
        <w:t xml:space="preserve">подписания Акта сдачи-приемки выполненных работ, подтверждающего организацию предоставления доступа к Услугам, </w:t>
      </w:r>
      <w:r w:rsidRPr="0090328C">
        <w:rPr>
          <w:rFonts w:ascii="Times New Roman" w:eastAsia="Times New Roman" w:hAnsi="Times New Roman" w:cs="Times New Roman"/>
          <w:bCs/>
          <w:color w:val="000000"/>
          <w:lang w:eastAsia="ru-RU"/>
        </w:rPr>
        <w:t>а в части финансовых обязательств – до полного исполнения Сторонами своих обязательств.</w:t>
      </w: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3. ПРАВА И ОБЯЗАННОСТИ СТОРОН</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Times New Roman" w:hAnsi="Times New Roman" w:cs="Times New Roman"/>
          <w:bCs/>
          <w:color w:val="000000"/>
          <w:lang w:eastAsia="ru-RU"/>
        </w:rPr>
        <w:t>3.1. 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3.2. При оказании Услуг Абонент обязуется: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3.2.1. Выполнять</w:t>
      </w:r>
      <w:r w:rsidRPr="0090328C">
        <w:rPr>
          <w:rFonts w:ascii="Times New Roman" w:eastAsia="Times New Roman" w:hAnsi="Times New Roman" w:cs="Times New Roman"/>
          <w:bCs/>
          <w:color w:val="000000"/>
        </w:rPr>
        <w:t xml:space="preserve"> все технические условия, выдаваемые Оператором, связанные с организацией и оказанием Услуг по Договору.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3.2.2. Обеспечить доступ персонала и подрядчиков Оператора в Помещения Абонента для проведения соответствующих работ, необходимых для организации оказания Услуг.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3.2.3.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3.2.4. 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3.2.5. 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3.2.6. По требованию Оператора ежемесячно подписывать Акты об оказанных услугах в случае отсутствия обоснованных претензий к их качеству в течение 5 (пяти) рабочих дней с момента получения Абонентом экземпляров Акта, или в указанный срок предоставить Оператору мотивированный отказ от подписания Акта. В случае не предоставления письменного обоснования, Услуги считаются оказанными надлежащим образом. </w:t>
      </w:r>
    </w:p>
    <w:p w:rsidR="00F4363E" w:rsidRPr="0090328C" w:rsidRDefault="000439F0" w:rsidP="00F4363E">
      <w:pPr>
        <w:tabs>
          <w:tab w:val="left" w:pos="1276"/>
        </w:tabs>
        <w:spacing w:after="0" w:line="240" w:lineRule="auto"/>
        <w:ind w:right="-30"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3.2.7. 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 </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u w:val="single"/>
          <w:lang w:eastAsia="ru-RU"/>
        </w:rPr>
      </w:pPr>
      <w:r w:rsidRPr="0090328C">
        <w:rPr>
          <w:rFonts w:ascii="Times New Roman" w:eastAsia="Times New Roman" w:hAnsi="Times New Roman" w:cs="Times New Roman"/>
          <w:bCs/>
          <w:color w:val="000000"/>
          <w:u w:val="single"/>
          <w:lang w:eastAsia="ru-RU"/>
        </w:rPr>
        <w:t>3.3. При оказании Услуг Оператор обязуется:</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3.3.1. В срок, определенный Договором, обеспечить выполнение работ по организации канала связи (подключения к сети в точке подключения) в соответствии с требованиями, указанными в Приложении №1 к настоящему Договору.</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3.3.2. Оказывать Абоненту услуги в соответствии с условиями, описанными в Договоре и Приложениях к нему. </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3.3.3. По заявке Абонента устранять неисправности сети, препятствующие пользованию Услугами, при условии выполнения Абонентом обязательств по Договору, не позднее, чем в течение 2 (двух) часов с момента регистрации заявки, а в случае повреждения магистральных сетей – 4 (четырех)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3.3.4. Письменно информировать Абонента не менее чем за сутки о проведении ремонтных и планово-профилактических работ на сети, которые приведут (могут привести) к затруднению или ухудшению получения Услуги по электронной почте: dit_network@vostok-electra.ru. В случае возникновения чрезвычайных ситуациях в сети, затрудняющих или ухудшающих получение Услуги, Оператор обязуется информировать Абонента в течение 1 (одного) часа с момента их возникновения по электронной почте: </w:t>
      </w:r>
      <w:hyperlink r:id="rId27" w:history="1">
        <w:r w:rsidRPr="0090328C">
          <w:rPr>
            <w:rFonts w:ascii="Times New Roman" w:eastAsia="Times New Roman" w:hAnsi="Times New Roman" w:cs="Times New Roman"/>
            <w:lang w:eastAsia="ru-RU"/>
          </w:rPr>
          <w:t>dit_network@vostok-electra.ru</w:t>
        </w:r>
      </w:hyperlink>
      <w:r w:rsidRPr="0090328C">
        <w:rPr>
          <w:rFonts w:ascii="Times New Roman" w:eastAsia="Times New Roman" w:hAnsi="Times New Roman" w:cs="Times New Roman"/>
          <w:lang w:eastAsia="ru-RU"/>
        </w:rPr>
        <w:t>.</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3.3.5. По письменному заявлению Абонента уменьшать сумму, предъявляемую к оплате за отчетный месяц, на 1/10 часть ежемесячной Абонентской платы за оказание Услуги связи за  каждый полный час простоя в случаях, когда Услуга не оказывалась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3.3.6. Применять и выполнять следующие условия обслуживания Оператором:</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режим оказания услуг: 24 часа в сутки 7 дней в неделю.</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Обеспечивать круглосуточную службу технической поддержки.</w:t>
      </w:r>
    </w:p>
    <w:p w:rsidR="00F4363E" w:rsidRPr="0090328C" w:rsidRDefault="000439F0" w:rsidP="00F4363E">
      <w:pPr>
        <w:tabs>
          <w:tab w:val="left" w:pos="993"/>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bCs/>
          <w:color w:val="000000"/>
        </w:rPr>
        <w:t>- В случае возникновения аварийной ситуации, приводящей к временному прекращению предоставлению Услуги, Оператор обязан в течение 30 (тридцати) минут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bCs/>
          <w:color w:val="000000"/>
        </w:rPr>
      </w:pPr>
      <w:r w:rsidRPr="0090328C">
        <w:rPr>
          <w:rFonts w:ascii="Times New Roman" w:eastAsia="Times New Roman" w:hAnsi="Times New Roman" w:cs="Times New Roman"/>
          <w:lang w:eastAsia="ru-RU"/>
        </w:rPr>
        <w:t>3.3.7. При</w:t>
      </w:r>
      <w:r w:rsidRPr="0090328C">
        <w:rPr>
          <w:rFonts w:ascii="Times New Roman" w:eastAsia="Times New Roman" w:hAnsi="Times New Roman" w:cs="Times New Roman"/>
          <w:bCs/>
          <w:color w:val="000000"/>
        </w:rPr>
        <w:t xml:space="preserve"> оказании услуг связи обеспечить конфиденциальность передаваемой информации Абонента в соответствии с требованиями Российского законодательства, а именно обеспечить передачу по своим сетям любого типа IP трафика Абонента в том числе шифрованного с помощью шифровальных средств Абонента, сертифицированных ФСБ России на соответствие требованиям к средствам криптографической защиты информации по классу не ниже КС2.</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3.4. Абонент</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Calibri" w:hAnsi="Times New Roman" w:cs="Times New Roman"/>
        </w:rPr>
      </w:pPr>
      <w:r w:rsidRPr="0090328C">
        <w:rPr>
          <w:rFonts w:ascii="Times New Roman" w:eastAsia="Times New Roman" w:hAnsi="Times New Roman" w:cs="Times New Roman"/>
          <w:lang w:eastAsia="ru-RU"/>
        </w:rPr>
        <w:t xml:space="preserve">3.4.1. Круглосуточно получать </w:t>
      </w:r>
      <w:r w:rsidRPr="0090328C">
        <w:rPr>
          <w:rFonts w:ascii="Times New Roman" w:eastAsia="Calibri" w:hAnsi="Times New Roman" w:cs="Times New Roman"/>
        </w:rPr>
        <w:t>информационно-справочные услуги, в том числе – о состоянии Лицевого счета, о тарифах Оператора, информацию о порядке и условиях пользования Услугами на сайте Оператора связи, а также по телефонам, указанным в реквизитах Оператора связи, при сообщении Абонентом номера Договора и соответствующего запроса Абонента (в случае наличия - Логина и Пароля) и иных индивидуализирующих данных</w:t>
      </w:r>
      <w:r w:rsidRPr="0090328C">
        <w:rPr>
          <w:rFonts w:ascii="Times New Roman" w:eastAsia="Times New Roman" w:hAnsi="Times New Roman" w:cs="Times New Roman"/>
          <w:lang w:eastAsia="ru-RU"/>
        </w:rPr>
        <w:t xml:space="preserve"> (данная возможность включена в стоимость договора)</w:t>
      </w:r>
      <w:r w:rsidRPr="0090328C">
        <w:rPr>
          <w:rFonts w:ascii="Times New Roman" w:eastAsia="Calibri" w:hAnsi="Times New Roman" w:cs="Times New Roman"/>
        </w:rPr>
        <w:t xml:space="preserve">. Оператор связи имеет право отклонить соответствующий запрос Абонента в случае сообщения неполной или неточной информации.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u w:val="single"/>
          <w:lang w:eastAsia="ru-RU"/>
        </w:rPr>
      </w:pPr>
      <w:r w:rsidRPr="0090328C">
        <w:rPr>
          <w:rFonts w:ascii="Times New Roman" w:eastAsia="Times New Roman" w:hAnsi="Times New Roman" w:cs="Times New Roman"/>
          <w:bCs/>
          <w:color w:val="000000"/>
          <w:u w:val="single"/>
          <w:lang w:eastAsia="ru-RU"/>
        </w:rPr>
        <w:t>3.5. Оператор</w:t>
      </w:r>
      <w:r w:rsidRPr="0090328C">
        <w:rPr>
          <w:rFonts w:ascii="Times New Roman" w:eastAsia="Times New Roman" w:hAnsi="Times New Roman" w:cs="Times New Roman"/>
          <w:u w:val="single"/>
          <w:lang w:eastAsia="ru-RU"/>
        </w:rPr>
        <w:t xml:space="preserve"> вправе:</w:t>
      </w:r>
    </w:p>
    <w:p w:rsidR="00F4363E" w:rsidRPr="0090328C" w:rsidRDefault="000439F0" w:rsidP="00F4363E">
      <w:pPr>
        <w:tabs>
          <w:tab w:val="left" w:pos="1276"/>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3.5.1. Оператор в рамках настоящего договора вправе привлекать к предоставлению услуг связи третьих лиц (в т.ч. иных операторов связи) по согласованию с Абонентом.</w:t>
      </w:r>
    </w:p>
    <w:p w:rsidR="00F4363E" w:rsidRPr="0090328C" w:rsidRDefault="00F4363E" w:rsidP="00F4363E">
      <w:pPr>
        <w:tabs>
          <w:tab w:val="left" w:pos="1276"/>
        </w:tabs>
        <w:spacing w:after="0" w:line="240" w:lineRule="auto"/>
        <w:ind w:left="709" w:right="112" w:firstLine="567"/>
        <w:jc w:val="both"/>
        <w:rPr>
          <w:rFonts w:ascii="Times New Roman" w:eastAsia="Times New Roman" w:hAnsi="Times New Roman" w:cs="Times New Roman"/>
          <w:lang w:eastAsia="ru-RU"/>
        </w:rPr>
      </w:pPr>
    </w:p>
    <w:p w:rsidR="00F4363E" w:rsidRPr="0090328C" w:rsidRDefault="000439F0" w:rsidP="00F4363E">
      <w:pPr>
        <w:widowControl w:val="0"/>
        <w:tabs>
          <w:tab w:val="left" w:pos="284"/>
        </w:tabs>
        <w:spacing w:after="0" w:line="240" w:lineRule="auto"/>
        <w:ind w:right="112"/>
        <w:jc w:val="center"/>
        <w:rPr>
          <w:rFonts w:ascii="Times New Roman" w:eastAsia="Times New Roman" w:hAnsi="Times New Roman" w:cs="Times New Roman"/>
          <w:b/>
          <w:bCs/>
          <w:color w:val="000000"/>
          <w:lang w:eastAsia="ru-RU"/>
        </w:rPr>
      </w:pPr>
      <w:r w:rsidRPr="0090328C">
        <w:rPr>
          <w:rFonts w:ascii="Times New Roman" w:eastAsia="Times New Roman" w:hAnsi="Times New Roman" w:cs="Times New Roman"/>
          <w:b/>
          <w:bCs/>
          <w:color w:val="000000"/>
          <w:lang w:eastAsia="ru-RU"/>
        </w:rPr>
        <w:t>4. ОПЛАТА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4.1. Общая</w:t>
      </w:r>
      <w:r w:rsidRPr="0090328C">
        <w:rPr>
          <w:rFonts w:ascii="Times New Roman" w:eastAsia="Times New Roman" w:hAnsi="Times New Roman" w:cs="Times New Roman"/>
          <w:lang w:eastAsia="ru-RU"/>
        </w:rPr>
        <w:t xml:space="preserve"> стоимость настоящего Договора составляет </w:t>
      </w:r>
      <w:r w:rsidRPr="0090328C">
        <w:rPr>
          <w:rFonts w:ascii="Times New Roman" w:eastAsia="Times New Roman" w:hAnsi="Times New Roman" w:cs="Times New Roman"/>
          <w:b/>
          <w:lang w:eastAsia="ru-RU"/>
        </w:rPr>
        <w:t xml:space="preserve">_____________________ рублей _______ копеек, </w:t>
      </w:r>
      <w:r w:rsidRPr="0090328C">
        <w:rPr>
          <w:rFonts w:ascii="Times New Roman" w:eastAsia="Times New Roman" w:hAnsi="Times New Roman" w:cs="Times New Roman"/>
          <w:lang w:eastAsia="ru-RU"/>
        </w:rPr>
        <w:t>кроме того НДС ________ (__________) рублей __ копеек,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 НДС не облагается на основании применения Поставщиком упрощённой системы налогообложения (гл. 26.2 НК РФ).</w:t>
      </w:r>
    </w:p>
    <w:p w:rsidR="00F4363E" w:rsidRPr="0090328C" w:rsidRDefault="000439F0" w:rsidP="00F4363E">
      <w:pPr>
        <w:tabs>
          <w:tab w:val="left" w:pos="567"/>
          <w:tab w:val="left" w:pos="993"/>
        </w:tabs>
        <w:spacing w:after="0" w:line="240" w:lineRule="auto"/>
        <w:ind w:firstLine="567"/>
        <w:jc w:val="both"/>
        <w:rPr>
          <w:rFonts w:ascii="Times New Roman" w:eastAsia="Times New Roman" w:hAnsi="Times New Roman" w:cs="Times New Roman"/>
          <w:bCs/>
          <w:lang w:eastAsia="ru-RU"/>
        </w:rPr>
      </w:pPr>
      <w:r w:rsidRPr="0090328C">
        <w:rPr>
          <w:rFonts w:ascii="Times New Roman" w:eastAsia="Times New Roman" w:hAnsi="Times New Roman" w:cs="Times New Roman"/>
          <w:lang w:eastAsia="ru-RU"/>
        </w:rPr>
        <w:t>Стоимость Услуг включает в себя все расходы</w:t>
      </w:r>
      <w:r w:rsidRPr="0090328C">
        <w:rPr>
          <w:rFonts w:ascii="Times New Roman" w:eastAsia="Times New Roman" w:hAnsi="Times New Roman" w:cs="Times New Roman"/>
          <w:b/>
          <w:lang w:eastAsia="ru-RU"/>
        </w:rPr>
        <w:t xml:space="preserve"> </w:t>
      </w:r>
      <w:r w:rsidRPr="0090328C">
        <w:rPr>
          <w:rFonts w:ascii="Times New Roman" w:eastAsia="Times New Roman" w:hAnsi="Times New Roman" w:cs="Times New Roman"/>
          <w:lang w:eastAsia="ru-RU"/>
        </w:rPr>
        <w:t>Оператора, связанные с исполнением обязательств по Договору</w:t>
      </w:r>
      <w:r w:rsidRPr="0090328C">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Абонент обязан оплачивать Услуги в соответствии с настоящим Договором и Приложениями к нему, по банковским реквизитам, указанным в счете на оплату Услуг.</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4.2. Оплата стоимости выполненных работ по организации предоставления доступа (при наличии) производится Абонентом в полном объеме авансом в течение 10 (Десяти) рабочих дней с даты вступления Договора в силу на основании счета Оператора. Стоимость выполнения работ по организации предоставления доступа к Услугам составляет ___ рублей ___ коп</w:t>
      </w:r>
      <w:r>
        <w:rPr>
          <w:rFonts w:ascii="Times New Roman" w:eastAsia="Times New Roman" w:hAnsi="Times New Roman" w:cs="Times New Roman"/>
          <w:color w:val="000000"/>
          <w:vertAlign w:val="superscript"/>
          <w:lang w:eastAsia="ru-RU"/>
        </w:rPr>
        <w:footnoteReference w:id="13"/>
      </w:r>
      <w:r w:rsidRPr="0090328C">
        <w:rPr>
          <w:rFonts w:ascii="Times New Roman" w:eastAsia="Times New Roman" w:hAnsi="Times New Roman" w:cs="Times New Roman"/>
          <w:color w:val="000000"/>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4.3. Ежемесячная Абонентская плата за оказание Услуг в течение отчетного периода указывается в соответствии с Приложением №1 к настоящему Договору. Оплата ежемесячной стоимости Услуг производится Абонентом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 в размере ежемесячной абонентской платы по выбранному Тарифному плану за пользование Услугами в оплачиваемом Отчетном периоде.</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4.4. Оплата единовременных платежей за предоставление дополнительных Услуг производится в течение 5 (Пяти) дней с даты выставления Оператором счета.</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4.5. Платежи за предоставление Услуг начинают начисляться и взиматься, а Услуги начинают оказываться Оператором связи с момента утверждения Сторонами Акта сдачи-приемки Услуги по предоставлению доступа, независимо от того, произведены ли Абонентом необходимые настройки Пользовательского (оконечного) оборудования.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4.6. Абонент считается исполнившим свою обязанность по оплате Услуг с момента поступления полной суммы платы за Услуги на корреспондентский счет банка Оператора или в кассу Оператора по надлежаще оформленным платежным документам.</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4.7. Платежные поручения, которыми может производить оплату Услуг Абонент, должны содержать ссылки на Договор, номер и дату счета.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4.8. Плата за Услуги по предоставлению доступа взимается Оператором связи однократно. При расторжении Договора плата, внесенная Абонентом за оказанные Услуги по предоставлению доступа, не возвращается.</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4.9. Любые соглашения об изменении порядка расчетов осуществляются в письменной форме и подписываются уполномоченными представителями сторон.</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color w:val="000000"/>
          <w:lang w:eastAsia="ru-RU"/>
        </w:rPr>
        <w:t xml:space="preserve">4.10. </w:t>
      </w:r>
      <w:r w:rsidRPr="0090328C">
        <w:rPr>
          <w:rFonts w:ascii="Times New Roman" w:eastAsia="Times New Roman" w:hAnsi="Times New Roman" w:cs="Times New Roman"/>
          <w:lang w:eastAsia="ru-RU"/>
        </w:rPr>
        <w:t>Стороны договорились о возможности использования вместо счета-фактуры, товарной накладной или акта приема – передачи Товара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 фактуры, товарной накладной или акта приема – передачи Товара распространяются на УПД.</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4.11. Оператор обязан выставить Абоненту счет-фактуру, соответствующую положениям ст. 169 Налогового кодекса РФ в течение 5 (пяти) рабочих дней с момента подписания товарных накладных. В случае, если Оператор не выставляет в предусмотренный срок счет-фактуру, либо выставляет счет-фактуру, содержание которой не соответствует ст. 169 Налогового кодекса РФ, Абонент вправе взыскать с Оператора неустойку в сумме налога на добавленную стоимость, которая могла бы быть предъявлена Абонентом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Абоненту счета-фактуры. Стороны также признают, что для взыскания неустойки, предусмотренной настоящим пунктом, Абонент не обязан доказывать факт отказа налоговых органов в предоставлении вычетов или возмещения Абоненту из бюджета, указанных выше сумм</w:t>
      </w:r>
      <w:r>
        <w:rPr>
          <w:rFonts w:ascii="Times New Roman" w:eastAsia="Calibri" w:hAnsi="Times New Roman" w:cs="Times New Roman"/>
          <w:vertAlign w:val="superscript"/>
          <w:lang w:eastAsia="ru-RU"/>
        </w:rPr>
        <w:footnoteReference w:id="14"/>
      </w:r>
      <w:r w:rsidRPr="0090328C">
        <w:rPr>
          <w:rFonts w:ascii="Times New Roman" w:eastAsia="Times New Roman" w:hAnsi="Times New Roman" w:cs="Times New Roman"/>
          <w:lang w:eastAsia="ru-RU"/>
        </w:rPr>
        <w:t>.</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4.12.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4.13.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63E" w:rsidRPr="0090328C" w:rsidRDefault="000439F0" w:rsidP="00F4363E">
      <w:pPr>
        <w:widowControl w:val="0"/>
        <w:tabs>
          <w:tab w:val="left" w:pos="1134"/>
        </w:tabs>
        <w:spacing w:after="0" w:line="240" w:lineRule="auto"/>
        <w:ind w:right="112" w:firstLine="567"/>
        <w:jc w:val="both"/>
        <w:rPr>
          <w:rFonts w:ascii="Times New Roman" w:eastAsia="Times New Roman" w:hAnsi="Times New Roman" w:cs="Times New Roman"/>
          <w:color w:val="000000"/>
          <w:lang w:eastAsia="ru-RU"/>
        </w:rPr>
      </w:pPr>
      <w:r w:rsidRPr="0090328C">
        <w:rPr>
          <w:rFonts w:ascii="Times New Roman" w:eastAsia="Times New Roman" w:hAnsi="Times New Roman" w:cs="Times New Roman"/>
          <w:lang w:eastAsia="ru-RU"/>
        </w:rPr>
        <w:t>4.14.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63E" w:rsidRPr="0090328C" w:rsidRDefault="00F4363E" w:rsidP="00F4363E">
      <w:pPr>
        <w:widowControl w:val="0"/>
        <w:tabs>
          <w:tab w:val="left" w:pos="1134"/>
        </w:tabs>
        <w:spacing w:after="0" w:line="240" w:lineRule="auto"/>
        <w:ind w:right="112"/>
        <w:jc w:val="both"/>
        <w:rPr>
          <w:rFonts w:ascii="Times New Roman" w:eastAsia="Times New Roman" w:hAnsi="Times New Roman" w:cs="Times New Roman"/>
          <w:color w:val="000000"/>
          <w:lang w:eastAsia="ru-RU"/>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rPr>
      </w:pPr>
      <w:r w:rsidRPr="0090328C">
        <w:rPr>
          <w:rFonts w:ascii="Times New Roman" w:eastAsia="Calibri" w:hAnsi="Times New Roman" w:cs="Times New Roman"/>
          <w:b/>
        </w:rPr>
        <w:t>5. ОТВЕТСТВЕННОСТЬ СТОРОН</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5.1. За неисполнение или ненадлежащее исполнение своих обязательств по настоящему Договору, Оператор и Абонент несут ответственность в соответствии с действующим законодательством Российской Федерации, в том числе правилами и настоящим Договором.</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5.2. Оператор связи не несет ответственности за работы, осуществляемые Абонентом без контроля и руководства Оператора, а также за повреждения, вызванные действиями, упущениями или нарушением настоящего Договора уполномоченными лицами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5.3. В случае простоя (перерыва в подключении к Сети) при оказании Услуг, Абонент вправе уменьшить подлежащую оплате Оператору стоимость оказанных Услуг за отчетный месяц на стоимость фактически не оказанных Услуг, рассчитываемую в следующем порядке:</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По Услугам в точках подключения, Оператор обязан соразмерно уменьшить их стоимость за соответствующий отчетный период из расчета 1/10 части ежемесячной Абонентской платы за оказание Услуг связи по каждой точке подключения по соответствующему адресу точки подключения, указанной в Техническом задании за  каждый полный час простоя в случаях, когда Услуги не оказывались Абоненту и/или восстановление Услуги произошло с нарушением срока, указанного в п. 3.3.3. настоящего Договора, исключая время проведения ремонтных и планово-профилактических работ в соответствии с п. 3.3.4. настоящего Договора, которые могут составлять не более 10 (десяти) часов в год Прерыванием предоставления Услуг связи не являются перерывы связи, вызванные нарушением Абонентом требований к эксплуатации Оборудования, Пользовательского (оконечного) оборудования и Абонентской линии; сбоями электропитания на Объекте Абонента.</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5.4. В случае несвоевременной оплаты Абонентом счетов Оператора в соответствии с условиями Договора Оператор вправе взыскать с Абонента пени в размере 0,1 % от стоимости неоплаченных, оплаченных не в полном объеме или несвоевременно оплаченных Услуг за каждый день просрочки, но не более суммы за Услуги, подлежащей оплате.</w:t>
      </w:r>
    </w:p>
    <w:p w:rsidR="00F4363E" w:rsidRPr="0090328C" w:rsidRDefault="00F4363E" w:rsidP="00F4363E">
      <w:pPr>
        <w:tabs>
          <w:tab w:val="left" w:pos="1134"/>
        </w:tabs>
        <w:autoSpaceDE w:val="0"/>
        <w:autoSpaceDN w:val="0"/>
        <w:adjustRightInd w:val="0"/>
        <w:spacing w:after="0" w:line="240" w:lineRule="auto"/>
        <w:ind w:left="709" w:right="112"/>
        <w:contextualSpacing/>
        <w:jc w:val="both"/>
        <w:rPr>
          <w:rFonts w:ascii="Times New Roman" w:eastAsia="Calibri" w:hAnsi="Times New Roman" w:cs="Times New Roman"/>
        </w:rPr>
      </w:pPr>
    </w:p>
    <w:p w:rsidR="00F4363E" w:rsidRPr="0090328C" w:rsidRDefault="000439F0" w:rsidP="00F4363E">
      <w:pPr>
        <w:autoSpaceDE w:val="0"/>
        <w:autoSpaceDN w:val="0"/>
        <w:adjustRightInd w:val="0"/>
        <w:spacing w:after="0" w:line="240" w:lineRule="auto"/>
        <w:contextualSpacing/>
        <w:jc w:val="center"/>
        <w:rPr>
          <w:rFonts w:ascii="Times New Roman" w:eastAsia="Calibri" w:hAnsi="Times New Roman" w:cs="Times New Roman"/>
          <w:b/>
          <w:bCs/>
        </w:rPr>
      </w:pPr>
      <w:r w:rsidRPr="0090328C">
        <w:rPr>
          <w:rFonts w:ascii="Times New Roman" w:eastAsia="Calibri" w:hAnsi="Times New Roman" w:cs="Times New Roman"/>
          <w:b/>
          <w:bCs/>
        </w:rPr>
        <w:t>6. ИЗМЕНЕНИЕ, ПРИОСТАНОВЛЕНИЕ, ПРЕКРАЩЕНИЕ ДОГОВОРА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6.1. Оказание Услуг может быть приостановлено в случаях, установленных действующим законодательством и Договором. Оператор имеет право на полное или частичное приостановление оказания Услуг, связанное с заменой Оборудования, программного обеспечения или проведения других работ, вызванных необходимостью поддержания работоспособности и развития Сети связи, на срок суммарно не более 10 (десяти) часов в год, при предварительном согласовании с Абонентом времени проведения работ, не менее чем за сутки. Оказание Услуг может быть приостановлено в иных случаях, предусмотренных Описанием Услуг.</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6.2. В случае нарушения Абонентом связанных с оказанием Услуг требований, установленных действующим законодательством и Договором, настоящим Описанием Услуги (в том числе, нарушения сроков оплаты, несанкционированного доступа Абонента к оборудованию и средствам связи Оператора) Оператор имеет право приостановить оказание Услуг (в целом или в части) до устранения нарушения, уведомив об этом Абонента в любой форме по усмотрению Оператора.</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6.3. Оператор связи вправе расторгнуть Договор в одностороннем порядке письменно уведомив Абонента о расторжении, в следующих случаях: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оказание Услуг создает угрозу безопасности и обороноспособности государства, здоровью и безопасности людей;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если объективные технические или экономические причины не позволяют дальнейшее предоставление Услуг; </w:t>
      </w:r>
    </w:p>
    <w:p w:rsidR="00F4363E" w:rsidRPr="0090328C" w:rsidRDefault="000439F0" w:rsidP="00F4363E">
      <w:pPr>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rPr>
      </w:pPr>
      <w:r w:rsidRPr="0090328C">
        <w:rPr>
          <w:rFonts w:ascii="Times New Roman" w:eastAsia="Calibri" w:hAnsi="Times New Roman" w:cs="Times New Roman"/>
        </w:rPr>
        <w:t xml:space="preserve">- Абонент использует Услуги для каких-либо незаконных целей, или же получает Услуги незаконным способом, эксплуатирует Оборудование, Пользовательское (оконечное) оборудование с нарушением правил технической эксплуатации или использует несертифицированное Пользовательское (оконечное) оборудование. </w:t>
      </w:r>
    </w:p>
    <w:p w:rsidR="00F4363E" w:rsidRPr="0090328C" w:rsidRDefault="000439F0" w:rsidP="00F4363E">
      <w:pPr>
        <w:tabs>
          <w:tab w:val="left" w:pos="1134"/>
        </w:tabs>
        <w:autoSpaceDE w:val="0"/>
        <w:autoSpaceDN w:val="0"/>
        <w:adjustRightInd w:val="0"/>
        <w:spacing w:after="0" w:line="240" w:lineRule="auto"/>
        <w:ind w:right="112" w:firstLine="567"/>
        <w:jc w:val="both"/>
        <w:rPr>
          <w:rFonts w:ascii="Times New Roman" w:eastAsia="Calibri" w:hAnsi="Times New Roman" w:cs="Times New Roman"/>
        </w:rPr>
      </w:pPr>
      <w:r w:rsidRPr="0090328C">
        <w:rPr>
          <w:rFonts w:ascii="Times New Roman" w:eastAsia="Calibri" w:hAnsi="Times New Roman" w:cs="Times New Roman"/>
        </w:rPr>
        <w:t>В указанных случаях Договор будет считаться расторгнутым с момента получения Абонентом письменного уведомления Оператора о расторжении Договора. При этом абонентская плата, уплаченная Абонентом в порядке предоплаты за не потреблённые Услуги, возвращается Оператором Абоненту.</w:t>
      </w:r>
    </w:p>
    <w:p w:rsidR="00F4363E" w:rsidRPr="0090328C" w:rsidRDefault="000439F0" w:rsidP="00F4363E">
      <w:pPr>
        <w:tabs>
          <w:tab w:val="left" w:pos="1134"/>
        </w:tabs>
        <w:autoSpaceDE w:val="0"/>
        <w:autoSpaceDN w:val="0"/>
        <w:adjustRightInd w:val="0"/>
        <w:spacing w:after="0" w:line="240" w:lineRule="auto"/>
        <w:ind w:right="112" w:firstLine="567"/>
        <w:contextualSpacing/>
        <w:jc w:val="both"/>
        <w:rPr>
          <w:rFonts w:ascii="Times New Roman" w:eastAsia="Calibri" w:hAnsi="Times New Roman" w:cs="Times New Roman"/>
        </w:rPr>
      </w:pPr>
      <w:r w:rsidRPr="0090328C">
        <w:rPr>
          <w:rFonts w:ascii="Times New Roman" w:eastAsia="Calibri" w:hAnsi="Times New Roman" w:cs="Times New Roman"/>
        </w:rPr>
        <w:t>6.4. Абонент имеет право приостановить действие Договора, обратившись к Оператору с соответствующим письменным заявлением не позднее, чем за 10 (десять) календарных дней до даты предполагаемого приостановления.</w:t>
      </w:r>
    </w:p>
    <w:p w:rsidR="00F4363E" w:rsidRPr="0090328C" w:rsidRDefault="00F4363E" w:rsidP="00F4363E">
      <w:pPr>
        <w:tabs>
          <w:tab w:val="left" w:pos="1134"/>
        </w:tabs>
        <w:autoSpaceDE w:val="0"/>
        <w:autoSpaceDN w:val="0"/>
        <w:adjustRightInd w:val="0"/>
        <w:spacing w:after="0" w:line="240" w:lineRule="auto"/>
        <w:ind w:left="709" w:right="112" w:firstLine="567"/>
        <w:contextualSpacing/>
        <w:jc w:val="both"/>
        <w:rPr>
          <w:rFonts w:ascii="Times New Roman" w:eastAsia="Calibri" w:hAnsi="Times New Roman" w:cs="Times New Roman"/>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7. ПРОЧИЕ УСЛОВИЯ</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7.1. При подписании настоящего Договора, Абонент выражает безусловное согласие с условиями оказания соответствующего вида услуг, являющимися неотъемлемой частью настоящего Договора наравне с выбранными Абонентом Тарифными планами и Приложениями.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7.2. Настоящий Договор подписан в двух экземплярах, обладающих равной юридической силой.</w:t>
      </w:r>
    </w:p>
    <w:p w:rsidR="00F4363E" w:rsidRPr="0090328C" w:rsidRDefault="000439F0" w:rsidP="00F4363E">
      <w:pPr>
        <w:tabs>
          <w:tab w:val="left" w:pos="426"/>
          <w:tab w:val="left" w:pos="1134"/>
        </w:tabs>
        <w:spacing w:after="0" w:line="240" w:lineRule="auto"/>
        <w:ind w:right="112"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7.3. Уведомления или иные сообщения, подлежащие передаче от одной Стороны Договора другой Стороне, должны передаваться заказными письмами и/или с использованием технических средств документарной связи (телефаксу и т. п.) по адресам:</w:t>
      </w:r>
    </w:p>
    <w:p w:rsidR="00F4363E" w:rsidRPr="0090328C" w:rsidRDefault="000439F0" w:rsidP="00F4363E">
      <w:pPr>
        <w:spacing w:after="0" w:line="240" w:lineRule="auto"/>
        <w:ind w:right="-57" w:firstLine="567"/>
        <w:jc w:val="both"/>
        <w:rPr>
          <w:rFonts w:ascii="Times New Roman" w:eastAsia="Calibri" w:hAnsi="Times New Roman" w:cs="Times New Roman"/>
          <w:lang w:eastAsia="ru-RU"/>
        </w:rPr>
      </w:pPr>
      <w:r w:rsidRPr="0090328C">
        <w:rPr>
          <w:rFonts w:ascii="Times New Roman" w:eastAsia="Calibri" w:hAnsi="Times New Roman" w:cs="Times New Roman"/>
        </w:rPr>
        <w:t>Оператор:</w:t>
      </w:r>
      <w:r w:rsidRPr="0090328C">
        <w:rPr>
          <w:rFonts w:ascii="Times New Roman" w:eastAsia="Calibri" w:hAnsi="Times New Roman" w:cs="Times New Roman"/>
          <w:lang w:eastAsia="ru-RU"/>
        </w:rPr>
        <w:t>_________________________________________.</w:t>
      </w:r>
    </w:p>
    <w:p w:rsidR="00F4363E" w:rsidRPr="0090328C" w:rsidRDefault="000439F0" w:rsidP="00F4363E">
      <w:pPr>
        <w:spacing w:after="0" w:line="240" w:lineRule="auto"/>
        <w:ind w:right="-57" w:firstLine="567"/>
        <w:jc w:val="both"/>
        <w:rPr>
          <w:rFonts w:ascii="Times New Roman" w:eastAsia="Calibri" w:hAnsi="Times New Roman" w:cs="Times New Roman"/>
        </w:rPr>
      </w:pPr>
      <w:r w:rsidRPr="0090328C">
        <w:rPr>
          <w:rFonts w:ascii="Times New Roman" w:eastAsia="Calibri" w:hAnsi="Times New Roman" w:cs="Times New Roman"/>
        </w:rPr>
        <w:t>Абонент: 620000, Свердловская область, г. Екатеринбург, ул. Мамина-Сибиряка, строение 140, этаж 2, помещение 71.</w:t>
      </w:r>
    </w:p>
    <w:p w:rsidR="00F4363E" w:rsidRPr="0090328C" w:rsidRDefault="000439F0" w:rsidP="00F4363E">
      <w:pPr>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color w:val="000000"/>
        </w:rPr>
        <w:t>В случае неизвещения Оператора об изменении указанных в настоящем пункте реквизитов в установленные Условиями сроки, Абонент самостоятельно несет все риски, связанные с неисполнением данного обязательства, кроме того, направление повторных уведомлений Абоненту Оператор вправе производить на возмездной основе.</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rPr>
      </w:pPr>
      <w:r w:rsidRPr="0090328C">
        <w:rPr>
          <w:rFonts w:ascii="Times New Roman" w:eastAsia="Calibri" w:hAnsi="Times New Roman" w:cs="Times New Roman"/>
        </w:rPr>
        <w:t>Оперативная информация обо всех случаях перерывов в оказании Услуг или ухудшения качества оказываемых Услуг, либо о проведении Сторонами каких-либо работ на своем оборудовании, влияющих на оказание Услуг, будет передаваться ответственным лицам Сторон по контактным данным:</w:t>
      </w:r>
    </w:p>
    <w:p w:rsidR="00F4363E" w:rsidRPr="0090328C" w:rsidRDefault="000439F0" w:rsidP="00F4363E">
      <w:pPr>
        <w:spacing w:after="0" w:line="240" w:lineRule="auto"/>
        <w:ind w:firstLine="567"/>
        <w:jc w:val="both"/>
        <w:rPr>
          <w:rFonts w:ascii="Times New Roman" w:hAnsi="Times New Roman" w:cs="Times New Roman"/>
        </w:rPr>
      </w:pPr>
      <w:r w:rsidRPr="0090328C">
        <w:rPr>
          <w:rFonts w:ascii="Times New Roman" w:eastAsia="Calibri" w:hAnsi="Times New Roman" w:cs="Times New Roman"/>
        </w:rPr>
        <w:t>Оператор: _______________________________________.</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Абонент:_____________________ .</w:t>
      </w:r>
    </w:p>
    <w:p w:rsidR="00F4363E" w:rsidRPr="0090328C" w:rsidRDefault="000439F0" w:rsidP="00F4363E">
      <w:pPr>
        <w:tabs>
          <w:tab w:val="left" w:pos="1134"/>
        </w:tabs>
        <w:spacing w:after="0" w:line="240" w:lineRule="auto"/>
        <w:ind w:firstLine="567"/>
        <w:jc w:val="both"/>
        <w:rPr>
          <w:rFonts w:ascii="Times New Roman" w:eastAsia="Calibri" w:hAnsi="Times New Roman" w:cs="Times New Roman"/>
          <w:color w:val="000000"/>
        </w:rPr>
      </w:pPr>
      <w:r w:rsidRPr="0090328C">
        <w:rPr>
          <w:rFonts w:ascii="Times New Roman" w:eastAsia="Calibri" w:hAnsi="Times New Roman" w:cs="Times New Roman"/>
        </w:rPr>
        <w:t>7.4. Стороны будут уведомлять друг друга об изменении данных, указанных в настоящем пункте, путем письменного уведомления в течение 7 (семи) календарных дней после фактического изменения.</w:t>
      </w:r>
    </w:p>
    <w:p w:rsidR="00F4363E" w:rsidRPr="0090328C" w:rsidRDefault="00F4363E" w:rsidP="00F4363E">
      <w:pPr>
        <w:tabs>
          <w:tab w:val="left" w:pos="1134"/>
        </w:tabs>
        <w:spacing w:after="0" w:line="240" w:lineRule="auto"/>
        <w:ind w:left="709"/>
        <w:jc w:val="both"/>
        <w:rPr>
          <w:rFonts w:ascii="Times New Roman" w:eastAsia="Calibri" w:hAnsi="Times New Roman" w:cs="Times New Roman"/>
          <w:color w:val="000000"/>
        </w:rPr>
      </w:pPr>
    </w:p>
    <w:p w:rsidR="00F4363E" w:rsidRPr="0090328C" w:rsidRDefault="000439F0" w:rsidP="00F4363E">
      <w:pPr>
        <w:widowControl w:val="0"/>
        <w:spacing w:after="0" w:line="240" w:lineRule="auto"/>
        <w:jc w:val="center"/>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8. АДРЕСА И РЕКВИЗИТЫ СТОРОН</w:t>
      </w: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0439F0" w:rsidP="00F4363E">
            <w:pPr>
              <w:spacing w:after="0" w:line="240" w:lineRule="auto"/>
              <w:rPr>
                <w:rFonts w:ascii="Times New Roman" w:eastAsia="Times New Roman" w:hAnsi="Times New Roman" w:cs="Times New Roman"/>
                <w:color w:val="000000"/>
                <w:lang w:val="en-US" w:eastAsia="ru-RU"/>
              </w:rPr>
            </w:pPr>
            <w:r w:rsidRPr="0090328C">
              <w:rPr>
                <w:rFonts w:ascii="Times New Roman" w:eastAsia="Calibri" w:hAnsi="Times New Roman" w:cs="Times New Roman"/>
                <w:b/>
                <w:lang w:val="en-US"/>
              </w:rPr>
              <w:t xml:space="preserve">     </w:t>
            </w: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Юрид.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Почт. адрес: 620000, Свердловская область, г. Екатеринбург, ул. Мамина-Сибиряка, строение 140, этаж 2, помещение 71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ОГРН 1106671017947</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ИНН/КПП 6671332911/ 668501001</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р/с 40702810550020100213</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Тюменский филиал АО КБ «АГРОПРОМКРЕДИТ»</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к/с 30101810700000000995</w:t>
            </w:r>
          </w:p>
          <w:p w:rsidR="00F4363E" w:rsidRPr="0090328C" w:rsidRDefault="000439F0" w:rsidP="00F4363E">
            <w:pPr>
              <w:suppressAutoHyphens/>
              <w:spacing w:after="0" w:line="240" w:lineRule="auto"/>
              <w:rPr>
                <w:rFonts w:ascii="Times New Roman" w:eastAsia="Times New Roman" w:hAnsi="Times New Roman" w:cs="Times New Roman"/>
                <w:color w:val="000000"/>
                <w:lang w:eastAsia="ru-RU"/>
              </w:rPr>
            </w:pPr>
            <w:r w:rsidRPr="0090328C">
              <w:rPr>
                <w:rFonts w:ascii="Times New Roman" w:eastAsia="Times New Roman" w:hAnsi="Times New Roman" w:cs="Times New Roman"/>
                <w:color w:val="000000"/>
                <w:lang w:eastAsia="ru-RU"/>
              </w:rPr>
              <w:t xml:space="preserve">БИК 046577995 </w:t>
            </w: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Times New Roman" w:hAnsi="Times New Roman" w:cs="Times New Roman"/>
                <w:color w:val="000000"/>
                <w:lang w:eastAsia="ru-RU"/>
              </w:rPr>
              <w:t>info@ricso.ru</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jc w:val="right"/>
        <w:rPr>
          <w:rFonts w:ascii="Times New Roman" w:eastAsia="Calibri" w:hAnsi="Times New Roman" w:cs="Times New Roman"/>
          <w:b/>
          <w:bCs/>
        </w:rPr>
      </w:pPr>
    </w:p>
    <w:p w:rsidR="00F4363E" w:rsidRPr="0090328C" w:rsidRDefault="000439F0" w:rsidP="00F4363E">
      <w:pPr>
        <w:spacing w:after="0" w:line="240" w:lineRule="auto"/>
        <w:rPr>
          <w:rFonts w:ascii="Times New Roman" w:eastAsia="Calibri" w:hAnsi="Times New Roman" w:cs="Times New Roman"/>
          <w:b/>
          <w:bCs/>
        </w:rPr>
      </w:pPr>
      <w:r w:rsidRPr="0090328C">
        <w:rPr>
          <w:rFonts w:ascii="Times New Roman" w:eastAsia="Calibri" w:hAnsi="Times New Roman" w:cs="Times New Roman"/>
          <w:b/>
          <w:bCs/>
        </w:rPr>
        <w:br w:type="page"/>
      </w:r>
    </w:p>
    <w:p w:rsidR="00F4363E" w:rsidRPr="0090328C" w:rsidRDefault="000439F0" w:rsidP="00F4363E">
      <w:pPr>
        <w:spacing w:after="0" w:line="240" w:lineRule="auto"/>
        <w:jc w:val="right"/>
        <w:rPr>
          <w:rFonts w:ascii="Times New Roman" w:eastAsia="Calibri" w:hAnsi="Times New Roman" w:cs="Times New Roman"/>
          <w:bCs/>
        </w:rPr>
      </w:pPr>
      <w:r w:rsidRPr="0090328C">
        <w:rPr>
          <w:rFonts w:ascii="Times New Roman" w:eastAsia="Calibri" w:hAnsi="Times New Roman" w:cs="Times New Roman"/>
          <w:bCs/>
        </w:rPr>
        <w:t>Приложение № 1</w:t>
      </w:r>
    </w:p>
    <w:p w:rsidR="00F4363E" w:rsidRPr="0090328C" w:rsidRDefault="000439F0" w:rsidP="00F4363E">
      <w:pPr>
        <w:spacing w:after="0" w:line="240" w:lineRule="auto"/>
        <w:jc w:val="right"/>
        <w:rPr>
          <w:rFonts w:ascii="Times New Roman" w:eastAsia="Calibri" w:hAnsi="Times New Roman" w:cs="Times New Roman"/>
          <w:color w:val="000000"/>
        </w:rPr>
      </w:pPr>
      <w:r w:rsidRPr="0090328C">
        <w:rPr>
          <w:rFonts w:ascii="Times New Roman" w:eastAsia="Calibri" w:hAnsi="Times New Roman" w:cs="Times New Roman"/>
          <w:bCs/>
        </w:rPr>
        <w:t xml:space="preserve">к Договору № </w:t>
      </w:r>
      <w:r w:rsidRPr="0090328C">
        <w:rPr>
          <w:rFonts w:ascii="Times New Roman" w:eastAsia="Calibri" w:hAnsi="Times New Roman" w:cs="Times New Roman"/>
        </w:rPr>
        <w:t>____________ от _________</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F4363E" w:rsidP="00F4363E">
      <w:pPr>
        <w:spacing w:after="0" w:line="240" w:lineRule="auto"/>
        <w:ind w:left="360" w:firstLine="567"/>
        <w:jc w:val="both"/>
        <w:rPr>
          <w:rFonts w:ascii="Times New Roman" w:eastAsia="Times New Roman" w:hAnsi="Times New Roman" w:cs="Times New Roman"/>
        </w:rPr>
      </w:pP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ТЕХНИЧЕСКОЕ ЗАДАНИЕ </w:t>
      </w:r>
    </w:p>
    <w:p w:rsidR="00F4363E" w:rsidRPr="0090328C" w:rsidRDefault="000439F0" w:rsidP="00F4363E">
      <w:pPr>
        <w:spacing w:after="0" w:line="240" w:lineRule="auto"/>
        <w:jc w:val="center"/>
        <w:rPr>
          <w:rFonts w:ascii="Times New Roman" w:eastAsia="Times New Roman" w:hAnsi="Times New Roman" w:cs="Times New Roman"/>
          <w:b/>
          <w:lang w:eastAsia="ru-RU"/>
        </w:rPr>
      </w:pPr>
      <w:r w:rsidRPr="0090328C">
        <w:rPr>
          <w:rFonts w:ascii="Times New Roman" w:eastAsia="Times New Roman" w:hAnsi="Times New Roman" w:cs="Times New Roman"/>
          <w:b/>
          <w:lang w:eastAsia="ru-RU"/>
        </w:rPr>
        <w:t xml:space="preserve">на оказание услуг по предоставлению каналов связи и передачи данных (Интернет) для нужд АО «РИЦ» </w:t>
      </w:r>
    </w:p>
    <w:p w:rsidR="00F4363E" w:rsidRPr="0090328C" w:rsidRDefault="00F4363E" w:rsidP="00F4363E">
      <w:pPr>
        <w:spacing w:after="0" w:line="240" w:lineRule="auto"/>
        <w:jc w:val="center"/>
        <w:rPr>
          <w:rFonts w:ascii="Times New Roman" w:eastAsia="Times New Roman" w:hAnsi="Times New Roman" w:cs="Times New Roman"/>
          <w:b/>
          <w:lang w:eastAsia="ru-RU"/>
        </w:rPr>
      </w:pPr>
    </w:p>
    <w:p w:rsidR="00F4363E" w:rsidRPr="0090328C" w:rsidRDefault="000439F0" w:rsidP="00F4363E">
      <w:pPr>
        <w:spacing w:after="0" w:line="240" w:lineRule="auto"/>
        <w:ind w:firstLine="567"/>
        <w:rPr>
          <w:rFonts w:ascii="Times New Roman" w:eastAsia="Calibri" w:hAnsi="Times New Roman" w:cs="Times New Roman"/>
          <w:b/>
          <w:u w:val="single"/>
          <w:lang w:eastAsia="ru-RU"/>
        </w:rPr>
      </w:pPr>
      <w:r w:rsidRPr="0090328C">
        <w:rPr>
          <w:rFonts w:ascii="Times New Roman" w:eastAsia="Calibri" w:hAnsi="Times New Roman" w:cs="Times New Roman"/>
          <w:b/>
          <w:u w:val="single"/>
          <w:lang w:eastAsia="ru-RU"/>
        </w:rPr>
        <w:t>1. Условия оказания услуг:</w:t>
      </w:r>
    </w:p>
    <w:p w:rsidR="00F4363E" w:rsidRPr="0090328C" w:rsidRDefault="000439F0" w:rsidP="00F4363E">
      <w:pPr>
        <w:widowControl w:val="0"/>
        <w:tabs>
          <w:tab w:val="left" w:pos="1134"/>
        </w:tabs>
        <w:spacing w:after="0" w:line="240" w:lineRule="auto"/>
        <w:ind w:right="-30" w:firstLine="567"/>
        <w:jc w:val="both"/>
        <w:rPr>
          <w:rFonts w:ascii="Times New Roman" w:eastAsia="Times New Roman" w:hAnsi="Times New Roman" w:cs="Times New Roman"/>
          <w:bCs/>
          <w:color w:val="000000"/>
          <w:lang w:eastAsia="ru-RU"/>
        </w:rPr>
      </w:pPr>
      <w:r w:rsidRPr="0090328C">
        <w:rPr>
          <w:rFonts w:ascii="Times New Roman" w:eastAsia="Calibri" w:hAnsi="Times New Roman" w:cs="Times New Roman"/>
          <w:bCs/>
          <w:lang w:eastAsia="ru-RU"/>
        </w:rPr>
        <w:t xml:space="preserve">- Сроки оказания услуг: в течении 60 месяцев с даты </w:t>
      </w:r>
      <w:r w:rsidRPr="0090328C">
        <w:rPr>
          <w:rFonts w:ascii="Times New Roman" w:eastAsia="Times New Roman" w:hAnsi="Times New Roman" w:cs="Times New Roman"/>
          <w:lang w:eastAsia="ru-RU"/>
        </w:rPr>
        <w:t>подписания Акта сдачи-приемки выполненных работ, подтверждающего организацию предоставления доступа к Услугам.</w:t>
      </w:r>
    </w:p>
    <w:p w:rsidR="00F4363E" w:rsidRPr="0090328C" w:rsidRDefault="000439F0" w:rsidP="00F4363E">
      <w:pPr>
        <w:tabs>
          <w:tab w:val="left" w:pos="900"/>
        </w:tabs>
        <w:spacing w:after="0" w:line="240" w:lineRule="auto"/>
        <w:ind w:firstLine="567"/>
        <w:jc w:val="both"/>
        <w:rPr>
          <w:rFonts w:ascii="Times New Roman" w:eastAsia="Times New Roman" w:hAnsi="Times New Roman" w:cs="Times New Roman"/>
          <w:bCs/>
        </w:rPr>
      </w:pPr>
      <w:r w:rsidRPr="0090328C">
        <w:rPr>
          <w:rFonts w:ascii="Times New Roman" w:eastAsia="Calibri" w:hAnsi="Times New Roman" w:cs="Times New Roman"/>
          <w:bCs/>
          <w:lang w:eastAsia="ru-RU"/>
        </w:rPr>
        <w:t>- Порядок оплаты: Оплата производится Абонентом ежемесячно в срок до 25 числа месяца, следующего за отчетным, на основании подписанного Сторонами акта оказанных услуг, при предъявлении Оператором счета и счета-фактуры.</w:t>
      </w:r>
    </w:p>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ind w:firstLine="567"/>
        <w:rPr>
          <w:rFonts w:ascii="Times New Roman" w:eastAsia="Times New Roman" w:hAnsi="Times New Roman" w:cs="Times New Roman"/>
          <w:lang w:eastAsia="ru-RU"/>
        </w:rPr>
      </w:pPr>
      <w:r w:rsidRPr="0090328C">
        <w:rPr>
          <w:rFonts w:ascii="Times New Roman" w:eastAsia="Times New Roman" w:hAnsi="Times New Roman" w:cs="Times New Roman"/>
          <w:b/>
          <w:lang w:eastAsia="ru-RU"/>
        </w:rPr>
        <w:t xml:space="preserve">2. </w:t>
      </w:r>
      <w:r w:rsidRPr="0090328C">
        <w:rPr>
          <w:rFonts w:ascii="Times New Roman" w:eastAsia="Times New Roman" w:hAnsi="Times New Roman" w:cs="Times New Roman"/>
          <w:b/>
          <w:u w:val="single"/>
          <w:lang w:eastAsia="ru-RU"/>
        </w:rPr>
        <w:t>Перечень терминов и сокращений:</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ЛВС - локальная вычислительная сеть Абонента;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Интернет, Услуга Интернет – организация доступа к глобальной сети сетей (Интернет), взаимно связанных протоколами TCP/IP и другими коммуникационными протоколами;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Порт Интернет – выделенные порты доступа к сети Интернет на оборудовании магистральной сети Оператора;</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Линия доступа - линия связи между портом VPN и CE, размещенного на Площадке Абонента. Предоставление Линии доступа включает: организацию и обслуживание линии связи с согласованной полосой пропускания между портом </w:t>
      </w:r>
      <w:r w:rsidRPr="0090328C">
        <w:rPr>
          <w:rFonts w:ascii="Times New Roman" w:eastAsia="Times New Roman" w:hAnsi="Times New Roman" w:cs="Times New Roman"/>
          <w:lang w:val="en-US" w:eastAsia="ru-RU"/>
        </w:rPr>
        <w:t>PE</w:t>
      </w:r>
      <w:r w:rsidRPr="0090328C">
        <w:rPr>
          <w:rFonts w:ascii="Times New Roman" w:eastAsia="Times New Roman" w:hAnsi="Times New Roman" w:cs="Times New Roman"/>
          <w:lang w:eastAsia="ru-RU"/>
        </w:rPr>
        <w:t xml:space="preserve"> и CE; </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Скорость доступа - Пропускная способность выделенного порта Интернет;</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РЕ (Provider Edge) - Оборудование магистральной сети Оператора, используемое для организации подключения услуги;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СЕ (Customer Edge) – </w:t>
      </w:r>
      <w:r w:rsidRPr="0090328C">
        <w:rPr>
          <w:rFonts w:ascii="Times New Roman" w:eastAsia="Times New Roman" w:hAnsi="Times New Roman" w:cs="Times New Roman"/>
        </w:rPr>
        <w:t>Оконечное оборудование Абонента, которое подключается к оборудованию Оператора</w:t>
      </w:r>
      <w:r w:rsidRPr="0090328C">
        <w:rPr>
          <w:rFonts w:ascii="Times New Roman" w:eastAsia="Times New Roman" w:hAnsi="Times New Roman" w:cs="Times New Roman"/>
          <w:lang w:eastAsia="ru-RU"/>
        </w:rPr>
        <w:t>;</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MTU</w:t>
      </w:r>
      <w:r w:rsidRPr="0090328C">
        <w:rPr>
          <w:rFonts w:ascii="Times New Roman" w:eastAsia="Times New Roman" w:hAnsi="Times New Roman" w:cs="Times New Roman"/>
          <w:lang w:eastAsia="ru-RU"/>
        </w:rPr>
        <w:t xml:space="preserve"> (</w:t>
      </w:r>
      <w:r w:rsidRPr="0090328C">
        <w:rPr>
          <w:rFonts w:ascii="Times New Roman" w:eastAsia="Times New Roman" w:hAnsi="Times New Roman" w:cs="Times New Roman"/>
          <w:lang w:val="en-US" w:eastAsia="ru-RU"/>
        </w:rPr>
        <w:t>M</w:t>
      </w:r>
      <w:r w:rsidRPr="0090328C">
        <w:rPr>
          <w:rFonts w:ascii="Times New Roman" w:eastAsia="Times New Roman" w:hAnsi="Times New Roman" w:cs="Times New Roman"/>
          <w:lang w:eastAsia="ru-RU"/>
        </w:rPr>
        <w:t xml:space="preserve">aximum </w:t>
      </w:r>
      <w:r w:rsidRPr="0090328C">
        <w:rPr>
          <w:rFonts w:ascii="Times New Roman" w:eastAsia="Times New Roman" w:hAnsi="Times New Roman" w:cs="Times New Roman"/>
          <w:lang w:val="en-US" w:eastAsia="ru-RU"/>
        </w:rPr>
        <w:t>T</w:t>
      </w:r>
      <w:r w:rsidRPr="0090328C">
        <w:rPr>
          <w:rFonts w:ascii="Times New Roman" w:eastAsia="Times New Roman" w:hAnsi="Times New Roman" w:cs="Times New Roman"/>
          <w:lang w:eastAsia="ru-RU"/>
        </w:rPr>
        <w:t xml:space="preserve">ransmission </w:t>
      </w:r>
      <w:r w:rsidRPr="0090328C">
        <w:rPr>
          <w:rFonts w:ascii="Times New Roman" w:eastAsia="Times New Roman" w:hAnsi="Times New Roman" w:cs="Times New Roman"/>
          <w:lang w:val="en-US" w:eastAsia="ru-RU"/>
        </w:rPr>
        <w:t>U</w:t>
      </w:r>
      <w:r w:rsidRPr="0090328C">
        <w:rPr>
          <w:rFonts w:ascii="Times New Roman" w:eastAsia="Times New Roman" w:hAnsi="Times New Roman" w:cs="Times New Roman"/>
          <w:lang w:eastAsia="ru-RU"/>
        </w:rPr>
        <w:t>nit) - Максимальный размер полезного блока данных одного пакета, который может быть передан протоколом без фрагментации;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Адрес оказания Услуги - адрес помещения Абонента, в котором установлено СЕ;</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SLA (Service Level Agreement) - Соглашение об уровне обслуживания SLA;</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ВОЛС - Волоконно-оптические линий связи;</w:t>
      </w:r>
    </w:p>
    <w:p w:rsidR="00F4363E" w:rsidRPr="0090328C" w:rsidRDefault="000439F0" w:rsidP="00F4363E">
      <w:pPr>
        <w:spacing w:after="0" w:line="240" w:lineRule="auto"/>
        <w:ind w:firstLine="567"/>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РРЛ E-диапазона - радиорелейные линии связи, работающие в миллиметровом диапазоне на частотах 71–76 ГГц и 81–86 ГГц;</w:t>
      </w:r>
    </w:p>
    <w:p w:rsidR="00F4363E" w:rsidRPr="0090328C" w:rsidRDefault="000439F0" w:rsidP="00F4363E">
      <w:pPr>
        <w:spacing w:after="0" w:line="240" w:lineRule="auto"/>
        <w:ind w:firstLine="567"/>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xDSL – семейство технологий DSL (цифровая абонентская линия).</w:t>
      </w:r>
    </w:p>
    <w:p w:rsidR="00F4363E" w:rsidRPr="0090328C" w:rsidRDefault="00F4363E" w:rsidP="00F4363E">
      <w:pPr>
        <w:spacing w:after="0" w:line="240" w:lineRule="auto"/>
        <w:ind w:left="360"/>
        <w:jc w:val="both"/>
        <w:rPr>
          <w:rFonts w:ascii="Times New Roman" w:eastAsia="Times New Roman" w:hAnsi="Times New Roman" w:cs="Times New Roman"/>
          <w:lang w:eastAsia="ru-RU"/>
        </w:rPr>
      </w:pPr>
    </w:p>
    <w:p w:rsidR="00F4363E" w:rsidRPr="0090328C" w:rsidRDefault="000439F0" w:rsidP="00F4363E">
      <w:pPr>
        <w:spacing w:after="0" w:line="240" w:lineRule="auto"/>
        <w:ind w:right="355" w:firstLine="567"/>
        <w:jc w:val="both"/>
        <w:rPr>
          <w:rFonts w:ascii="Times New Roman" w:eastAsia="Calibri" w:hAnsi="Times New Roman" w:cs="Times New Roman"/>
          <w:b/>
          <w:u w:val="single"/>
        </w:rPr>
      </w:pPr>
      <w:r w:rsidRPr="0090328C">
        <w:rPr>
          <w:rFonts w:ascii="Times New Roman" w:eastAsia="Calibri" w:hAnsi="Times New Roman" w:cs="Times New Roman"/>
          <w:b/>
          <w:u w:val="single"/>
        </w:rPr>
        <w:t>3. Общие требования:</w:t>
      </w:r>
    </w:p>
    <w:p w:rsidR="00F4363E" w:rsidRPr="0090328C" w:rsidRDefault="000439F0" w:rsidP="00F4363E">
      <w:pPr>
        <w:spacing w:after="0" w:line="240" w:lineRule="auto"/>
        <w:ind w:firstLine="567"/>
        <w:contextualSpacing/>
        <w:jc w:val="both"/>
        <w:rPr>
          <w:rFonts w:ascii="Times New Roman" w:eastAsia="Times New Roman" w:hAnsi="Times New Roman" w:cs="Times New Roman"/>
        </w:rPr>
      </w:pPr>
      <w:r w:rsidRPr="0090328C">
        <w:rPr>
          <w:rFonts w:ascii="Times New Roman" w:eastAsia="Times New Roman" w:hAnsi="Times New Roman" w:cs="Times New Roman"/>
        </w:rPr>
        <w:t>1. Оператор должен иметь соответствующие разрешающие документы на осуществление видов деятельности, связанные с выполнением договора в объеме оказываемых услуг, а именно:</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a</w:t>
      </w: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предоставлению каналов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b</w:t>
      </w: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услуги связи по передаче данных, за исключением услуг связи по передаче данных для целей передачи голосовой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c</w:t>
      </w:r>
      <w:r w:rsidRPr="0090328C">
        <w:rPr>
          <w:rFonts w:ascii="Times New Roman" w:eastAsia="Times New Roman" w:hAnsi="Times New Roman" w:cs="Times New Roman"/>
        </w:rPr>
        <w:t>) лицензию, выданную Федеральной службой по надзору в сфере связи, информационных технологий и массовых коммуникаций на телематические услуги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2. Режим оказания услуг: 24 часа в сутки, 7 дней в неделю;</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3. Наличие круглосуточной службы технической поддержки;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4. В случае возникновения аварийной ситуации, приводящий к временному прекращению либо деградации предоставления услуги доступа к сети, Оператор обязан в течение 30 минут с момента обращения представителя Абонента, зарегистрировать факт возникновения аварийной ситуации, известить об этом Абонента, устранить и возобновить предоставление услуги в течение не более 2 (двух) часов;</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5. Оператор должен обеспечить совместимость своего оборудования PE с оконечным оборудованием Абонента CE. Оператор организует за счет собственных средств и своими силами сетевые стыки для обеспечения работы CE Абонента при доступе в Интернет;</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6. В случае размещения каналообразующего оборудования Оператора на площадке Абонента, данное оборудование должно устанавливаться в серверную стойку 19” и занимать не более 1U;</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7. Оператор обязан организовать доступ в личный кабинет Абонента на портале Оператора с возможностями: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a</w:t>
      </w:r>
      <w:r w:rsidRPr="0090328C">
        <w:rPr>
          <w:rFonts w:ascii="Times New Roman" w:eastAsia="Times New Roman" w:hAnsi="Times New Roman" w:cs="Times New Roman"/>
        </w:rPr>
        <w:t>) защиты доступа паролем;</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b</w:t>
      </w:r>
      <w:r w:rsidRPr="0090328C">
        <w:rPr>
          <w:rFonts w:ascii="Times New Roman" w:eastAsia="Times New Roman" w:hAnsi="Times New Roman" w:cs="Times New Roman"/>
        </w:rPr>
        <w:t>) просмотра всех заключенных договоров и услуг с отображение характеристик каналов связи;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c</w:t>
      </w:r>
      <w:r w:rsidRPr="0090328C">
        <w:rPr>
          <w:rFonts w:ascii="Times New Roman" w:eastAsia="Times New Roman" w:hAnsi="Times New Roman" w:cs="Times New Roman"/>
        </w:rPr>
        <w:t>) просмотра детализации переданных входящего и исходящего трафика по месяцам и дням по каждой подключенной услуге;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d</w:t>
      </w:r>
      <w:r w:rsidRPr="0090328C">
        <w:rPr>
          <w:rFonts w:ascii="Times New Roman" w:eastAsia="Times New Roman" w:hAnsi="Times New Roman" w:cs="Times New Roman"/>
        </w:rPr>
        <w:t>) просмотра списка обращений в техническую поддержку со статусом исполнения;</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lang w:val="en-US"/>
        </w:rPr>
        <w:t>e</w:t>
      </w:r>
      <w:r w:rsidRPr="0090328C">
        <w:rPr>
          <w:rFonts w:ascii="Times New Roman" w:eastAsia="Times New Roman" w:hAnsi="Times New Roman" w:cs="Times New Roman"/>
        </w:rPr>
        <w:t>) отправки отчетов по детализации по электронной почте.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8. По каждому подключению Услуги Интернет на весь срок предоставления Услуги Оператором безвозмездно должен выделяться 1 (один) постоянный статический, глобальный IP-адрес</w:t>
      </w:r>
    </w:p>
    <w:p w:rsidR="00F4363E" w:rsidRPr="0090328C" w:rsidRDefault="00F4363E" w:rsidP="00F4363E">
      <w:pPr>
        <w:spacing w:after="0" w:line="240" w:lineRule="auto"/>
        <w:ind w:left="360"/>
        <w:jc w:val="both"/>
        <w:rPr>
          <w:rFonts w:ascii="Times New Roman" w:eastAsia="Times New Roman" w:hAnsi="Times New Roman" w:cs="Times New Roman"/>
        </w:rPr>
      </w:pPr>
    </w:p>
    <w:p w:rsidR="00F4363E" w:rsidRPr="0090328C" w:rsidRDefault="000439F0" w:rsidP="00F4363E">
      <w:pPr>
        <w:spacing w:after="0" w:line="240" w:lineRule="auto"/>
        <w:ind w:firstLine="567"/>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4. Стоимость Услуг:</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41"/>
        <w:tblW w:w="10632" w:type="dxa"/>
        <w:jc w:val="center"/>
        <w:tblLook w:val="04A0" w:firstRow="1" w:lastRow="0" w:firstColumn="1" w:lastColumn="0" w:noHBand="0" w:noVBand="1"/>
      </w:tblPr>
      <w:tblGrid>
        <w:gridCol w:w="531"/>
        <w:gridCol w:w="7266"/>
        <w:gridCol w:w="1417"/>
        <w:gridCol w:w="1418"/>
      </w:tblGrid>
      <w:tr w:rsidR="00467A8D" w:rsidTr="008F24EF">
        <w:trPr>
          <w:trHeight w:val="1114"/>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7266"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p w:rsidR="00F4363E" w:rsidRPr="0090328C" w:rsidRDefault="00F4363E" w:rsidP="00F4363E">
            <w:pPr>
              <w:tabs>
                <w:tab w:val="left" w:pos="900"/>
              </w:tabs>
              <w:jc w:val="center"/>
              <w:rPr>
                <w:rFonts w:ascii="Times New Roman" w:eastAsia="Calibri" w:hAnsi="Times New Roman" w:cs="Times New Roman"/>
                <w:b/>
                <w:lang w:eastAsia="ar-SA"/>
              </w:rPr>
            </w:pPr>
          </w:p>
        </w:tc>
        <w:tc>
          <w:tcPr>
            <w:tcW w:w="141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1 месяц., в руб. (без НДС)</w:t>
            </w:r>
          </w:p>
        </w:tc>
        <w:tc>
          <w:tcPr>
            <w:tcW w:w="1418"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Цена на 60 месяцев., в руб. (без НДС)</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Верх-Нейвинский, ул. 8 Марта, д. 16</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ул. Достоевского, д. 30</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пл. Советов, д. 1</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Краснотурьинск, ул. Чкалова, д. 45</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Тура, ул. 40 лет Октября, д. 7</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Серов, ул. Розы Люксембург, д. 6</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7266"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Кировград, ул. Декабристов, д. 5</w:t>
            </w:r>
          </w:p>
        </w:tc>
        <w:tc>
          <w:tcPr>
            <w:tcW w:w="1417"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c>
          <w:tcPr>
            <w:tcW w:w="1418" w:type="dxa"/>
            <w:vAlign w:val="center"/>
          </w:tcPr>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7797"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Ежемесячный платеж, руб. без НДС:</w:t>
            </w:r>
          </w:p>
        </w:tc>
        <w:tc>
          <w:tcPr>
            <w:tcW w:w="2835"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r w:rsidR="00467A8D" w:rsidTr="008F24EF">
        <w:trPr>
          <w:trHeight w:val="445"/>
          <w:jc w:val="center"/>
        </w:trPr>
        <w:tc>
          <w:tcPr>
            <w:tcW w:w="7797" w:type="dxa"/>
            <w:gridSpan w:val="2"/>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b/>
                <w:lang w:eastAsia="ar-SA"/>
              </w:rPr>
              <w:t>Общая сумма по договору на 60 месяцев, руб. без НДС:</w:t>
            </w:r>
          </w:p>
        </w:tc>
        <w:tc>
          <w:tcPr>
            <w:tcW w:w="2835" w:type="dxa"/>
            <w:gridSpan w:val="2"/>
            <w:vAlign w:val="center"/>
          </w:tcPr>
          <w:p w:rsidR="00F4363E" w:rsidRPr="0090328C" w:rsidRDefault="00F4363E" w:rsidP="00F4363E">
            <w:pPr>
              <w:tabs>
                <w:tab w:val="left" w:pos="900"/>
              </w:tabs>
              <w:jc w:val="center"/>
              <w:rPr>
                <w:rFonts w:ascii="Times New Roman" w:eastAsia="Calibri" w:hAnsi="Times New Roman" w:cs="Times New Roman"/>
                <w:b/>
                <w:lang w:eastAsia="ar-SA"/>
              </w:rPr>
            </w:pPr>
          </w:p>
        </w:tc>
      </w:tr>
    </w:tbl>
    <w:p w:rsidR="00F4363E" w:rsidRPr="0090328C" w:rsidRDefault="00F4363E" w:rsidP="00F4363E">
      <w:pPr>
        <w:spacing w:after="0" w:line="240" w:lineRule="auto"/>
        <w:rPr>
          <w:rFonts w:ascii="Times New Roman" w:eastAsia="Times New Roman" w:hAnsi="Times New Roman" w:cs="Times New Roman"/>
          <w:b/>
          <w:lang w:eastAsia="ru-RU"/>
        </w:rPr>
      </w:pPr>
    </w:p>
    <w:p w:rsidR="00F4363E" w:rsidRPr="0090328C" w:rsidRDefault="000439F0" w:rsidP="00F4363E">
      <w:pPr>
        <w:spacing w:after="0" w:line="240" w:lineRule="auto"/>
        <w:ind w:firstLine="567"/>
        <w:rPr>
          <w:rFonts w:ascii="Times New Roman" w:eastAsia="Times New Roman" w:hAnsi="Times New Roman" w:cs="Times New Roman"/>
          <w:b/>
          <w:u w:val="single"/>
          <w:lang w:eastAsia="ru-RU"/>
        </w:rPr>
      </w:pPr>
      <w:r w:rsidRPr="0090328C">
        <w:rPr>
          <w:rFonts w:ascii="Times New Roman" w:eastAsia="Times New Roman" w:hAnsi="Times New Roman" w:cs="Times New Roman"/>
          <w:b/>
          <w:u w:val="single"/>
          <w:lang w:eastAsia="ru-RU"/>
        </w:rPr>
        <w:t>5. Скорость доступа и технические характеристики Услуги Интернет</w:t>
      </w:r>
    </w:p>
    <w:p w:rsidR="00F4363E" w:rsidRPr="0090328C" w:rsidRDefault="00F4363E" w:rsidP="00F4363E">
      <w:pPr>
        <w:spacing w:after="0" w:line="240" w:lineRule="auto"/>
        <w:rPr>
          <w:rFonts w:ascii="Times New Roman" w:eastAsia="Times New Roman" w:hAnsi="Times New Roman" w:cs="Times New Roman"/>
          <w:b/>
          <w:u w:val="single"/>
          <w:lang w:eastAsia="ru-RU"/>
        </w:rPr>
      </w:pPr>
    </w:p>
    <w:tbl>
      <w:tblPr>
        <w:tblStyle w:val="141"/>
        <w:tblW w:w="10608" w:type="dxa"/>
        <w:jc w:val="center"/>
        <w:tblLook w:val="04A0" w:firstRow="1" w:lastRow="0" w:firstColumn="1" w:lastColumn="0" w:noHBand="0" w:noVBand="1"/>
      </w:tblPr>
      <w:tblGrid>
        <w:gridCol w:w="531"/>
        <w:gridCol w:w="6840"/>
        <w:gridCol w:w="1660"/>
        <w:gridCol w:w="1577"/>
      </w:tblGrid>
      <w:tr w:rsidR="00467A8D" w:rsidTr="008F24EF">
        <w:trPr>
          <w:trHeight w:val="1114"/>
          <w:jc w:val="center"/>
        </w:trPr>
        <w:tc>
          <w:tcPr>
            <w:tcW w:w="531"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п/п</w:t>
            </w:r>
          </w:p>
        </w:tc>
        <w:tc>
          <w:tcPr>
            <w:tcW w:w="6840"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 xml:space="preserve">Адрес подключения </w:t>
            </w:r>
          </w:p>
        </w:tc>
        <w:tc>
          <w:tcPr>
            <w:tcW w:w="1660"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Минимальная скорость подключения (Мбит/с)</w:t>
            </w:r>
          </w:p>
        </w:tc>
        <w:tc>
          <w:tcPr>
            <w:tcW w:w="1577" w:type="dxa"/>
          </w:tcPr>
          <w:p w:rsidR="00F4363E" w:rsidRPr="0090328C" w:rsidRDefault="000439F0" w:rsidP="00F4363E">
            <w:pPr>
              <w:tabs>
                <w:tab w:val="left" w:pos="900"/>
              </w:tabs>
              <w:jc w:val="center"/>
              <w:rPr>
                <w:rFonts w:ascii="Times New Roman" w:eastAsia="Calibri" w:hAnsi="Times New Roman" w:cs="Times New Roman"/>
                <w:b/>
                <w:lang w:eastAsia="ar-SA"/>
              </w:rPr>
            </w:pPr>
            <w:r w:rsidRPr="0090328C">
              <w:rPr>
                <w:rFonts w:ascii="Times New Roman" w:eastAsia="Calibri" w:hAnsi="Times New Roman" w:cs="Times New Roman"/>
                <w:b/>
                <w:lang w:eastAsia="ar-SA"/>
              </w:rPr>
              <w:t>Дата подключения</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w:t>
            </w:r>
          </w:p>
          <w:p w:rsidR="00F4363E" w:rsidRPr="0090328C" w:rsidRDefault="00F4363E" w:rsidP="00F4363E">
            <w:pPr>
              <w:tabs>
                <w:tab w:val="left" w:pos="900"/>
              </w:tabs>
              <w:jc w:val="center"/>
              <w:rPr>
                <w:rFonts w:ascii="Times New Roman" w:eastAsia="Calibri" w:hAnsi="Times New Roman" w:cs="Times New Roman"/>
                <w:lang w:eastAsia="ar-SA"/>
              </w:rPr>
            </w:pP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пгт Верх-Нейвинский, ул. 8 Марта, д. 16</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ул. Достоевского, д. 30</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p w:rsidR="00F4363E" w:rsidRPr="0090328C" w:rsidRDefault="00F4363E" w:rsidP="00F4363E">
            <w:pPr>
              <w:tabs>
                <w:tab w:val="left" w:pos="900"/>
              </w:tabs>
              <w:jc w:val="center"/>
              <w:rPr>
                <w:rFonts w:ascii="Times New Roman" w:eastAsia="Calibri" w:hAnsi="Times New Roman" w:cs="Times New Roman"/>
                <w:lang w:eastAsia="ar-SA"/>
              </w:rPr>
            </w:pP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3</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Артемовский, пл. Советов, д. 1</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4</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Краснотурьинск, ул. Чкалова, д. 45</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Нижняя Тура, ул. 40 лет Октября, д. 7</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14.12.2021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6</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Серов, ул. Розы Люксембург, д. 6</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5</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26.11.2021</w:t>
            </w:r>
          </w:p>
        </w:tc>
      </w:tr>
      <w:tr w:rsidR="00467A8D" w:rsidTr="008F24EF">
        <w:trPr>
          <w:trHeight w:val="445"/>
          <w:jc w:val="center"/>
        </w:trPr>
        <w:tc>
          <w:tcPr>
            <w:tcW w:w="531"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7</w:t>
            </w:r>
          </w:p>
        </w:tc>
        <w:tc>
          <w:tcPr>
            <w:tcW w:w="6840" w:type="dxa"/>
            <w:vAlign w:val="center"/>
          </w:tcPr>
          <w:p w:rsidR="00F4363E" w:rsidRPr="0090328C" w:rsidRDefault="000439F0" w:rsidP="00F4363E">
            <w:pPr>
              <w:tabs>
                <w:tab w:val="left" w:pos="900"/>
              </w:tabs>
              <w:rPr>
                <w:rFonts w:ascii="Times New Roman" w:eastAsia="Calibri" w:hAnsi="Times New Roman" w:cs="Times New Roman"/>
                <w:lang w:eastAsia="ar-SA"/>
              </w:rPr>
            </w:pPr>
            <w:r w:rsidRPr="0090328C">
              <w:rPr>
                <w:rFonts w:ascii="Times New Roman" w:eastAsia="Calibri" w:hAnsi="Times New Roman" w:cs="Times New Roman"/>
                <w:lang w:eastAsia="ar-SA"/>
              </w:rPr>
              <w:t>Свердловская обл., г. Кировград, ул. Декабристов, д. 5</w:t>
            </w:r>
          </w:p>
        </w:tc>
        <w:tc>
          <w:tcPr>
            <w:tcW w:w="1660"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20</w:t>
            </w:r>
          </w:p>
        </w:tc>
        <w:tc>
          <w:tcPr>
            <w:tcW w:w="1577" w:type="dxa"/>
            <w:vAlign w:val="center"/>
          </w:tcPr>
          <w:p w:rsidR="00F4363E" w:rsidRPr="0090328C" w:rsidRDefault="000439F0" w:rsidP="00F4363E">
            <w:pPr>
              <w:tabs>
                <w:tab w:val="left" w:pos="900"/>
              </w:tabs>
              <w:jc w:val="center"/>
              <w:rPr>
                <w:rFonts w:ascii="Times New Roman" w:eastAsia="Calibri" w:hAnsi="Times New Roman" w:cs="Times New Roman"/>
                <w:lang w:eastAsia="ar-SA"/>
              </w:rPr>
            </w:pPr>
            <w:r w:rsidRPr="0090328C">
              <w:rPr>
                <w:rFonts w:ascii="Times New Roman" w:eastAsia="Calibri" w:hAnsi="Times New Roman" w:cs="Times New Roman"/>
                <w:lang w:eastAsia="ar-SA"/>
              </w:rPr>
              <w:t>10 раб. дней с даты подписания договора</w:t>
            </w:r>
          </w:p>
        </w:tc>
      </w:tr>
    </w:tbl>
    <w:p w:rsidR="00F4363E" w:rsidRPr="0090328C" w:rsidRDefault="00F4363E" w:rsidP="00F4363E">
      <w:pPr>
        <w:spacing w:after="0" w:line="240" w:lineRule="auto"/>
        <w:rPr>
          <w:rFonts w:ascii="Times New Roman" w:eastAsia="Times New Roman" w:hAnsi="Times New Roman" w:cs="Times New Roman"/>
          <w:lang w:eastAsia="ru-RU"/>
        </w:rPr>
      </w:pPr>
    </w:p>
    <w:p w:rsidR="00F4363E" w:rsidRPr="0090328C" w:rsidRDefault="000439F0" w:rsidP="00F4363E">
      <w:pPr>
        <w:spacing w:after="0" w:line="240" w:lineRule="auto"/>
        <w:jc w:val="both"/>
        <w:rPr>
          <w:rFonts w:ascii="Times New Roman" w:eastAsia="Times New Roman" w:hAnsi="Times New Roman" w:cs="Times New Roman"/>
        </w:rPr>
      </w:pPr>
      <w:r w:rsidRPr="0090328C">
        <w:rPr>
          <w:rFonts w:ascii="Times New Roman" w:eastAsia="Times New Roman" w:hAnsi="Times New Roman" w:cs="Times New Roman"/>
        </w:rPr>
        <w:t>1. Технология Линии доступа: ВОЛС;</w:t>
      </w:r>
    </w:p>
    <w:p w:rsidR="00F4363E" w:rsidRPr="0090328C" w:rsidRDefault="000439F0" w:rsidP="00F4363E">
      <w:pPr>
        <w:spacing w:after="0" w:line="240" w:lineRule="auto"/>
        <w:ind w:firstLine="567"/>
        <w:contextualSpacing/>
        <w:jc w:val="both"/>
        <w:rPr>
          <w:rFonts w:ascii="Times New Roman" w:eastAsia="Times New Roman" w:hAnsi="Times New Roman" w:cs="Times New Roman"/>
        </w:rPr>
      </w:pPr>
      <w:r w:rsidRPr="0090328C">
        <w:rPr>
          <w:rFonts w:ascii="Times New Roman" w:eastAsia="Times New Roman" w:hAnsi="Times New Roman" w:cs="Times New Roman"/>
          <w:lang w:eastAsia="ru-RU"/>
        </w:rPr>
        <w:t xml:space="preserve">1.1. При отсутствии технической возможности (ТВ) организации Линии доступа по ВОЛС, допускается временная организация Линии доступа по радиорелейной линии (РРЛ) E-диапазона, на срок не более 2 (двух) месяцев с момента подписания Сторонами Акта приёмки выполненных работ по организации Услуги Интернет, с последующим безусловным переключением Линии доступа на ВОЛС; </w:t>
      </w:r>
    </w:p>
    <w:p w:rsidR="00F4363E" w:rsidRPr="0090328C" w:rsidRDefault="000439F0" w:rsidP="00F4363E">
      <w:pPr>
        <w:spacing w:after="0" w:line="240" w:lineRule="auto"/>
        <w:ind w:firstLine="567"/>
        <w:contextualSpacing/>
        <w:jc w:val="both"/>
        <w:rPr>
          <w:rFonts w:ascii="Times New Roman" w:eastAsia="Times New Roman" w:hAnsi="Times New Roman" w:cs="Times New Roman"/>
          <w:lang w:eastAsia="ru-RU"/>
        </w:rPr>
      </w:pPr>
      <w:r w:rsidRPr="0090328C">
        <w:rPr>
          <w:rFonts w:ascii="Times New Roman" w:eastAsia="Times New Roman" w:hAnsi="Times New Roman" w:cs="Times New Roman"/>
          <w:lang w:eastAsia="ru-RU"/>
        </w:rPr>
        <w:t xml:space="preserve">1.2. При организации Линии доступа недопустимо использование беспроводных технологий (Wi-Fi, Radio Ethenet, WiMAX, HiperLAN/x, 3G/LTE); </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2. Организация доступа («последней мили») должна осуществляться отдельно от существующих каналов связи (L2VPN), с географическим разносом трассы (кабели должны быть проложены по различным линейно-кабельным сооружениям с существующими каналами связи Абонента);</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3. Интерфейсы портов доступа CE Абонента 1000BaseTX (RJ-45) или SFP или SFP+. Оператор обеспечивает подключение своего оборудования PE к портам CE Абонентов своими кабелями, включая предоставление необходимых трансиверов для подключения к портам CE Абонента;</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4. Услуги должны оказываться с гарантированной скоростью без учета количества передаваемой/принимаемой информации;</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5. Канал связи доступа к сети должен обеспечивать симметричность предоставляемой услуги, т.е. скорость загрузки из сети должна быть равна скорости выгрузки в сеть, на безлимитной основе;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6. В предоставляемом канале доступа к сети должны отсутствовать фильтрация и проксирование.</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7. Процент потерь (PacketLoss) пакетов предоставляемого доступа в сеть Интернет – не больше 0,1 % за минуту;</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8. Гарантированная задержка передачи пакетов (RoundTripDelay, RTD). Круговые задержки в среднем за месяц - не более 100 мсек.</w:t>
      </w:r>
    </w:p>
    <w:p w:rsidR="00F4363E" w:rsidRPr="0090328C" w:rsidRDefault="000439F0" w:rsidP="00F4363E">
      <w:pPr>
        <w:spacing w:after="0" w:line="240" w:lineRule="auto"/>
        <w:ind w:firstLine="567"/>
        <w:jc w:val="both"/>
        <w:rPr>
          <w:rFonts w:ascii="Times New Roman" w:eastAsia="Times New Roman" w:hAnsi="Times New Roman" w:cs="Times New Roman"/>
        </w:rPr>
      </w:pPr>
      <w:r w:rsidRPr="0090328C">
        <w:rPr>
          <w:rFonts w:ascii="Times New Roman" w:eastAsia="Times New Roman" w:hAnsi="Times New Roman" w:cs="Times New Roman"/>
        </w:rPr>
        <w:t>9. Колебания сетевой задержки (джиттер) - не более 30 мсек.</w:t>
      </w:r>
    </w:p>
    <w:p w:rsidR="00F4363E" w:rsidRPr="0090328C" w:rsidRDefault="00F4363E" w:rsidP="00F4363E">
      <w:pPr>
        <w:spacing w:after="0" w:line="240" w:lineRule="auto"/>
        <w:ind w:right="357" w:firstLine="567"/>
        <w:jc w:val="both"/>
        <w:rPr>
          <w:rFonts w:ascii="Times New Roman" w:eastAsia="Times New Roman" w:hAnsi="Times New Roman" w:cs="Times New Roman"/>
          <w:lang w:eastAsia="ru-RU"/>
        </w:rPr>
      </w:pPr>
    </w:p>
    <w:tbl>
      <w:tblPr>
        <w:tblW w:w="10348" w:type="dxa"/>
        <w:tblLook w:val="0000" w:firstRow="0" w:lastRow="0" w:firstColumn="0" w:lastColumn="0" w:noHBand="0" w:noVBand="0"/>
      </w:tblPr>
      <w:tblGrid>
        <w:gridCol w:w="5245"/>
        <w:gridCol w:w="5103"/>
      </w:tblGrid>
      <w:tr w:rsidR="00467A8D" w:rsidTr="008F24EF">
        <w:trPr>
          <w:trHeight w:val="1077"/>
        </w:trPr>
        <w:tc>
          <w:tcPr>
            <w:tcW w:w="5245" w:type="dxa"/>
          </w:tcPr>
          <w:p w:rsidR="00F4363E" w:rsidRPr="0090328C" w:rsidRDefault="000439F0" w:rsidP="00F4363E">
            <w:pPr>
              <w:spacing w:after="0" w:line="240" w:lineRule="auto"/>
              <w:jc w:val="both"/>
              <w:rPr>
                <w:rFonts w:ascii="Times New Roman" w:eastAsia="Times New Roman" w:hAnsi="Times New Roman" w:cs="Times New Roman"/>
                <w:b/>
                <w:bCs/>
                <w:lang w:eastAsia="ru-RU"/>
              </w:rPr>
            </w:pPr>
            <w:r w:rsidRPr="0090328C">
              <w:rPr>
                <w:rFonts w:ascii="Times New Roman" w:eastAsia="Times New Roman" w:hAnsi="Times New Roman" w:cs="Times New Roman"/>
                <w:b/>
                <w:bCs/>
                <w:lang w:eastAsia="ru-RU"/>
              </w:rPr>
              <w:t>Оператор:</w:t>
            </w: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F4363E" w:rsidP="00F4363E">
            <w:pPr>
              <w:suppressAutoHyphens/>
              <w:autoSpaceDN w:val="0"/>
              <w:spacing w:after="0" w:line="240" w:lineRule="auto"/>
              <w:textAlignment w:val="baseline"/>
              <w:rPr>
                <w:rFonts w:ascii="Times New Roman" w:hAnsi="Times New Roman" w:cs="Times New Roman"/>
              </w:rPr>
            </w:pPr>
          </w:p>
          <w:p w:rsidR="00F4363E" w:rsidRPr="0090328C" w:rsidRDefault="000439F0" w:rsidP="00F4363E">
            <w:pPr>
              <w:suppressAutoHyphens/>
              <w:autoSpaceDN w:val="0"/>
              <w:spacing w:after="0" w:line="240" w:lineRule="auto"/>
              <w:textAlignment w:val="baseline"/>
              <w:rPr>
                <w:rFonts w:ascii="Times New Roman" w:eastAsia="Calibri" w:hAnsi="Times New Roman" w:cs="Times New Roman"/>
                <w:b/>
              </w:rPr>
            </w:pPr>
            <w:r w:rsidRPr="0090328C">
              <w:rPr>
                <w:rFonts w:ascii="Times New Roman" w:eastAsia="Calibri" w:hAnsi="Times New Roman" w:cs="Times New Roman"/>
                <w:b/>
                <w:lang w:val="en-US"/>
              </w:rPr>
              <w:t>____________________/__________/</w:t>
            </w:r>
          </w:p>
          <w:p w:rsidR="00F4363E" w:rsidRPr="0090328C" w:rsidRDefault="00F4363E" w:rsidP="00F4363E">
            <w:pPr>
              <w:spacing w:after="0" w:line="240" w:lineRule="auto"/>
              <w:rPr>
                <w:rFonts w:ascii="Times New Roman" w:eastAsia="Times New Roman" w:hAnsi="Times New Roman" w:cs="Times New Roman"/>
                <w:color w:val="000000"/>
                <w:lang w:val="en-US" w:eastAsia="ru-RU"/>
              </w:rPr>
            </w:pPr>
          </w:p>
        </w:tc>
        <w:tc>
          <w:tcPr>
            <w:tcW w:w="5103" w:type="dxa"/>
          </w:tcPr>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rPr>
              <w:t>Абонент:</w:t>
            </w:r>
          </w:p>
          <w:p w:rsidR="00F4363E" w:rsidRPr="0090328C" w:rsidRDefault="000439F0" w:rsidP="00F4363E">
            <w:pPr>
              <w:suppressAutoHyphens/>
              <w:spacing w:after="0" w:line="240" w:lineRule="auto"/>
              <w:rPr>
                <w:rFonts w:ascii="Times New Roman" w:eastAsia="Times New Roman" w:hAnsi="Times New Roman" w:cs="Times New Roman"/>
                <w:b/>
                <w:color w:val="000000"/>
                <w:lang w:eastAsia="ru-RU"/>
              </w:rPr>
            </w:pPr>
            <w:r w:rsidRPr="0090328C">
              <w:rPr>
                <w:rFonts w:ascii="Times New Roman" w:eastAsia="Times New Roman" w:hAnsi="Times New Roman" w:cs="Times New Roman"/>
                <w:b/>
                <w:color w:val="000000"/>
                <w:lang w:eastAsia="ru-RU"/>
              </w:rPr>
              <w:t>АО «РИЦ»</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rPr>
            </w:pPr>
            <w:r w:rsidRPr="0090328C">
              <w:rPr>
                <w:rFonts w:ascii="Times New Roman" w:eastAsia="Calibri" w:hAnsi="Times New Roman" w:cs="Times New Roman"/>
              </w:rPr>
              <w:t>Исполнительный директор</w:t>
            </w:r>
          </w:p>
          <w:p w:rsidR="00F4363E" w:rsidRPr="0090328C" w:rsidRDefault="00F4363E" w:rsidP="00F4363E">
            <w:pPr>
              <w:spacing w:after="0" w:line="240" w:lineRule="auto"/>
              <w:rPr>
                <w:rFonts w:ascii="Times New Roman" w:eastAsia="Calibri" w:hAnsi="Times New Roman" w:cs="Times New Roman"/>
              </w:rPr>
            </w:pPr>
          </w:p>
          <w:p w:rsidR="00F4363E" w:rsidRPr="0090328C" w:rsidRDefault="000439F0" w:rsidP="00F4363E">
            <w:pPr>
              <w:spacing w:after="0" w:line="240" w:lineRule="auto"/>
              <w:rPr>
                <w:rFonts w:ascii="Times New Roman" w:eastAsia="Calibri" w:hAnsi="Times New Roman" w:cs="Times New Roman"/>
                <w:b/>
              </w:rPr>
            </w:pPr>
            <w:r w:rsidRPr="0090328C">
              <w:rPr>
                <w:rFonts w:ascii="Times New Roman" w:eastAsia="Calibri" w:hAnsi="Times New Roman" w:cs="Times New Roman"/>
                <w:b/>
                <w:color w:val="000000"/>
              </w:rPr>
              <w:t xml:space="preserve">____________________/ </w:t>
            </w:r>
            <w:r w:rsidRPr="0090328C">
              <w:rPr>
                <w:rFonts w:ascii="Times New Roman" w:eastAsia="Calibri" w:hAnsi="Times New Roman" w:cs="Times New Roman"/>
                <w:b/>
              </w:rPr>
              <w:t>Д.С. Никерин</w:t>
            </w:r>
          </w:p>
        </w:tc>
      </w:tr>
    </w:tbl>
    <w:p w:rsidR="00F4363E" w:rsidRPr="0090328C" w:rsidRDefault="00F4363E" w:rsidP="00F4363E">
      <w:pPr>
        <w:spacing w:after="0" w:line="240" w:lineRule="auto"/>
        <w:ind w:firstLine="567"/>
        <w:rPr>
          <w:rFonts w:ascii="Times New Roman" w:eastAsia="Times New Roman" w:hAnsi="Times New Roman" w:cs="Times New Roman"/>
          <w:lang w:eastAsia="ru-RU"/>
        </w:rPr>
      </w:pPr>
    </w:p>
    <w:p w:rsidR="00F4363E" w:rsidRPr="0090328C" w:rsidRDefault="00F4363E" w:rsidP="00EC01AF">
      <w:pPr>
        <w:suppressAutoHyphens/>
        <w:spacing w:after="0" w:line="240" w:lineRule="auto"/>
        <w:rPr>
          <w:rFonts w:ascii="Times New Roman" w:eastAsia="Times New Roman" w:hAnsi="Times New Roman" w:cs="Times New Roman"/>
          <w:b/>
          <w:bCs/>
          <w:lang w:eastAsia="ru-RU"/>
        </w:rPr>
      </w:pPr>
    </w:p>
    <w:sectPr w:rsidR="00F4363E" w:rsidRPr="0090328C" w:rsidSect="0072789A">
      <w:headerReference w:type="even" r:id="rId28"/>
      <w:footerReference w:type="even" r:id="rId29"/>
      <w:footerReference w:type="default" r:id="rId30"/>
      <w:footerReference w:type="first" r:id="rId31"/>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9F0" w:rsidRDefault="000439F0">
      <w:pPr>
        <w:spacing w:after="0" w:line="240" w:lineRule="auto"/>
      </w:pPr>
      <w:r>
        <w:separator/>
      </w:r>
    </w:p>
  </w:endnote>
  <w:endnote w:type="continuationSeparator" w:id="0">
    <w:p w:rsidR="000439F0" w:rsidRDefault="0004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F0" w:rsidRDefault="000439F0">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0439F0" w:rsidRDefault="000439F0"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8F24EF"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0439F0" w:rsidRDefault="000439F0"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8F24EF"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2721" style="position:absolute;margin-left:0;margin-top:0;width:322pt;height:14pt;z-index:251658240;mso-position-horizontal:left" fillcolor="#919191" strokecolor="#919191">
          <v:textpath style="font-family:&quot;Microsoft Sans Serif&quot;;font-size:14pt;v-text-align:left" string="Рег. номер WSSDOCS: Пр-РИЦ-2021-0074,  ID:6047"/>
        </v:shape>
      </w:pict>
    </w:r>
  </w:p>
  <w:p w:rsidR="000439F0" w:rsidRDefault="000439F0"/>
  <w:p w:rsidR="000439F0" w:rsidRDefault="000439F0">
    <w:r>
      <w:pict>
        <v:shape id="_x0000_s205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52,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F0" w:rsidRDefault="000439F0"/>
  <w:p w:rsidR="000439F0" w:rsidRDefault="000439F0"/>
  <w:p w:rsidR="000439F0" w:rsidRDefault="000439F0"/>
  <w:p w:rsidR="000439F0" w:rsidRDefault="000439F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52,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F0" w:rsidRDefault="000439F0">
    <w:r>
      <w:rPr>
        <w:noProof/>
        <w:lang w:eastAsia="ru-RU"/>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8"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9"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0439F0" w:rsidRDefault="000439F0"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6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8F24EF"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0439F0" w:rsidRDefault="000439F0"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8F24EF"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0439F0" w:rsidRDefault="000439F0">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0439F0" w:rsidRDefault="000439F0"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3"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8F24EF"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p w:rsidR="000439F0" w:rsidRDefault="000439F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alt="Watermark_2721" style="position:absolute;margin-left:0;margin-top:0;width:322pt;height:14pt;z-index:251662336;mso-position-horizontal:left" fillcolor="#919191" strokecolor="#919191">
          <v:textpath style="font-family:&quot;Microsoft Sans Serif&quot;;font-size:14pt;v-text-align:left" string="Рег. номер WSSDOCS: Пр-РИЦ-2021-0074,  ID:6047"/>
        </v:shape>
      </w:pict>
    </w:r>
  </w:p>
  <w:p w:rsidR="000439F0" w:rsidRDefault="000439F0"/>
  <w:p w:rsidR="000439F0" w:rsidRDefault="000439F0">
    <w:r>
      <w:pict>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1-0052,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9F0" w:rsidRDefault="000439F0">
      <w:pPr>
        <w:spacing w:after="0" w:line="240" w:lineRule="auto"/>
      </w:pPr>
      <w:r>
        <w:separator/>
      </w:r>
    </w:p>
  </w:footnote>
  <w:footnote w:type="continuationSeparator" w:id="0">
    <w:p w:rsidR="000439F0" w:rsidRDefault="000439F0">
      <w:pPr>
        <w:spacing w:after="0" w:line="240" w:lineRule="auto"/>
      </w:pPr>
      <w:r>
        <w:continuationSeparator/>
      </w:r>
    </w:p>
  </w:footnote>
  <w:footnote w:id="1">
    <w:p w:rsidR="000439F0" w:rsidRDefault="000439F0" w:rsidP="00F4363E">
      <w:pPr>
        <w:pStyle w:val="afc"/>
      </w:pPr>
      <w:r>
        <w:rPr>
          <w:rStyle w:val="affff4"/>
          <w:rFonts w:eastAsiaTheme="majorEastAsia"/>
        </w:rPr>
        <w:footnoteRef/>
      </w:r>
      <w:r>
        <w:t xml:space="preserve"> </w:t>
      </w:r>
      <w:r w:rsidRPr="007713A1">
        <w:rPr>
          <w:bCs/>
          <w:sz w:val="14"/>
          <w:szCs w:val="14"/>
        </w:rPr>
        <w:t>Стоимость подключения Услуги не должна превышать 10% от общей стоимость договора</w:t>
      </w:r>
    </w:p>
  </w:footnote>
  <w:footnote w:id="2">
    <w:p w:rsidR="000439F0" w:rsidRPr="00B12C92" w:rsidRDefault="000439F0" w:rsidP="00F4363E">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 w:id="3">
    <w:p w:rsidR="000439F0" w:rsidRDefault="000439F0" w:rsidP="00F4363E">
      <w:pPr>
        <w:pStyle w:val="afc"/>
      </w:pPr>
      <w:r>
        <w:rPr>
          <w:rStyle w:val="affff4"/>
          <w:rFonts w:eastAsiaTheme="majorEastAsia"/>
        </w:rPr>
        <w:footnoteRef/>
      </w:r>
      <w:r>
        <w:t xml:space="preserve"> </w:t>
      </w:r>
      <w:r w:rsidRPr="00D1368F">
        <w:rPr>
          <w:bCs/>
          <w:sz w:val="14"/>
          <w:szCs w:val="14"/>
        </w:rPr>
        <w:t>Стоимость подключения Услуги не должна превышать 10% от общей стоимость договора</w:t>
      </w:r>
    </w:p>
  </w:footnote>
  <w:footnote w:id="4">
    <w:p w:rsidR="000439F0" w:rsidRPr="00B12C92" w:rsidRDefault="000439F0" w:rsidP="00F4363E">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 w:id="5">
    <w:p w:rsidR="000439F0" w:rsidRDefault="000439F0" w:rsidP="00F4363E">
      <w:pPr>
        <w:pStyle w:val="afc"/>
      </w:pPr>
      <w:r>
        <w:rPr>
          <w:rStyle w:val="affff4"/>
          <w:rFonts w:eastAsiaTheme="majorEastAsia"/>
        </w:rPr>
        <w:footnoteRef/>
      </w:r>
      <w:r>
        <w:t xml:space="preserve"> </w:t>
      </w:r>
      <w:r>
        <w:rPr>
          <w:sz w:val="14"/>
          <w:szCs w:val="14"/>
        </w:rPr>
        <w:t>Стоимость подключения Услуги не должна превышать 10% от общей стоимость договора</w:t>
      </w:r>
    </w:p>
  </w:footnote>
  <w:footnote w:id="6">
    <w:p w:rsidR="000439F0" w:rsidRPr="00B12C92" w:rsidRDefault="000439F0" w:rsidP="00F4363E">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 w:id="7">
    <w:p w:rsidR="000439F0" w:rsidRDefault="000439F0" w:rsidP="00F4363E">
      <w:pPr>
        <w:pStyle w:val="afc"/>
      </w:pPr>
      <w:r>
        <w:rPr>
          <w:rStyle w:val="affff4"/>
          <w:rFonts w:eastAsiaTheme="majorEastAsia"/>
        </w:rPr>
        <w:footnoteRef/>
      </w:r>
      <w:r>
        <w:t xml:space="preserve"> </w:t>
      </w:r>
      <w:r>
        <w:rPr>
          <w:sz w:val="14"/>
          <w:szCs w:val="14"/>
        </w:rPr>
        <w:t>Стоимость подключения Услуги не должна превышать 10% от общей стоимость договора</w:t>
      </w:r>
    </w:p>
  </w:footnote>
  <w:footnote w:id="8">
    <w:p w:rsidR="000439F0" w:rsidRPr="00B12C92" w:rsidRDefault="000439F0" w:rsidP="00F4363E">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 w:id="9">
    <w:p w:rsidR="000439F0" w:rsidRDefault="000439F0" w:rsidP="0090328C">
      <w:pPr>
        <w:pStyle w:val="afc"/>
      </w:pPr>
      <w:r>
        <w:rPr>
          <w:rStyle w:val="affff4"/>
          <w:rFonts w:eastAsiaTheme="majorEastAsia"/>
        </w:rPr>
        <w:footnoteRef/>
      </w:r>
      <w:r>
        <w:t xml:space="preserve"> </w:t>
      </w:r>
      <w:r>
        <w:rPr>
          <w:sz w:val="14"/>
          <w:szCs w:val="14"/>
        </w:rPr>
        <w:t>Стоимость подключения Услуги не должна превышать 10% от общей стоимость договора</w:t>
      </w:r>
    </w:p>
  </w:footnote>
  <w:footnote w:id="10">
    <w:p w:rsidR="000439F0" w:rsidRPr="00B12C92" w:rsidRDefault="000439F0" w:rsidP="0090328C">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 w:id="11">
    <w:p w:rsidR="000439F0" w:rsidRDefault="000439F0" w:rsidP="00F4363E">
      <w:pPr>
        <w:pStyle w:val="afc"/>
      </w:pPr>
      <w:r>
        <w:rPr>
          <w:rStyle w:val="affff4"/>
          <w:rFonts w:eastAsiaTheme="majorEastAsia"/>
        </w:rPr>
        <w:footnoteRef/>
      </w:r>
      <w:r>
        <w:t xml:space="preserve"> </w:t>
      </w:r>
      <w:r w:rsidRPr="004E2FD7">
        <w:rPr>
          <w:sz w:val="14"/>
          <w:szCs w:val="14"/>
        </w:rPr>
        <w:t>Стоимость подключения Услуги не должна превышать 10% от общей стоимость договора</w:t>
      </w:r>
    </w:p>
  </w:footnote>
  <w:footnote w:id="12">
    <w:p w:rsidR="000439F0" w:rsidRPr="00B12C92" w:rsidRDefault="000439F0" w:rsidP="00F4363E">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 w:id="13">
    <w:p w:rsidR="000439F0" w:rsidRDefault="000439F0" w:rsidP="00F4363E">
      <w:pPr>
        <w:pStyle w:val="afc"/>
      </w:pPr>
      <w:r>
        <w:rPr>
          <w:rStyle w:val="affff4"/>
          <w:rFonts w:eastAsiaTheme="majorEastAsia"/>
        </w:rPr>
        <w:footnoteRef/>
      </w:r>
      <w:r>
        <w:t xml:space="preserve"> </w:t>
      </w:r>
      <w:r w:rsidRPr="002B553F">
        <w:rPr>
          <w:sz w:val="14"/>
          <w:szCs w:val="14"/>
        </w:rPr>
        <w:t>Стоимость подключения Услуги не должна превышать 10% от общей стоимость договора</w:t>
      </w:r>
    </w:p>
  </w:footnote>
  <w:footnote w:id="14">
    <w:p w:rsidR="000439F0" w:rsidRPr="00B12C92" w:rsidRDefault="000439F0" w:rsidP="00F4363E">
      <w:pPr>
        <w:pStyle w:val="afc"/>
        <w:rPr>
          <w:sz w:val="14"/>
          <w:szCs w:val="14"/>
        </w:rPr>
      </w:pPr>
      <w:r>
        <w:rPr>
          <w:rStyle w:val="affff4"/>
          <w:rFonts w:eastAsiaTheme="majorEastAsia"/>
        </w:rPr>
        <w:footnoteRef/>
      </w:r>
      <w:r>
        <w:t xml:space="preserve"> </w:t>
      </w:r>
      <w:r w:rsidRPr="00B12C92">
        <w:rPr>
          <w:sz w:val="14"/>
          <w:szCs w:val="14"/>
        </w:rPr>
        <w:t>Данный пункт включается в текст</w:t>
      </w:r>
      <w:r>
        <w:rPr>
          <w:sz w:val="14"/>
          <w:szCs w:val="14"/>
        </w:rPr>
        <w:t xml:space="preserve"> Договора в случае если Поставщик</w:t>
      </w:r>
      <w:r w:rsidRPr="00B12C92">
        <w:rPr>
          <w:sz w:val="14"/>
          <w:szCs w:val="14"/>
        </w:rPr>
        <w:t xml:space="preserve"> является плательщиком НДС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9F0" w:rsidRDefault="000439F0"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0439F0" w:rsidRDefault="000439F0" w:rsidP="00EA199F">
    <w:pPr>
      <w:pStyle w:val="ac"/>
      <w:ind w:right="360"/>
    </w:pPr>
  </w:p>
  <w:p w:rsidR="000439F0" w:rsidRDefault="000439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05D1979"/>
    <w:multiLevelType w:val="hybridMultilevel"/>
    <w:tmpl w:val="349246F2"/>
    <w:lvl w:ilvl="0" w:tplc="2672579C">
      <w:start w:val="1"/>
      <w:numFmt w:val="decimal"/>
      <w:lvlText w:val="%1."/>
      <w:lvlJc w:val="left"/>
      <w:pPr>
        <w:ind w:left="720" w:hanging="360"/>
      </w:pPr>
      <w:rPr>
        <w:rFonts w:hint="default"/>
      </w:rPr>
    </w:lvl>
    <w:lvl w:ilvl="1" w:tplc="6D86481E">
      <w:start w:val="1"/>
      <w:numFmt w:val="lowerLetter"/>
      <w:lvlText w:val="%2."/>
      <w:lvlJc w:val="left"/>
      <w:pPr>
        <w:ind w:left="1440" w:hanging="360"/>
      </w:pPr>
    </w:lvl>
    <w:lvl w:ilvl="2" w:tplc="1BCCA9CC" w:tentative="1">
      <w:start w:val="1"/>
      <w:numFmt w:val="lowerRoman"/>
      <w:lvlText w:val="%3."/>
      <w:lvlJc w:val="right"/>
      <w:pPr>
        <w:ind w:left="2160" w:hanging="180"/>
      </w:pPr>
    </w:lvl>
    <w:lvl w:ilvl="3" w:tplc="8E969590" w:tentative="1">
      <w:start w:val="1"/>
      <w:numFmt w:val="decimal"/>
      <w:lvlText w:val="%4."/>
      <w:lvlJc w:val="left"/>
      <w:pPr>
        <w:ind w:left="2880" w:hanging="360"/>
      </w:pPr>
    </w:lvl>
    <w:lvl w:ilvl="4" w:tplc="5740CE18" w:tentative="1">
      <w:start w:val="1"/>
      <w:numFmt w:val="lowerLetter"/>
      <w:lvlText w:val="%5."/>
      <w:lvlJc w:val="left"/>
      <w:pPr>
        <w:ind w:left="3600" w:hanging="360"/>
      </w:pPr>
    </w:lvl>
    <w:lvl w:ilvl="5" w:tplc="1AA21B1C" w:tentative="1">
      <w:start w:val="1"/>
      <w:numFmt w:val="lowerRoman"/>
      <w:lvlText w:val="%6."/>
      <w:lvlJc w:val="right"/>
      <w:pPr>
        <w:ind w:left="4320" w:hanging="180"/>
      </w:pPr>
    </w:lvl>
    <w:lvl w:ilvl="6" w:tplc="5C7EA666" w:tentative="1">
      <w:start w:val="1"/>
      <w:numFmt w:val="decimal"/>
      <w:lvlText w:val="%7."/>
      <w:lvlJc w:val="left"/>
      <w:pPr>
        <w:ind w:left="5040" w:hanging="360"/>
      </w:pPr>
    </w:lvl>
    <w:lvl w:ilvl="7" w:tplc="0C06B3C0" w:tentative="1">
      <w:start w:val="1"/>
      <w:numFmt w:val="lowerLetter"/>
      <w:lvlText w:val="%8."/>
      <w:lvlJc w:val="left"/>
      <w:pPr>
        <w:ind w:left="5760" w:hanging="360"/>
      </w:pPr>
    </w:lvl>
    <w:lvl w:ilvl="8" w:tplc="7AF6BC80" w:tentative="1">
      <w:start w:val="1"/>
      <w:numFmt w:val="lowerRoman"/>
      <w:lvlText w:val="%9."/>
      <w:lvlJc w:val="right"/>
      <w:pPr>
        <w:ind w:left="6480" w:hanging="180"/>
      </w:pPr>
    </w:lvl>
  </w:abstractNum>
  <w:abstractNum w:abstractNumId="11" w15:restartNumberingAfterBreak="0">
    <w:nsid w:val="025A5721"/>
    <w:multiLevelType w:val="hybridMultilevel"/>
    <w:tmpl w:val="17F0AF52"/>
    <w:lvl w:ilvl="0" w:tplc="6A98B710">
      <w:start w:val="1"/>
      <w:numFmt w:val="decimal"/>
      <w:lvlText w:val="%1."/>
      <w:lvlJc w:val="left"/>
      <w:pPr>
        <w:ind w:left="502" w:hanging="360"/>
      </w:pPr>
      <w:rPr>
        <w:rFonts w:hint="default"/>
      </w:rPr>
    </w:lvl>
    <w:lvl w:ilvl="1" w:tplc="5BBEFE66">
      <w:start w:val="1"/>
      <w:numFmt w:val="lowerLetter"/>
      <w:lvlText w:val="%2."/>
      <w:lvlJc w:val="left"/>
      <w:pPr>
        <w:ind w:left="1222" w:hanging="360"/>
      </w:pPr>
    </w:lvl>
    <w:lvl w:ilvl="2" w:tplc="3A02CC1C">
      <w:start w:val="1"/>
      <w:numFmt w:val="lowerRoman"/>
      <w:lvlText w:val="%3."/>
      <w:lvlJc w:val="right"/>
      <w:pPr>
        <w:ind w:left="1942" w:hanging="180"/>
      </w:pPr>
    </w:lvl>
    <w:lvl w:ilvl="3" w:tplc="0D0CD99E" w:tentative="1">
      <w:start w:val="1"/>
      <w:numFmt w:val="decimal"/>
      <w:lvlText w:val="%4."/>
      <w:lvlJc w:val="left"/>
      <w:pPr>
        <w:ind w:left="2662" w:hanging="360"/>
      </w:pPr>
    </w:lvl>
    <w:lvl w:ilvl="4" w:tplc="3022D7BE" w:tentative="1">
      <w:start w:val="1"/>
      <w:numFmt w:val="lowerLetter"/>
      <w:lvlText w:val="%5."/>
      <w:lvlJc w:val="left"/>
      <w:pPr>
        <w:ind w:left="3382" w:hanging="360"/>
      </w:pPr>
    </w:lvl>
    <w:lvl w:ilvl="5" w:tplc="2A3821D2" w:tentative="1">
      <w:start w:val="1"/>
      <w:numFmt w:val="lowerRoman"/>
      <w:lvlText w:val="%6."/>
      <w:lvlJc w:val="right"/>
      <w:pPr>
        <w:ind w:left="4102" w:hanging="180"/>
      </w:pPr>
    </w:lvl>
    <w:lvl w:ilvl="6" w:tplc="CCCAE5F6" w:tentative="1">
      <w:start w:val="1"/>
      <w:numFmt w:val="decimal"/>
      <w:lvlText w:val="%7."/>
      <w:lvlJc w:val="left"/>
      <w:pPr>
        <w:ind w:left="4822" w:hanging="360"/>
      </w:pPr>
    </w:lvl>
    <w:lvl w:ilvl="7" w:tplc="D1CE79A4" w:tentative="1">
      <w:start w:val="1"/>
      <w:numFmt w:val="lowerLetter"/>
      <w:lvlText w:val="%8."/>
      <w:lvlJc w:val="left"/>
      <w:pPr>
        <w:ind w:left="5542" w:hanging="360"/>
      </w:pPr>
    </w:lvl>
    <w:lvl w:ilvl="8" w:tplc="2378F3D6" w:tentative="1">
      <w:start w:val="1"/>
      <w:numFmt w:val="lowerRoman"/>
      <w:lvlText w:val="%9."/>
      <w:lvlJc w:val="right"/>
      <w:pPr>
        <w:ind w:left="6262" w:hanging="180"/>
      </w:pPr>
    </w:lvl>
  </w:abstractNum>
  <w:abstractNum w:abstractNumId="12"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05443C69"/>
    <w:multiLevelType w:val="multilevel"/>
    <w:tmpl w:val="7F30CD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6"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155D50D0"/>
    <w:multiLevelType w:val="multilevel"/>
    <w:tmpl w:val="1E12D9F2"/>
    <w:lvl w:ilvl="0">
      <w:start w:val="1"/>
      <w:numFmt w:val="decimal"/>
      <w:lvlText w:val="%1."/>
      <w:lvlJc w:val="left"/>
      <w:pPr>
        <w:ind w:left="1080" w:hanging="360"/>
      </w:pPr>
      <w:rPr>
        <w:rFonts w:hint="default"/>
      </w:rPr>
    </w:lvl>
    <w:lvl w:ilvl="1">
      <w:start w:val="1"/>
      <w:numFmt w:val="decimal"/>
      <w:isLgl/>
      <w:lvlText w:val="%1.%2"/>
      <w:lvlJc w:val="left"/>
      <w:pPr>
        <w:ind w:left="1329" w:hanging="43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3912" w:hanging="1800"/>
      </w:pPr>
      <w:rPr>
        <w:rFonts w:hint="default"/>
      </w:rPr>
    </w:lvl>
  </w:abstractNum>
  <w:abstractNum w:abstractNumId="18"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20" w15:restartNumberingAfterBreak="0">
    <w:nsid w:val="194B0FA6"/>
    <w:multiLevelType w:val="multilevel"/>
    <w:tmpl w:val="3080ED8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B9E456F"/>
    <w:multiLevelType w:val="multilevel"/>
    <w:tmpl w:val="B6CAE4B8"/>
    <w:lvl w:ilvl="0">
      <w:start w:val="2"/>
      <w:numFmt w:val="decimal"/>
      <w:lvlText w:val="%1."/>
      <w:lvlJc w:val="left"/>
      <w:pPr>
        <w:ind w:left="357" w:hanging="357"/>
      </w:pPr>
      <w:rPr>
        <w:rFonts w:hint="default"/>
        <w:b/>
        <w:u w:val="single"/>
      </w:rPr>
    </w:lvl>
    <w:lvl w:ilvl="1">
      <w:start w:val="1"/>
      <w:numFmt w:val="decimal"/>
      <w:lvlText w:val="%2."/>
      <w:lvlJc w:val="left"/>
      <w:pPr>
        <w:ind w:left="499" w:hanging="357"/>
      </w:pPr>
      <w:rPr>
        <w:rFonts w:hint="default"/>
        <w:b w:val="0"/>
      </w:rPr>
    </w:lvl>
    <w:lvl w:ilvl="2">
      <w:start w:val="1"/>
      <w:numFmt w:val="decimal"/>
      <w:lvlText w:val="%1.%2.%3."/>
      <w:lvlJc w:val="left"/>
      <w:pPr>
        <w:ind w:left="924"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4"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5" w15:restartNumberingAfterBreak="0">
    <w:nsid w:val="1EF4351B"/>
    <w:multiLevelType w:val="hybridMultilevel"/>
    <w:tmpl w:val="B0509BC8"/>
    <w:lvl w:ilvl="0" w:tplc="86A01A1E">
      <w:start w:val="1"/>
      <w:numFmt w:val="decimal"/>
      <w:lvlText w:val="%1."/>
      <w:lvlJc w:val="left"/>
      <w:pPr>
        <w:ind w:left="757" w:hanging="360"/>
      </w:pPr>
      <w:rPr>
        <w:rFonts w:hint="default"/>
      </w:rPr>
    </w:lvl>
    <w:lvl w:ilvl="1" w:tplc="569649AC">
      <w:start w:val="1"/>
      <w:numFmt w:val="lowerLetter"/>
      <w:lvlText w:val="%2."/>
      <w:lvlJc w:val="left"/>
      <w:pPr>
        <w:ind w:left="1477" w:hanging="360"/>
      </w:pPr>
    </w:lvl>
    <w:lvl w:ilvl="2" w:tplc="BD260390" w:tentative="1">
      <w:start w:val="1"/>
      <w:numFmt w:val="lowerRoman"/>
      <w:lvlText w:val="%3."/>
      <w:lvlJc w:val="right"/>
      <w:pPr>
        <w:ind w:left="2197" w:hanging="180"/>
      </w:pPr>
    </w:lvl>
    <w:lvl w:ilvl="3" w:tplc="E4E257A2" w:tentative="1">
      <w:start w:val="1"/>
      <w:numFmt w:val="decimal"/>
      <w:lvlText w:val="%4."/>
      <w:lvlJc w:val="left"/>
      <w:pPr>
        <w:ind w:left="2917" w:hanging="360"/>
      </w:pPr>
    </w:lvl>
    <w:lvl w:ilvl="4" w:tplc="3F68C760" w:tentative="1">
      <w:start w:val="1"/>
      <w:numFmt w:val="lowerLetter"/>
      <w:lvlText w:val="%5."/>
      <w:lvlJc w:val="left"/>
      <w:pPr>
        <w:ind w:left="3637" w:hanging="360"/>
      </w:pPr>
    </w:lvl>
    <w:lvl w:ilvl="5" w:tplc="203C17F2" w:tentative="1">
      <w:start w:val="1"/>
      <w:numFmt w:val="lowerRoman"/>
      <w:lvlText w:val="%6."/>
      <w:lvlJc w:val="right"/>
      <w:pPr>
        <w:ind w:left="4357" w:hanging="180"/>
      </w:pPr>
    </w:lvl>
    <w:lvl w:ilvl="6" w:tplc="E6ACE472" w:tentative="1">
      <w:start w:val="1"/>
      <w:numFmt w:val="decimal"/>
      <w:lvlText w:val="%7."/>
      <w:lvlJc w:val="left"/>
      <w:pPr>
        <w:ind w:left="5077" w:hanging="360"/>
      </w:pPr>
    </w:lvl>
    <w:lvl w:ilvl="7" w:tplc="8676E18E" w:tentative="1">
      <w:start w:val="1"/>
      <w:numFmt w:val="lowerLetter"/>
      <w:lvlText w:val="%8."/>
      <w:lvlJc w:val="left"/>
      <w:pPr>
        <w:ind w:left="5797" w:hanging="360"/>
      </w:pPr>
    </w:lvl>
    <w:lvl w:ilvl="8" w:tplc="A678C4D6" w:tentative="1">
      <w:start w:val="1"/>
      <w:numFmt w:val="lowerRoman"/>
      <w:lvlText w:val="%9."/>
      <w:lvlJc w:val="right"/>
      <w:pPr>
        <w:ind w:left="6517" w:hanging="180"/>
      </w:pPr>
    </w:lvl>
  </w:abstractNum>
  <w:abstractNum w:abstractNumId="26" w15:restartNumberingAfterBreak="0">
    <w:nsid w:val="22A00EFC"/>
    <w:multiLevelType w:val="hybridMultilevel"/>
    <w:tmpl w:val="FCDC38F8"/>
    <w:lvl w:ilvl="0" w:tplc="A718E1D0">
      <w:start w:val="1"/>
      <w:numFmt w:val="decimal"/>
      <w:lvlText w:val="%1)"/>
      <w:lvlJc w:val="left"/>
      <w:pPr>
        <w:ind w:left="1004" w:hanging="360"/>
      </w:pPr>
      <w:rPr>
        <w:rFonts w:ascii="Times New Roman" w:eastAsia="Calibri" w:hAnsi="Times New Roman" w:cs="Times New Roman"/>
      </w:rPr>
    </w:lvl>
    <w:lvl w:ilvl="1" w:tplc="877E8EBC" w:tentative="1">
      <w:start w:val="1"/>
      <w:numFmt w:val="bullet"/>
      <w:lvlText w:val="o"/>
      <w:lvlJc w:val="left"/>
      <w:pPr>
        <w:ind w:left="1724" w:hanging="360"/>
      </w:pPr>
      <w:rPr>
        <w:rFonts w:ascii="Courier New" w:hAnsi="Courier New" w:cs="Courier New" w:hint="default"/>
      </w:rPr>
    </w:lvl>
    <w:lvl w:ilvl="2" w:tplc="345C1720" w:tentative="1">
      <w:start w:val="1"/>
      <w:numFmt w:val="bullet"/>
      <w:lvlText w:val=""/>
      <w:lvlJc w:val="left"/>
      <w:pPr>
        <w:ind w:left="2444" w:hanging="360"/>
      </w:pPr>
      <w:rPr>
        <w:rFonts w:ascii="Wingdings" w:hAnsi="Wingdings" w:hint="default"/>
      </w:rPr>
    </w:lvl>
    <w:lvl w:ilvl="3" w:tplc="87EA8736" w:tentative="1">
      <w:start w:val="1"/>
      <w:numFmt w:val="bullet"/>
      <w:lvlText w:val=""/>
      <w:lvlJc w:val="left"/>
      <w:pPr>
        <w:ind w:left="3164" w:hanging="360"/>
      </w:pPr>
      <w:rPr>
        <w:rFonts w:ascii="Symbol" w:hAnsi="Symbol" w:hint="default"/>
      </w:rPr>
    </w:lvl>
    <w:lvl w:ilvl="4" w:tplc="A4C0F484" w:tentative="1">
      <w:start w:val="1"/>
      <w:numFmt w:val="bullet"/>
      <w:lvlText w:val="o"/>
      <w:lvlJc w:val="left"/>
      <w:pPr>
        <w:ind w:left="3884" w:hanging="360"/>
      </w:pPr>
      <w:rPr>
        <w:rFonts w:ascii="Courier New" w:hAnsi="Courier New" w:cs="Courier New" w:hint="default"/>
      </w:rPr>
    </w:lvl>
    <w:lvl w:ilvl="5" w:tplc="1BCCA498" w:tentative="1">
      <w:start w:val="1"/>
      <w:numFmt w:val="bullet"/>
      <w:lvlText w:val=""/>
      <w:lvlJc w:val="left"/>
      <w:pPr>
        <w:ind w:left="4604" w:hanging="360"/>
      </w:pPr>
      <w:rPr>
        <w:rFonts w:ascii="Wingdings" w:hAnsi="Wingdings" w:hint="default"/>
      </w:rPr>
    </w:lvl>
    <w:lvl w:ilvl="6" w:tplc="04860328" w:tentative="1">
      <w:start w:val="1"/>
      <w:numFmt w:val="bullet"/>
      <w:lvlText w:val=""/>
      <w:lvlJc w:val="left"/>
      <w:pPr>
        <w:ind w:left="5324" w:hanging="360"/>
      </w:pPr>
      <w:rPr>
        <w:rFonts w:ascii="Symbol" w:hAnsi="Symbol" w:hint="default"/>
      </w:rPr>
    </w:lvl>
    <w:lvl w:ilvl="7" w:tplc="7F3EE04A" w:tentative="1">
      <w:start w:val="1"/>
      <w:numFmt w:val="bullet"/>
      <w:lvlText w:val="o"/>
      <w:lvlJc w:val="left"/>
      <w:pPr>
        <w:ind w:left="6044" w:hanging="360"/>
      </w:pPr>
      <w:rPr>
        <w:rFonts w:ascii="Courier New" w:hAnsi="Courier New" w:cs="Courier New" w:hint="default"/>
      </w:rPr>
    </w:lvl>
    <w:lvl w:ilvl="8" w:tplc="0FCA1002" w:tentative="1">
      <w:start w:val="1"/>
      <w:numFmt w:val="bullet"/>
      <w:lvlText w:val=""/>
      <w:lvlJc w:val="left"/>
      <w:pPr>
        <w:ind w:left="6764" w:hanging="360"/>
      </w:pPr>
      <w:rPr>
        <w:rFonts w:ascii="Wingdings" w:hAnsi="Wingdings" w:hint="default"/>
      </w:rPr>
    </w:lvl>
  </w:abstractNum>
  <w:abstractNum w:abstractNumId="27" w15:restartNumberingAfterBreak="0">
    <w:nsid w:val="26F83C50"/>
    <w:multiLevelType w:val="multilevel"/>
    <w:tmpl w:val="1C509EF6"/>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7274B9F"/>
    <w:multiLevelType w:val="hybridMultilevel"/>
    <w:tmpl w:val="CB84119C"/>
    <w:lvl w:ilvl="0" w:tplc="3432BDAC">
      <w:start w:val="1"/>
      <w:numFmt w:val="bullet"/>
      <w:lvlText w:val=""/>
      <w:lvlJc w:val="left"/>
      <w:pPr>
        <w:ind w:left="502" w:hanging="360"/>
      </w:pPr>
      <w:rPr>
        <w:rFonts w:ascii="Symbol" w:hAnsi="Symbol" w:hint="default"/>
      </w:rPr>
    </w:lvl>
    <w:lvl w:ilvl="1" w:tplc="15607600">
      <w:start w:val="1"/>
      <w:numFmt w:val="bullet"/>
      <w:lvlText w:val="o"/>
      <w:lvlJc w:val="left"/>
      <w:pPr>
        <w:ind w:left="1582" w:hanging="360"/>
      </w:pPr>
      <w:rPr>
        <w:rFonts w:ascii="Courier New" w:hAnsi="Courier New" w:cs="Courier New" w:hint="default"/>
      </w:rPr>
    </w:lvl>
    <w:lvl w:ilvl="2" w:tplc="7D3E30A2" w:tentative="1">
      <w:start w:val="1"/>
      <w:numFmt w:val="bullet"/>
      <w:lvlText w:val=""/>
      <w:lvlJc w:val="left"/>
      <w:pPr>
        <w:ind w:left="2302" w:hanging="360"/>
      </w:pPr>
      <w:rPr>
        <w:rFonts w:ascii="Wingdings" w:hAnsi="Wingdings" w:hint="default"/>
      </w:rPr>
    </w:lvl>
    <w:lvl w:ilvl="3" w:tplc="224E9426" w:tentative="1">
      <w:start w:val="1"/>
      <w:numFmt w:val="bullet"/>
      <w:lvlText w:val=""/>
      <w:lvlJc w:val="left"/>
      <w:pPr>
        <w:ind w:left="3022" w:hanging="360"/>
      </w:pPr>
      <w:rPr>
        <w:rFonts w:ascii="Symbol" w:hAnsi="Symbol" w:hint="default"/>
      </w:rPr>
    </w:lvl>
    <w:lvl w:ilvl="4" w:tplc="E7F2C2CA" w:tentative="1">
      <w:start w:val="1"/>
      <w:numFmt w:val="bullet"/>
      <w:lvlText w:val="o"/>
      <w:lvlJc w:val="left"/>
      <w:pPr>
        <w:ind w:left="3742" w:hanging="360"/>
      </w:pPr>
      <w:rPr>
        <w:rFonts w:ascii="Courier New" w:hAnsi="Courier New" w:cs="Courier New" w:hint="default"/>
      </w:rPr>
    </w:lvl>
    <w:lvl w:ilvl="5" w:tplc="3706521E" w:tentative="1">
      <w:start w:val="1"/>
      <w:numFmt w:val="bullet"/>
      <w:lvlText w:val=""/>
      <w:lvlJc w:val="left"/>
      <w:pPr>
        <w:ind w:left="4462" w:hanging="360"/>
      </w:pPr>
      <w:rPr>
        <w:rFonts w:ascii="Wingdings" w:hAnsi="Wingdings" w:hint="default"/>
      </w:rPr>
    </w:lvl>
    <w:lvl w:ilvl="6" w:tplc="D856DEA0" w:tentative="1">
      <w:start w:val="1"/>
      <w:numFmt w:val="bullet"/>
      <w:lvlText w:val=""/>
      <w:lvlJc w:val="left"/>
      <w:pPr>
        <w:ind w:left="5182" w:hanging="360"/>
      </w:pPr>
      <w:rPr>
        <w:rFonts w:ascii="Symbol" w:hAnsi="Symbol" w:hint="default"/>
      </w:rPr>
    </w:lvl>
    <w:lvl w:ilvl="7" w:tplc="2BFCD338" w:tentative="1">
      <w:start w:val="1"/>
      <w:numFmt w:val="bullet"/>
      <w:lvlText w:val="o"/>
      <w:lvlJc w:val="left"/>
      <w:pPr>
        <w:ind w:left="5902" w:hanging="360"/>
      </w:pPr>
      <w:rPr>
        <w:rFonts w:ascii="Courier New" w:hAnsi="Courier New" w:cs="Courier New" w:hint="default"/>
      </w:rPr>
    </w:lvl>
    <w:lvl w:ilvl="8" w:tplc="B7F6E770" w:tentative="1">
      <w:start w:val="1"/>
      <w:numFmt w:val="bullet"/>
      <w:lvlText w:val=""/>
      <w:lvlJc w:val="left"/>
      <w:pPr>
        <w:ind w:left="6622" w:hanging="360"/>
      </w:pPr>
      <w:rPr>
        <w:rFonts w:ascii="Wingdings" w:hAnsi="Wingdings" w:hint="default"/>
      </w:rPr>
    </w:lvl>
  </w:abstractNum>
  <w:abstractNum w:abstractNumId="29" w15:restartNumberingAfterBreak="0">
    <w:nsid w:val="28416D67"/>
    <w:multiLevelType w:val="multilevel"/>
    <w:tmpl w:val="1C509EF6"/>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F337B15"/>
    <w:multiLevelType w:val="multilevel"/>
    <w:tmpl w:val="6C323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68721D"/>
    <w:multiLevelType w:val="multilevel"/>
    <w:tmpl w:val="40209A4A"/>
    <w:lvl w:ilvl="0">
      <w:start w:val="9"/>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496" w:hanging="1440"/>
      </w:pPr>
      <w:rPr>
        <w:rFonts w:hint="default"/>
      </w:rPr>
    </w:lvl>
  </w:abstractNum>
  <w:abstractNum w:abstractNumId="32"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16955F0"/>
    <w:multiLevelType w:val="hybridMultilevel"/>
    <w:tmpl w:val="822437EC"/>
    <w:lvl w:ilvl="0" w:tplc="EB408A36">
      <w:start w:val="1"/>
      <w:numFmt w:val="bullet"/>
      <w:lvlText w:val=""/>
      <w:lvlJc w:val="left"/>
      <w:pPr>
        <w:ind w:left="1429" w:hanging="360"/>
      </w:pPr>
      <w:rPr>
        <w:rFonts w:ascii="Symbol" w:hAnsi="Symbol" w:hint="default"/>
      </w:rPr>
    </w:lvl>
    <w:lvl w:ilvl="1" w:tplc="BA3AB8CA" w:tentative="1">
      <w:start w:val="1"/>
      <w:numFmt w:val="bullet"/>
      <w:lvlText w:val="o"/>
      <w:lvlJc w:val="left"/>
      <w:pPr>
        <w:ind w:left="2149" w:hanging="360"/>
      </w:pPr>
      <w:rPr>
        <w:rFonts w:ascii="Courier New" w:hAnsi="Courier New" w:cs="Courier New" w:hint="default"/>
      </w:rPr>
    </w:lvl>
    <w:lvl w:ilvl="2" w:tplc="95CA0CFA" w:tentative="1">
      <w:start w:val="1"/>
      <w:numFmt w:val="bullet"/>
      <w:lvlText w:val=""/>
      <w:lvlJc w:val="left"/>
      <w:pPr>
        <w:ind w:left="2869" w:hanging="360"/>
      </w:pPr>
      <w:rPr>
        <w:rFonts w:ascii="Wingdings" w:hAnsi="Wingdings" w:hint="default"/>
      </w:rPr>
    </w:lvl>
    <w:lvl w:ilvl="3" w:tplc="47108BFE" w:tentative="1">
      <w:start w:val="1"/>
      <w:numFmt w:val="bullet"/>
      <w:lvlText w:val=""/>
      <w:lvlJc w:val="left"/>
      <w:pPr>
        <w:ind w:left="3589" w:hanging="360"/>
      </w:pPr>
      <w:rPr>
        <w:rFonts w:ascii="Symbol" w:hAnsi="Symbol" w:hint="default"/>
      </w:rPr>
    </w:lvl>
    <w:lvl w:ilvl="4" w:tplc="225A38B8" w:tentative="1">
      <w:start w:val="1"/>
      <w:numFmt w:val="bullet"/>
      <w:lvlText w:val="o"/>
      <w:lvlJc w:val="left"/>
      <w:pPr>
        <w:ind w:left="4309" w:hanging="360"/>
      </w:pPr>
      <w:rPr>
        <w:rFonts w:ascii="Courier New" w:hAnsi="Courier New" w:cs="Courier New" w:hint="default"/>
      </w:rPr>
    </w:lvl>
    <w:lvl w:ilvl="5" w:tplc="384E84C2" w:tentative="1">
      <w:start w:val="1"/>
      <w:numFmt w:val="bullet"/>
      <w:lvlText w:val=""/>
      <w:lvlJc w:val="left"/>
      <w:pPr>
        <w:ind w:left="5029" w:hanging="360"/>
      </w:pPr>
      <w:rPr>
        <w:rFonts w:ascii="Wingdings" w:hAnsi="Wingdings" w:hint="default"/>
      </w:rPr>
    </w:lvl>
    <w:lvl w:ilvl="6" w:tplc="7A5451A0" w:tentative="1">
      <w:start w:val="1"/>
      <w:numFmt w:val="bullet"/>
      <w:lvlText w:val=""/>
      <w:lvlJc w:val="left"/>
      <w:pPr>
        <w:ind w:left="5749" w:hanging="360"/>
      </w:pPr>
      <w:rPr>
        <w:rFonts w:ascii="Symbol" w:hAnsi="Symbol" w:hint="default"/>
      </w:rPr>
    </w:lvl>
    <w:lvl w:ilvl="7" w:tplc="BF9EC834" w:tentative="1">
      <w:start w:val="1"/>
      <w:numFmt w:val="bullet"/>
      <w:lvlText w:val="o"/>
      <w:lvlJc w:val="left"/>
      <w:pPr>
        <w:ind w:left="6469" w:hanging="360"/>
      </w:pPr>
      <w:rPr>
        <w:rFonts w:ascii="Courier New" w:hAnsi="Courier New" w:cs="Courier New" w:hint="default"/>
      </w:rPr>
    </w:lvl>
    <w:lvl w:ilvl="8" w:tplc="EB3E67A8" w:tentative="1">
      <w:start w:val="1"/>
      <w:numFmt w:val="bullet"/>
      <w:lvlText w:val=""/>
      <w:lvlJc w:val="left"/>
      <w:pPr>
        <w:ind w:left="7189" w:hanging="360"/>
      </w:pPr>
      <w:rPr>
        <w:rFonts w:ascii="Wingdings" w:hAnsi="Wingdings" w:hint="default"/>
      </w:rPr>
    </w:lvl>
  </w:abstractNum>
  <w:abstractNum w:abstractNumId="3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34C937EB"/>
    <w:multiLevelType w:val="multilevel"/>
    <w:tmpl w:val="1C509EF6"/>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37" w15:restartNumberingAfterBreak="0">
    <w:nsid w:val="36022A69"/>
    <w:multiLevelType w:val="hybridMultilevel"/>
    <w:tmpl w:val="5AF03A70"/>
    <w:lvl w:ilvl="0" w:tplc="8376B6BC">
      <w:start w:val="1"/>
      <w:numFmt w:val="bullet"/>
      <w:pStyle w:val="11"/>
      <w:lvlText w:val=""/>
      <w:lvlJc w:val="left"/>
      <w:pPr>
        <w:tabs>
          <w:tab w:val="num" w:pos="928"/>
        </w:tabs>
        <w:ind w:left="928" w:hanging="360"/>
      </w:pPr>
      <w:rPr>
        <w:rFonts w:ascii="Symbol" w:hAnsi="Symbol" w:cs="Symbol" w:hint="default"/>
      </w:rPr>
    </w:lvl>
    <w:lvl w:ilvl="1" w:tplc="F8F4623C">
      <w:start w:val="1"/>
      <w:numFmt w:val="bullet"/>
      <w:lvlText w:val="o"/>
      <w:lvlJc w:val="left"/>
      <w:pPr>
        <w:tabs>
          <w:tab w:val="num" w:pos="1440"/>
        </w:tabs>
        <w:ind w:left="1440" w:hanging="360"/>
      </w:pPr>
      <w:rPr>
        <w:rFonts w:ascii="Courier New" w:hAnsi="Courier New" w:cs="Courier New" w:hint="default"/>
      </w:rPr>
    </w:lvl>
    <w:lvl w:ilvl="2" w:tplc="29A8872C">
      <w:start w:val="1"/>
      <w:numFmt w:val="bullet"/>
      <w:lvlText w:val=""/>
      <w:lvlJc w:val="left"/>
      <w:pPr>
        <w:tabs>
          <w:tab w:val="num" w:pos="2160"/>
        </w:tabs>
        <w:ind w:left="2160" w:hanging="360"/>
      </w:pPr>
      <w:rPr>
        <w:rFonts w:ascii="Wingdings" w:hAnsi="Wingdings" w:cs="Wingdings" w:hint="default"/>
      </w:rPr>
    </w:lvl>
    <w:lvl w:ilvl="3" w:tplc="42EE17FC">
      <w:start w:val="1"/>
      <w:numFmt w:val="bullet"/>
      <w:lvlText w:val=""/>
      <w:lvlJc w:val="left"/>
      <w:pPr>
        <w:tabs>
          <w:tab w:val="num" w:pos="2880"/>
        </w:tabs>
        <w:ind w:left="2880" w:hanging="360"/>
      </w:pPr>
      <w:rPr>
        <w:rFonts w:ascii="Symbol" w:hAnsi="Symbol" w:cs="Symbol" w:hint="default"/>
      </w:rPr>
    </w:lvl>
    <w:lvl w:ilvl="4" w:tplc="63BA4FAE">
      <w:start w:val="1"/>
      <w:numFmt w:val="bullet"/>
      <w:lvlText w:val="o"/>
      <w:lvlJc w:val="left"/>
      <w:pPr>
        <w:tabs>
          <w:tab w:val="num" w:pos="3600"/>
        </w:tabs>
        <w:ind w:left="3600" w:hanging="360"/>
      </w:pPr>
      <w:rPr>
        <w:rFonts w:ascii="Courier New" w:hAnsi="Courier New" w:cs="Courier New" w:hint="default"/>
      </w:rPr>
    </w:lvl>
    <w:lvl w:ilvl="5" w:tplc="1DA6A914">
      <w:start w:val="1"/>
      <w:numFmt w:val="bullet"/>
      <w:lvlText w:val=""/>
      <w:lvlJc w:val="left"/>
      <w:pPr>
        <w:tabs>
          <w:tab w:val="num" w:pos="4320"/>
        </w:tabs>
        <w:ind w:left="4320" w:hanging="360"/>
      </w:pPr>
      <w:rPr>
        <w:rFonts w:ascii="Wingdings" w:hAnsi="Wingdings" w:cs="Wingdings" w:hint="default"/>
      </w:rPr>
    </w:lvl>
    <w:lvl w:ilvl="6" w:tplc="D98435A2">
      <w:start w:val="1"/>
      <w:numFmt w:val="bullet"/>
      <w:lvlText w:val=""/>
      <w:lvlJc w:val="left"/>
      <w:pPr>
        <w:tabs>
          <w:tab w:val="num" w:pos="5040"/>
        </w:tabs>
        <w:ind w:left="5040" w:hanging="360"/>
      </w:pPr>
      <w:rPr>
        <w:rFonts w:ascii="Symbol" w:hAnsi="Symbol" w:cs="Symbol" w:hint="default"/>
      </w:rPr>
    </w:lvl>
    <w:lvl w:ilvl="7" w:tplc="181A01B2">
      <w:start w:val="1"/>
      <w:numFmt w:val="bullet"/>
      <w:lvlText w:val="o"/>
      <w:lvlJc w:val="left"/>
      <w:pPr>
        <w:tabs>
          <w:tab w:val="num" w:pos="5760"/>
        </w:tabs>
        <w:ind w:left="5760" w:hanging="360"/>
      </w:pPr>
      <w:rPr>
        <w:rFonts w:ascii="Courier New" w:hAnsi="Courier New" w:cs="Courier New" w:hint="default"/>
      </w:rPr>
    </w:lvl>
    <w:lvl w:ilvl="8" w:tplc="7E44701E">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40" w15:restartNumberingAfterBreak="0">
    <w:nsid w:val="443F6298"/>
    <w:multiLevelType w:val="hybridMultilevel"/>
    <w:tmpl w:val="77DA49D2"/>
    <w:lvl w:ilvl="0" w:tplc="797E60D4">
      <w:start w:val="1"/>
      <w:numFmt w:val="bullet"/>
      <w:lvlText w:val=""/>
      <w:lvlJc w:val="left"/>
      <w:pPr>
        <w:ind w:left="720" w:hanging="360"/>
      </w:pPr>
      <w:rPr>
        <w:rFonts w:ascii="Symbol" w:hAnsi="Symbol" w:hint="default"/>
      </w:rPr>
    </w:lvl>
    <w:lvl w:ilvl="1" w:tplc="050626C6">
      <w:start w:val="1"/>
      <w:numFmt w:val="bullet"/>
      <w:lvlText w:val="o"/>
      <w:lvlJc w:val="left"/>
      <w:pPr>
        <w:ind w:left="1440" w:hanging="360"/>
      </w:pPr>
      <w:rPr>
        <w:rFonts w:ascii="Courier New" w:hAnsi="Courier New" w:cs="Courier New" w:hint="default"/>
      </w:rPr>
    </w:lvl>
    <w:lvl w:ilvl="2" w:tplc="EFC0181C" w:tentative="1">
      <w:start w:val="1"/>
      <w:numFmt w:val="bullet"/>
      <w:lvlText w:val=""/>
      <w:lvlJc w:val="left"/>
      <w:pPr>
        <w:ind w:left="2160" w:hanging="360"/>
      </w:pPr>
      <w:rPr>
        <w:rFonts w:ascii="Wingdings" w:hAnsi="Wingdings" w:hint="default"/>
      </w:rPr>
    </w:lvl>
    <w:lvl w:ilvl="3" w:tplc="3A1E1D34" w:tentative="1">
      <w:start w:val="1"/>
      <w:numFmt w:val="bullet"/>
      <w:lvlText w:val=""/>
      <w:lvlJc w:val="left"/>
      <w:pPr>
        <w:ind w:left="2880" w:hanging="360"/>
      </w:pPr>
      <w:rPr>
        <w:rFonts w:ascii="Symbol" w:hAnsi="Symbol" w:hint="default"/>
      </w:rPr>
    </w:lvl>
    <w:lvl w:ilvl="4" w:tplc="A364CBF0" w:tentative="1">
      <w:start w:val="1"/>
      <w:numFmt w:val="bullet"/>
      <w:lvlText w:val="o"/>
      <w:lvlJc w:val="left"/>
      <w:pPr>
        <w:ind w:left="3600" w:hanging="360"/>
      </w:pPr>
      <w:rPr>
        <w:rFonts w:ascii="Courier New" w:hAnsi="Courier New" w:cs="Courier New" w:hint="default"/>
      </w:rPr>
    </w:lvl>
    <w:lvl w:ilvl="5" w:tplc="4746D426" w:tentative="1">
      <w:start w:val="1"/>
      <w:numFmt w:val="bullet"/>
      <w:lvlText w:val=""/>
      <w:lvlJc w:val="left"/>
      <w:pPr>
        <w:ind w:left="4320" w:hanging="360"/>
      </w:pPr>
      <w:rPr>
        <w:rFonts w:ascii="Wingdings" w:hAnsi="Wingdings" w:hint="default"/>
      </w:rPr>
    </w:lvl>
    <w:lvl w:ilvl="6" w:tplc="5E9E6772" w:tentative="1">
      <w:start w:val="1"/>
      <w:numFmt w:val="bullet"/>
      <w:lvlText w:val=""/>
      <w:lvlJc w:val="left"/>
      <w:pPr>
        <w:ind w:left="5040" w:hanging="360"/>
      </w:pPr>
      <w:rPr>
        <w:rFonts w:ascii="Symbol" w:hAnsi="Symbol" w:hint="default"/>
      </w:rPr>
    </w:lvl>
    <w:lvl w:ilvl="7" w:tplc="135C1126" w:tentative="1">
      <w:start w:val="1"/>
      <w:numFmt w:val="bullet"/>
      <w:lvlText w:val="o"/>
      <w:lvlJc w:val="left"/>
      <w:pPr>
        <w:ind w:left="5760" w:hanging="360"/>
      </w:pPr>
      <w:rPr>
        <w:rFonts w:ascii="Courier New" w:hAnsi="Courier New" w:cs="Courier New" w:hint="default"/>
      </w:rPr>
    </w:lvl>
    <w:lvl w:ilvl="8" w:tplc="22624B88" w:tentative="1">
      <w:start w:val="1"/>
      <w:numFmt w:val="bullet"/>
      <w:lvlText w:val=""/>
      <w:lvlJc w:val="left"/>
      <w:pPr>
        <w:ind w:left="6480" w:hanging="360"/>
      </w:pPr>
      <w:rPr>
        <w:rFonts w:ascii="Wingdings" w:hAnsi="Wingdings" w:hint="default"/>
      </w:rPr>
    </w:lvl>
  </w:abstractNum>
  <w:abstractNum w:abstractNumId="41" w15:restartNumberingAfterBreak="0">
    <w:nsid w:val="44DB3DE1"/>
    <w:multiLevelType w:val="multilevel"/>
    <w:tmpl w:val="E6A49FAA"/>
    <w:lvl w:ilvl="0">
      <w:start w:val="2"/>
      <w:numFmt w:val="decimal"/>
      <w:lvlText w:val="%1."/>
      <w:lvlJc w:val="left"/>
      <w:pPr>
        <w:ind w:left="360" w:hanging="360"/>
      </w:pPr>
      <w:rPr>
        <w:rFonts w:hint="default"/>
        <w:b w:val="0"/>
      </w:rPr>
    </w:lvl>
    <w:lvl w:ilvl="1">
      <w:start w:val="1"/>
      <w:numFmt w:val="decimal"/>
      <w:suff w:val="space"/>
      <w:lvlText w:val="%2."/>
      <w:lvlJc w:val="left"/>
      <w:pPr>
        <w:ind w:left="360" w:hanging="360"/>
      </w:pPr>
      <w:rPr>
        <w:rFonts w:ascii="Times New Roman" w:eastAsia="Times New Roman" w:hAnsi="Times New Roman" w:cs="Times New Roman" w:hint="default"/>
        <w:b w:val="0"/>
      </w:rPr>
    </w:lvl>
    <w:lvl w:ilvl="2">
      <w:start w:val="1"/>
      <w:numFmt w:val="decimal"/>
      <w:suff w:val="space"/>
      <w:lvlText w:val="%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4BF654EA"/>
    <w:multiLevelType w:val="multilevel"/>
    <w:tmpl w:val="A2C6F56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45"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5B83791"/>
    <w:multiLevelType w:val="hybridMultilevel"/>
    <w:tmpl w:val="28189ED4"/>
    <w:lvl w:ilvl="0" w:tplc="7CB4796C">
      <w:start w:val="1"/>
      <w:numFmt w:val="bullet"/>
      <w:lvlText w:val=""/>
      <w:lvlJc w:val="left"/>
      <w:pPr>
        <w:ind w:left="720" w:hanging="360"/>
      </w:pPr>
      <w:rPr>
        <w:rFonts w:ascii="Symbol" w:hAnsi="Symbol" w:hint="default"/>
      </w:rPr>
    </w:lvl>
    <w:lvl w:ilvl="1" w:tplc="A1B652C4">
      <w:start w:val="1"/>
      <w:numFmt w:val="bullet"/>
      <w:lvlText w:val="o"/>
      <w:lvlJc w:val="left"/>
      <w:pPr>
        <w:ind w:left="1440" w:hanging="360"/>
      </w:pPr>
      <w:rPr>
        <w:rFonts w:ascii="Courier New" w:hAnsi="Courier New" w:cs="Courier New" w:hint="default"/>
      </w:rPr>
    </w:lvl>
    <w:lvl w:ilvl="2" w:tplc="B7EC65FC" w:tentative="1">
      <w:start w:val="1"/>
      <w:numFmt w:val="bullet"/>
      <w:lvlText w:val=""/>
      <w:lvlJc w:val="left"/>
      <w:pPr>
        <w:ind w:left="2160" w:hanging="360"/>
      </w:pPr>
      <w:rPr>
        <w:rFonts w:ascii="Wingdings" w:hAnsi="Wingdings" w:hint="default"/>
      </w:rPr>
    </w:lvl>
    <w:lvl w:ilvl="3" w:tplc="DF62616E" w:tentative="1">
      <w:start w:val="1"/>
      <w:numFmt w:val="bullet"/>
      <w:lvlText w:val=""/>
      <w:lvlJc w:val="left"/>
      <w:pPr>
        <w:ind w:left="2880" w:hanging="360"/>
      </w:pPr>
      <w:rPr>
        <w:rFonts w:ascii="Symbol" w:hAnsi="Symbol" w:hint="default"/>
      </w:rPr>
    </w:lvl>
    <w:lvl w:ilvl="4" w:tplc="497A5B82" w:tentative="1">
      <w:start w:val="1"/>
      <w:numFmt w:val="bullet"/>
      <w:lvlText w:val="o"/>
      <w:lvlJc w:val="left"/>
      <w:pPr>
        <w:ind w:left="3600" w:hanging="360"/>
      </w:pPr>
      <w:rPr>
        <w:rFonts w:ascii="Courier New" w:hAnsi="Courier New" w:cs="Courier New" w:hint="default"/>
      </w:rPr>
    </w:lvl>
    <w:lvl w:ilvl="5" w:tplc="1B6C8810" w:tentative="1">
      <w:start w:val="1"/>
      <w:numFmt w:val="bullet"/>
      <w:lvlText w:val=""/>
      <w:lvlJc w:val="left"/>
      <w:pPr>
        <w:ind w:left="4320" w:hanging="360"/>
      </w:pPr>
      <w:rPr>
        <w:rFonts w:ascii="Wingdings" w:hAnsi="Wingdings" w:hint="default"/>
      </w:rPr>
    </w:lvl>
    <w:lvl w:ilvl="6" w:tplc="46F6A6E2" w:tentative="1">
      <w:start w:val="1"/>
      <w:numFmt w:val="bullet"/>
      <w:lvlText w:val=""/>
      <w:lvlJc w:val="left"/>
      <w:pPr>
        <w:ind w:left="5040" w:hanging="360"/>
      </w:pPr>
      <w:rPr>
        <w:rFonts w:ascii="Symbol" w:hAnsi="Symbol" w:hint="default"/>
      </w:rPr>
    </w:lvl>
    <w:lvl w:ilvl="7" w:tplc="C458F914" w:tentative="1">
      <w:start w:val="1"/>
      <w:numFmt w:val="bullet"/>
      <w:lvlText w:val="o"/>
      <w:lvlJc w:val="left"/>
      <w:pPr>
        <w:ind w:left="5760" w:hanging="360"/>
      </w:pPr>
      <w:rPr>
        <w:rFonts w:ascii="Courier New" w:hAnsi="Courier New" w:cs="Courier New" w:hint="default"/>
      </w:rPr>
    </w:lvl>
    <w:lvl w:ilvl="8" w:tplc="0BFAF5CA" w:tentative="1">
      <w:start w:val="1"/>
      <w:numFmt w:val="bullet"/>
      <w:lvlText w:val=""/>
      <w:lvlJc w:val="left"/>
      <w:pPr>
        <w:ind w:left="6480" w:hanging="360"/>
      </w:pPr>
      <w:rPr>
        <w:rFonts w:ascii="Wingdings" w:hAnsi="Wingdings" w:hint="default"/>
      </w:rPr>
    </w:lvl>
  </w:abstractNum>
  <w:abstractNum w:abstractNumId="47" w15:restartNumberingAfterBreak="0">
    <w:nsid w:val="58870C5C"/>
    <w:multiLevelType w:val="hybridMultilevel"/>
    <w:tmpl w:val="C46E2BE6"/>
    <w:lvl w:ilvl="0" w:tplc="59DCB984">
      <w:start w:val="1"/>
      <w:numFmt w:val="decimal"/>
      <w:lvlText w:val="%1."/>
      <w:lvlJc w:val="left"/>
      <w:pPr>
        <w:ind w:left="757" w:hanging="360"/>
      </w:pPr>
      <w:rPr>
        <w:rFonts w:hint="default"/>
      </w:rPr>
    </w:lvl>
    <w:lvl w:ilvl="1" w:tplc="80F4A9F0">
      <w:start w:val="1"/>
      <w:numFmt w:val="lowerLetter"/>
      <w:lvlText w:val="%2."/>
      <w:lvlJc w:val="left"/>
      <w:pPr>
        <w:ind w:left="1477" w:hanging="360"/>
      </w:pPr>
    </w:lvl>
    <w:lvl w:ilvl="2" w:tplc="FA6468CE" w:tentative="1">
      <w:start w:val="1"/>
      <w:numFmt w:val="lowerRoman"/>
      <w:lvlText w:val="%3."/>
      <w:lvlJc w:val="right"/>
      <w:pPr>
        <w:ind w:left="2197" w:hanging="180"/>
      </w:pPr>
    </w:lvl>
    <w:lvl w:ilvl="3" w:tplc="30BAC9FA" w:tentative="1">
      <w:start w:val="1"/>
      <w:numFmt w:val="decimal"/>
      <w:lvlText w:val="%4."/>
      <w:lvlJc w:val="left"/>
      <w:pPr>
        <w:ind w:left="2917" w:hanging="360"/>
      </w:pPr>
    </w:lvl>
    <w:lvl w:ilvl="4" w:tplc="00AC169C" w:tentative="1">
      <w:start w:val="1"/>
      <w:numFmt w:val="lowerLetter"/>
      <w:lvlText w:val="%5."/>
      <w:lvlJc w:val="left"/>
      <w:pPr>
        <w:ind w:left="3637" w:hanging="360"/>
      </w:pPr>
    </w:lvl>
    <w:lvl w:ilvl="5" w:tplc="E1120416" w:tentative="1">
      <w:start w:val="1"/>
      <w:numFmt w:val="lowerRoman"/>
      <w:lvlText w:val="%6."/>
      <w:lvlJc w:val="right"/>
      <w:pPr>
        <w:ind w:left="4357" w:hanging="180"/>
      </w:pPr>
    </w:lvl>
    <w:lvl w:ilvl="6" w:tplc="074A0C84" w:tentative="1">
      <w:start w:val="1"/>
      <w:numFmt w:val="decimal"/>
      <w:lvlText w:val="%7."/>
      <w:lvlJc w:val="left"/>
      <w:pPr>
        <w:ind w:left="5077" w:hanging="360"/>
      </w:pPr>
    </w:lvl>
    <w:lvl w:ilvl="7" w:tplc="6E6A5D68" w:tentative="1">
      <w:start w:val="1"/>
      <w:numFmt w:val="lowerLetter"/>
      <w:lvlText w:val="%8."/>
      <w:lvlJc w:val="left"/>
      <w:pPr>
        <w:ind w:left="5797" w:hanging="360"/>
      </w:pPr>
    </w:lvl>
    <w:lvl w:ilvl="8" w:tplc="C7AC8D5E" w:tentative="1">
      <w:start w:val="1"/>
      <w:numFmt w:val="lowerRoman"/>
      <w:lvlText w:val="%9."/>
      <w:lvlJc w:val="right"/>
      <w:pPr>
        <w:ind w:left="6517" w:hanging="180"/>
      </w:pPr>
    </w:lvl>
  </w:abstractNum>
  <w:abstractNum w:abstractNumId="48" w15:restartNumberingAfterBreak="0">
    <w:nsid w:val="5C8939C0"/>
    <w:multiLevelType w:val="multilevel"/>
    <w:tmpl w:val="89CCDE2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FB97F89"/>
    <w:multiLevelType w:val="hybridMultilevel"/>
    <w:tmpl w:val="E6665522"/>
    <w:lvl w:ilvl="0" w:tplc="1F2E7E12">
      <w:start w:val="1"/>
      <w:numFmt w:val="decimal"/>
      <w:lvlText w:val="%1."/>
      <w:lvlJc w:val="left"/>
      <w:pPr>
        <w:ind w:left="927" w:hanging="360"/>
      </w:pPr>
      <w:rPr>
        <w:rFonts w:hint="default"/>
      </w:rPr>
    </w:lvl>
    <w:lvl w:ilvl="1" w:tplc="F0347DF4" w:tentative="1">
      <w:start w:val="1"/>
      <w:numFmt w:val="lowerLetter"/>
      <w:lvlText w:val="%2."/>
      <w:lvlJc w:val="left"/>
      <w:pPr>
        <w:ind w:left="1647" w:hanging="360"/>
      </w:pPr>
    </w:lvl>
    <w:lvl w:ilvl="2" w:tplc="9F44A296" w:tentative="1">
      <w:start w:val="1"/>
      <w:numFmt w:val="lowerRoman"/>
      <w:lvlText w:val="%3."/>
      <w:lvlJc w:val="right"/>
      <w:pPr>
        <w:ind w:left="2367" w:hanging="180"/>
      </w:pPr>
    </w:lvl>
    <w:lvl w:ilvl="3" w:tplc="DC1CB56E" w:tentative="1">
      <w:start w:val="1"/>
      <w:numFmt w:val="decimal"/>
      <w:lvlText w:val="%4."/>
      <w:lvlJc w:val="left"/>
      <w:pPr>
        <w:ind w:left="3087" w:hanging="360"/>
      </w:pPr>
    </w:lvl>
    <w:lvl w:ilvl="4" w:tplc="B78016EC" w:tentative="1">
      <w:start w:val="1"/>
      <w:numFmt w:val="lowerLetter"/>
      <w:lvlText w:val="%5."/>
      <w:lvlJc w:val="left"/>
      <w:pPr>
        <w:ind w:left="3807" w:hanging="360"/>
      </w:pPr>
    </w:lvl>
    <w:lvl w:ilvl="5" w:tplc="C3A6548A" w:tentative="1">
      <w:start w:val="1"/>
      <w:numFmt w:val="lowerRoman"/>
      <w:lvlText w:val="%6."/>
      <w:lvlJc w:val="right"/>
      <w:pPr>
        <w:ind w:left="4527" w:hanging="180"/>
      </w:pPr>
    </w:lvl>
    <w:lvl w:ilvl="6" w:tplc="BC5CA9F8" w:tentative="1">
      <w:start w:val="1"/>
      <w:numFmt w:val="decimal"/>
      <w:lvlText w:val="%7."/>
      <w:lvlJc w:val="left"/>
      <w:pPr>
        <w:ind w:left="5247" w:hanging="360"/>
      </w:pPr>
    </w:lvl>
    <w:lvl w:ilvl="7" w:tplc="36049ED8" w:tentative="1">
      <w:start w:val="1"/>
      <w:numFmt w:val="lowerLetter"/>
      <w:lvlText w:val="%8."/>
      <w:lvlJc w:val="left"/>
      <w:pPr>
        <w:ind w:left="5967" w:hanging="360"/>
      </w:pPr>
    </w:lvl>
    <w:lvl w:ilvl="8" w:tplc="2CDEC772" w:tentative="1">
      <w:start w:val="1"/>
      <w:numFmt w:val="lowerRoman"/>
      <w:lvlText w:val="%9."/>
      <w:lvlJc w:val="right"/>
      <w:pPr>
        <w:ind w:left="6687" w:hanging="180"/>
      </w:pPr>
    </w:lvl>
  </w:abstractNum>
  <w:abstractNum w:abstractNumId="50"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655717ED"/>
    <w:multiLevelType w:val="hybridMultilevel"/>
    <w:tmpl w:val="223CD38C"/>
    <w:lvl w:ilvl="0" w:tplc="1DC44EAC">
      <w:start w:val="1"/>
      <w:numFmt w:val="decimal"/>
      <w:lvlText w:val="%1."/>
      <w:lvlJc w:val="left"/>
      <w:pPr>
        <w:ind w:left="757" w:hanging="360"/>
      </w:pPr>
      <w:rPr>
        <w:rFonts w:hint="default"/>
      </w:rPr>
    </w:lvl>
    <w:lvl w:ilvl="1" w:tplc="8CE6C62E">
      <w:start w:val="1"/>
      <w:numFmt w:val="lowerLetter"/>
      <w:lvlText w:val="%2."/>
      <w:lvlJc w:val="left"/>
      <w:pPr>
        <w:ind w:left="1477" w:hanging="360"/>
      </w:pPr>
    </w:lvl>
    <w:lvl w:ilvl="2" w:tplc="8918F8CC" w:tentative="1">
      <w:start w:val="1"/>
      <w:numFmt w:val="lowerRoman"/>
      <w:lvlText w:val="%3."/>
      <w:lvlJc w:val="right"/>
      <w:pPr>
        <w:ind w:left="2197" w:hanging="180"/>
      </w:pPr>
    </w:lvl>
    <w:lvl w:ilvl="3" w:tplc="53241B66" w:tentative="1">
      <w:start w:val="1"/>
      <w:numFmt w:val="decimal"/>
      <w:lvlText w:val="%4."/>
      <w:lvlJc w:val="left"/>
      <w:pPr>
        <w:ind w:left="2917" w:hanging="360"/>
      </w:pPr>
    </w:lvl>
    <w:lvl w:ilvl="4" w:tplc="607E24AA" w:tentative="1">
      <w:start w:val="1"/>
      <w:numFmt w:val="lowerLetter"/>
      <w:lvlText w:val="%5."/>
      <w:lvlJc w:val="left"/>
      <w:pPr>
        <w:ind w:left="3637" w:hanging="360"/>
      </w:pPr>
    </w:lvl>
    <w:lvl w:ilvl="5" w:tplc="EF8690CE" w:tentative="1">
      <w:start w:val="1"/>
      <w:numFmt w:val="lowerRoman"/>
      <w:lvlText w:val="%6."/>
      <w:lvlJc w:val="right"/>
      <w:pPr>
        <w:ind w:left="4357" w:hanging="180"/>
      </w:pPr>
    </w:lvl>
    <w:lvl w:ilvl="6" w:tplc="B6709F40" w:tentative="1">
      <w:start w:val="1"/>
      <w:numFmt w:val="decimal"/>
      <w:lvlText w:val="%7."/>
      <w:lvlJc w:val="left"/>
      <w:pPr>
        <w:ind w:left="5077" w:hanging="360"/>
      </w:pPr>
    </w:lvl>
    <w:lvl w:ilvl="7" w:tplc="F78440F0" w:tentative="1">
      <w:start w:val="1"/>
      <w:numFmt w:val="lowerLetter"/>
      <w:lvlText w:val="%8."/>
      <w:lvlJc w:val="left"/>
      <w:pPr>
        <w:ind w:left="5797" w:hanging="360"/>
      </w:pPr>
    </w:lvl>
    <w:lvl w:ilvl="8" w:tplc="A9BAF8A8" w:tentative="1">
      <w:start w:val="1"/>
      <w:numFmt w:val="lowerRoman"/>
      <w:lvlText w:val="%9."/>
      <w:lvlJc w:val="right"/>
      <w:pPr>
        <w:ind w:left="6517" w:hanging="180"/>
      </w:pPr>
    </w:lvl>
  </w:abstractNum>
  <w:abstractNum w:abstractNumId="52" w15:restartNumberingAfterBreak="0">
    <w:nsid w:val="68C46A72"/>
    <w:multiLevelType w:val="hybridMultilevel"/>
    <w:tmpl w:val="937A24B0"/>
    <w:lvl w:ilvl="0" w:tplc="AABC86D0">
      <w:start w:val="1"/>
      <w:numFmt w:val="bullet"/>
      <w:pStyle w:val="-3"/>
      <w:lvlText w:val=""/>
      <w:lvlJc w:val="left"/>
      <w:pPr>
        <w:tabs>
          <w:tab w:val="num" w:pos="720"/>
        </w:tabs>
        <w:ind w:left="720" w:hanging="360"/>
      </w:pPr>
      <w:rPr>
        <w:rFonts w:ascii="Wingdings" w:hAnsi="Wingdings" w:hint="default"/>
      </w:rPr>
    </w:lvl>
    <w:lvl w:ilvl="1" w:tplc="5E428B64" w:tentative="1">
      <w:start w:val="1"/>
      <w:numFmt w:val="bullet"/>
      <w:lvlText w:val="o"/>
      <w:lvlJc w:val="left"/>
      <w:pPr>
        <w:tabs>
          <w:tab w:val="num" w:pos="1440"/>
        </w:tabs>
        <w:ind w:left="1440" w:hanging="360"/>
      </w:pPr>
      <w:rPr>
        <w:rFonts w:ascii="Courier New" w:hAnsi="Courier New" w:hint="default"/>
      </w:rPr>
    </w:lvl>
    <w:lvl w:ilvl="2" w:tplc="26DC2C12" w:tentative="1">
      <w:start w:val="1"/>
      <w:numFmt w:val="bullet"/>
      <w:lvlText w:val=""/>
      <w:lvlJc w:val="left"/>
      <w:pPr>
        <w:tabs>
          <w:tab w:val="num" w:pos="2160"/>
        </w:tabs>
        <w:ind w:left="2160" w:hanging="360"/>
      </w:pPr>
      <w:rPr>
        <w:rFonts w:ascii="Wingdings" w:hAnsi="Wingdings" w:hint="default"/>
      </w:rPr>
    </w:lvl>
    <w:lvl w:ilvl="3" w:tplc="2F28995C" w:tentative="1">
      <w:start w:val="1"/>
      <w:numFmt w:val="bullet"/>
      <w:lvlText w:val=""/>
      <w:lvlJc w:val="left"/>
      <w:pPr>
        <w:tabs>
          <w:tab w:val="num" w:pos="2880"/>
        </w:tabs>
        <w:ind w:left="2880" w:hanging="360"/>
      </w:pPr>
      <w:rPr>
        <w:rFonts w:ascii="Symbol" w:hAnsi="Symbol" w:hint="default"/>
      </w:rPr>
    </w:lvl>
    <w:lvl w:ilvl="4" w:tplc="D6308554" w:tentative="1">
      <w:start w:val="1"/>
      <w:numFmt w:val="bullet"/>
      <w:lvlText w:val="o"/>
      <w:lvlJc w:val="left"/>
      <w:pPr>
        <w:tabs>
          <w:tab w:val="num" w:pos="3600"/>
        </w:tabs>
        <w:ind w:left="3600" w:hanging="360"/>
      </w:pPr>
      <w:rPr>
        <w:rFonts w:ascii="Courier New" w:hAnsi="Courier New" w:hint="default"/>
      </w:rPr>
    </w:lvl>
    <w:lvl w:ilvl="5" w:tplc="5E3CB854">
      <w:start w:val="1"/>
      <w:numFmt w:val="bullet"/>
      <w:lvlText w:val=""/>
      <w:lvlJc w:val="left"/>
      <w:pPr>
        <w:tabs>
          <w:tab w:val="num" w:pos="4320"/>
        </w:tabs>
        <w:ind w:left="4320" w:hanging="360"/>
      </w:pPr>
      <w:rPr>
        <w:rFonts w:ascii="Wingdings" w:hAnsi="Wingdings" w:hint="default"/>
      </w:rPr>
    </w:lvl>
    <w:lvl w:ilvl="6" w:tplc="E08C19D8" w:tentative="1">
      <w:start w:val="1"/>
      <w:numFmt w:val="bullet"/>
      <w:lvlText w:val=""/>
      <w:lvlJc w:val="left"/>
      <w:pPr>
        <w:tabs>
          <w:tab w:val="num" w:pos="5040"/>
        </w:tabs>
        <w:ind w:left="5040" w:hanging="360"/>
      </w:pPr>
      <w:rPr>
        <w:rFonts w:ascii="Symbol" w:hAnsi="Symbol" w:hint="default"/>
      </w:rPr>
    </w:lvl>
    <w:lvl w:ilvl="7" w:tplc="B6E05A6E" w:tentative="1">
      <w:start w:val="1"/>
      <w:numFmt w:val="bullet"/>
      <w:lvlText w:val="o"/>
      <w:lvlJc w:val="left"/>
      <w:pPr>
        <w:tabs>
          <w:tab w:val="num" w:pos="5760"/>
        </w:tabs>
        <w:ind w:left="5760" w:hanging="360"/>
      </w:pPr>
      <w:rPr>
        <w:rFonts w:ascii="Courier New" w:hAnsi="Courier New" w:hint="default"/>
      </w:rPr>
    </w:lvl>
    <w:lvl w:ilvl="8" w:tplc="B95A67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9263DD"/>
    <w:multiLevelType w:val="hybridMultilevel"/>
    <w:tmpl w:val="98206F1C"/>
    <w:lvl w:ilvl="0" w:tplc="293099AC">
      <w:start w:val="1"/>
      <w:numFmt w:val="decimal"/>
      <w:lvlText w:val="%1."/>
      <w:lvlJc w:val="left"/>
      <w:pPr>
        <w:tabs>
          <w:tab w:val="num" w:pos="843"/>
        </w:tabs>
        <w:ind w:left="843" w:hanging="663"/>
      </w:pPr>
      <w:rPr>
        <w:rFonts w:hint="default"/>
      </w:rPr>
    </w:lvl>
    <w:lvl w:ilvl="1" w:tplc="DD38592C">
      <w:start w:val="1"/>
      <w:numFmt w:val="bullet"/>
      <w:lvlText w:val=""/>
      <w:lvlJc w:val="left"/>
      <w:pPr>
        <w:tabs>
          <w:tab w:val="num" w:pos="1440"/>
        </w:tabs>
        <w:ind w:left="1440" w:hanging="360"/>
      </w:pPr>
      <w:rPr>
        <w:rFonts w:ascii="Symbol" w:hAnsi="Symbol" w:hint="default"/>
      </w:rPr>
    </w:lvl>
    <w:lvl w:ilvl="2" w:tplc="77C40E74" w:tentative="1">
      <w:start w:val="1"/>
      <w:numFmt w:val="lowerRoman"/>
      <w:lvlText w:val="%3."/>
      <w:lvlJc w:val="right"/>
      <w:pPr>
        <w:tabs>
          <w:tab w:val="num" w:pos="2160"/>
        </w:tabs>
        <w:ind w:left="2160" w:hanging="180"/>
      </w:pPr>
    </w:lvl>
    <w:lvl w:ilvl="3" w:tplc="B9DCE430" w:tentative="1">
      <w:start w:val="1"/>
      <w:numFmt w:val="decimal"/>
      <w:lvlText w:val="%4."/>
      <w:lvlJc w:val="left"/>
      <w:pPr>
        <w:tabs>
          <w:tab w:val="num" w:pos="2880"/>
        </w:tabs>
        <w:ind w:left="2880" w:hanging="360"/>
      </w:pPr>
    </w:lvl>
    <w:lvl w:ilvl="4" w:tplc="80C0A610" w:tentative="1">
      <w:start w:val="1"/>
      <w:numFmt w:val="lowerLetter"/>
      <w:lvlText w:val="%5."/>
      <w:lvlJc w:val="left"/>
      <w:pPr>
        <w:tabs>
          <w:tab w:val="num" w:pos="3600"/>
        </w:tabs>
        <w:ind w:left="3600" w:hanging="360"/>
      </w:pPr>
    </w:lvl>
    <w:lvl w:ilvl="5" w:tplc="626EB38E" w:tentative="1">
      <w:start w:val="1"/>
      <w:numFmt w:val="lowerRoman"/>
      <w:lvlText w:val="%6."/>
      <w:lvlJc w:val="right"/>
      <w:pPr>
        <w:tabs>
          <w:tab w:val="num" w:pos="4320"/>
        </w:tabs>
        <w:ind w:left="4320" w:hanging="180"/>
      </w:pPr>
    </w:lvl>
    <w:lvl w:ilvl="6" w:tplc="BAD86A6E" w:tentative="1">
      <w:start w:val="1"/>
      <w:numFmt w:val="decimal"/>
      <w:lvlText w:val="%7."/>
      <w:lvlJc w:val="left"/>
      <w:pPr>
        <w:tabs>
          <w:tab w:val="num" w:pos="5040"/>
        </w:tabs>
        <w:ind w:left="5040" w:hanging="360"/>
      </w:pPr>
    </w:lvl>
    <w:lvl w:ilvl="7" w:tplc="762CDC70" w:tentative="1">
      <w:start w:val="1"/>
      <w:numFmt w:val="lowerLetter"/>
      <w:lvlText w:val="%8."/>
      <w:lvlJc w:val="left"/>
      <w:pPr>
        <w:tabs>
          <w:tab w:val="num" w:pos="5760"/>
        </w:tabs>
        <w:ind w:left="5760" w:hanging="360"/>
      </w:pPr>
    </w:lvl>
    <w:lvl w:ilvl="8" w:tplc="4CD021EE" w:tentative="1">
      <w:start w:val="1"/>
      <w:numFmt w:val="lowerRoman"/>
      <w:lvlText w:val="%9."/>
      <w:lvlJc w:val="right"/>
      <w:pPr>
        <w:tabs>
          <w:tab w:val="num" w:pos="6480"/>
        </w:tabs>
        <w:ind w:left="6480" w:hanging="180"/>
      </w:pPr>
    </w:lvl>
  </w:abstractNum>
  <w:abstractNum w:abstractNumId="54"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F0E3F02"/>
    <w:multiLevelType w:val="hybridMultilevel"/>
    <w:tmpl w:val="4AEEDE36"/>
    <w:lvl w:ilvl="0" w:tplc="879626E8">
      <w:start w:val="1"/>
      <w:numFmt w:val="decimal"/>
      <w:lvlText w:val="%1."/>
      <w:lvlJc w:val="left"/>
      <w:pPr>
        <w:ind w:left="720" w:hanging="360"/>
      </w:pPr>
      <w:rPr>
        <w:rFonts w:hint="default"/>
      </w:rPr>
    </w:lvl>
    <w:lvl w:ilvl="1" w:tplc="F41454BC">
      <w:start w:val="1"/>
      <w:numFmt w:val="lowerLetter"/>
      <w:lvlText w:val="%2."/>
      <w:lvlJc w:val="left"/>
      <w:pPr>
        <w:ind w:left="1440" w:hanging="360"/>
      </w:pPr>
    </w:lvl>
    <w:lvl w:ilvl="2" w:tplc="440E1B4C" w:tentative="1">
      <w:start w:val="1"/>
      <w:numFmt w:val="lowerRoman"/>
      <w:lvlText w:val="%3."/>
      <w:lvlJc w:val="right"/>
      <w:pPr>
        <w:ind w:left="2160" w:hanging="180"/>
      </w:pPr>
    </w:lvl>
    <w:lvl w:ilvl="3" w:tplc="82B00830" w:tentative="1">
      <w:start w:val="1"/>
      <w:numFmt w:val="decimal"/>
      <w:lvlText w:val="%4."/>
      <w:lvlJc w:val="left"/>
      <w:pPr>
        <w:ind w:left="2880" w:hanging="360"/>
      </w:pPr>
    </w:lvl>
    <w:lvl w:ilvl="4" w:tplc="8294CCC2" w:tentative="1">
      <w:start w:val="1"/>
      <w:numFmt w:val="lowerLetter"/>
      <w:lvlText w:val="%5."/>
      <w:lvlJc w:val="left"/>
      <w:pPr>
        <w:ind w:left="3600" w:hanging="360"/>
      </w:pPr>
    </w:lvl>
    <w:lvl w:ilvl="5" w:tplc="E1AAB994" w:tentative="1">
      <w:start w:val="1"/>
      <w:numFmt w:val="lowerRoman"/>
      <w:lvlText w:val="%6."/>
      <w:lvlJc w:val="right"/>
      <w:pPr>
        <w:ind w:left="4320" w:hanging="180"/>
      </w:pPr>
    </w:lvl>
    <w:lvl w:ilvl="6" w:tplc="D08E7DC6" w:tentative="1">
      <w:start w:val="1"/>
      <w:numFmt w:val="decimal"/>
      <w:lvlText w:val="%7."/>
      <w:lvlJc w:val="left"/>
      <w:pPr>
        <w:ind w:left="5040" w:hanging="360"/>
      </w:pPr>
    </w:lvl>
    <w:lvl w:ilvl="7" w:tplc="807C7F5A" w:tentative="1">
      <w:start w:val="1"/>
      <w:numFmt w:val="lowerLetter"/>
      <w:lvlText w:val="%8."/>
      <w:lvlJc w:val="left"/>
      <w:pPr>
        <w:ind w:left="5760" w:hanging="360"/>
      </w:pPr>
    </w:lvl>
    <w:lvl w:ilvl="8" w:tplc="4362836C" w:tentative="1">
      <w:start w:val="1"/>
      <w:numFmt w:val="lowerRoman"/>
      <w:lvlText w:val="%9."/>
      <w:lvlJc w:val="right"/>
      <w:pPr>
        <w:ind w:left="648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7D9D3891"/>
    <w:multiLevelType w:val="multilevel"/>
    <w:tmpl w:val="2AF69BCE"/>
    <w:lvl w:ilvl="0">
      <w:start w:val="1"/>
      <w:numFmt w:val="decimal"/>
      <w:lvlText w:val="%1."/>
      <w:lvlJc w:val="left"/>
      <w:pPr>
        <w:ind w:left="360" w:hanging="360"/>
      </w:pPr>
      <w:rPr>
        <w:rFonts w:ascii="Times New Roman" w:eastAsia="Times New Roman" w:hAnsi="Times New Roman" w:cs="Times New Roman"/>
        <w:b w:val="0"/>
      </w:rPr>
    </w:lvl>
    <w:lvl w:ilvl="1">
      <w:start w:val="1"/>
      <w:numFmt w:val="decimal"/>
      <w:suff w:val="space"/>
      <w:lvlText w:val="%2."/>
      <w:lvlJc w:val="left"/>
      <w:pPr>
        <w:ind w:left="360" w:hanging="360"/>
      </w:pPr>
      <w:rPr>
        <w:rFonts w:ascii="Times New Roman" w:eastAsia="Times New Roman" w:hAnsi="Times New Roman" w:cs="Times New Roman" w:hint="default"/>
        <w:b w:val="0"/>
      </w:rPr>
    </w:lvl>
    <w:lvl w:ilvl="2">
      <w:start w:val="1"/>
      <w:numFmt w:val="decimal"/>
      <w:suff w:val="space"/>
      <w:lvlText w:val="%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57"/>
  </w:num>
  <w:num w:numId="13">
    <w:abstractNumId w:val="24"/>
  </w:num>
  <w:num w:numId="14">
    <w:abstractNumId w:val="54"/>
  </w:num>
  <w:num w:numId="15">
    <w:abstractNumId w:val="14"/>
  </w:num>
  <w:num w:numId="16">
    <w:abstractNumId w:val="18"/>
  </w:num>
  <w:num w:numId="17">
    <w:abstractNumId w:val="45"/>
  </w:num>
  <w:num w:numId="18">
    <w:abstractNumId w:val="50"/>
  </w:num>
  <w:num w:numId="19">
    <w:abstractNumId w:val="55"/>
  </w:num>
  <w:num w:numId="20">
    <w:abstractNumId w:val="53"/>
  </w:num>
  <w:num w:numId="21">
    <w:abstractNumId w:val="39"/>
  </w:num>
  <w:num w:numId="22">
    <w:abstractNumId w:val="52"/>
  </w:num>
  <w:num w:numId="23">
    <w:abstractNumId w:val="12"/>
  </w:num>
  <w:num w:numId="24">
    <w:abstractNumId w:val="44"/>
  </w:num>
  <w:num w:numId="25">
    <w:abstractNumId w:val="23"/>
  </w:num>
  <w:num w:numId="26">
    <w:abstractNumId w:val="37"/>
  </w:num>
  <w:num w:numId="27">
    <w:abstractNumId w:val="38"/>
  </w:num>
  <w:num w:numId="28">
    <w:abstractNumId w:val="34"/>
  </w:num>
  <w:num w:numId="29">
    <w:abstractNumId w:val="26"/>
  </w:num>
  <w:num w:numId="30">
    <w:abstractNumId w:val="15"/>
  </w:num>
  <w:num w:numId="31">
    <w:abstractNumId w:val="36"/>
  </w:num>
  <w:num w:numId="32">
    <w:abstractNumId w:val="33"/>
  </w:num>
  <w:num w:numId="33">
    <w:abstractNumId w:val="17"/>
  </w:num>
  <w:num w:numId="34">
    <w:abstractNumId w:val="32"/>
  </w:num>
  <w:num w:numId="35">
    <w:abstractNumId w:val="19"/>
  </w:num>
  <w:num w:numId="36">
    <w:abstractNumId w:val="16"/>
  </w:num>
  <w:num w:numId="37">
    <w:abstractNumId w:val="49"/>
  </w:num>
  <w:num w:numId="38">
    <w:abstractNumId w:val="46"/>
  </w:num>
  <w:num w:numId="39">
    <w:abstractNumId w:val="21"/>
  </w:num>
  <w:num w:numId="40">
    <w:abstractNumId w:val="28"/>
  </w:num>
  <w:num w:numId="41">
    <w:abstractNumId w:val="27"/>
  </w:num>
  <w:num w:numId="42">
    <w:abstractNumId w:val="40"/>
  </w:num>
  <w:num w:numId="43">
    <w:abstractNumId w:val="41"/>
  </w:num>
  <w:num w:numId="44">
    <w:abstractNumId w:val="58"/>
  </w:num>
  <w:num w:numId="45">
    <w:abstractNumId w:val="35"/>
  </w:num>
  <w:num w:numId="46">
    <w:abstractNumId w:val="29"/>
  </w:num>
  <w:num w:numId="47">
    <w:abstractNumId w:val="56"/>
  </w:num>
  <w:num w:numId="48">
    <w:abstractNumId w:val="13"/>
  </w:num>
  <w:num w:numId="49">
    <w:abstractNumId w:val="47"/>
  </w:num>
  <w:num w:numId="50">
    <w:abstractNumId w:val="42"/>
  </w:num>
  <w:num w:numId="51">
    <w:abstractNumId w:val="20"/>
  </w:num>
  <w:num w:numId="52">
    <w:abstractNumId w:val="51"/>
  </w:num>
  <w:num w:numId="53">
    <w:abstractNumId w:val="48"/>
  </w:num>
  <w:num w:numId="54">
    <w:abstractNumId w:val="25"/>
  </w:num>
  <w:num w:numId="55">
    <w:abstractNumId w:val="31"/>
  </w:num>
  <w:num w:numId="56">
    <w:abstractNumId w:val="11"/>
  </w:num>
  <w:num w:numId="57">
    <w:abstractNumId w:val="10"/>
  </w:num>
  <w:num w:numId="58">
    <w:abstractNumId w:val="30"/>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055C"/>
    <w:rsid w:val="0000372F"/>
    <w:rsid w:val="00005F38"/>
    <w:rsid w:val="0000684B"/>
    <w:rsid w:val="0000725A"/>
    <w:rsid w:val="0001219F"/>
    <w:rsid w:val="0001220D"/>
    <w:rsid w:val="00016226"/>
    <w:rsid w:val="0002179D"/>
    <w:rsid w:val="00022170"/>
    <w:rsid w:val="00023DA7"/>
    <w:rsid w:val="00040B84"/>
    <w:rsid w:val="0004160C"/>
    <w:rsid w:val="000439F0"/>
    <w:rsid w:val="00043DA5"/>
    <w:rsid w:val="0005354E"/>
    <w:rsid w:val="00055782"/>
    <w:rsid w:val="00063EC2"/>
    <w:rsid w:val="00070583"/>
    <w:rsid w:val="00071CA1"/>
    <w:rsid w:val="00074CAF"/>
    <w:rsid w:val="00082C72"/>
    <w:rsid w:val="00084F7A"/>
    <w:rsid w:val="00085140"/>
    <w:rsid w:val="00087614"/>
    <w:rsid w:val="000879A7"/>
    <w:rsid w:val="000910F5"/>
    <w:rsid w:val="0009234E"/>
    <w:rsid w:val="00097764"/>
    <w:rsid w:val="000A1BD6"/>
    <w:rsid w:val="000A28A6"/>
    <w:rsid w:val="000A2EBE"/>
    <w:rsid w:val="000A367A"/>
    <w:rsid w:val="000A40CE"/>
    <w:rsid w:val="000A4D94"/>
    <w:rsid w:val="000A66BE"/>
    <w:rsid w:val="000C2E52"/>
    <w:rsid w:val="000C30D2"/>
    <w:rsid w:val="000C3889"/>
    <w:rsid w:val="000C51F4"/>
    <w:rsid w:val="000C5789"/>
    <w:rsid w:val="000D0B89"/>
    <w:rsid w:val="000D1BD2"/>
    <w:rsid w:val="000D2565"/>
    <w:rsid w:val="000D4443"/>
    <w:rsid w:val="000D45E4"/>
    <w:rsid w:val="000D64AB"/>
    <w:rsid w:val="000D7D5A"/>
    <w:rsid w:val="000E301C"/>
    <w:rsid w:val="000E3516"/>
    <w:rsid w:val="000F1D78"/>
    <w:rsid w:val="000F22B6"/>
    <w:rsid w:val="000F4B98"/>
    <w:rsid w:val="000F60E6"/>
    <w:rsid w:val="00101458"/>
    <w:rsid w:val="00104567"/>
    <w:rsid w:val="00106BC3"/>
    <w:rsid w:val="001126C5"/>
    <w:rsid w:val="001139BC"/>
    <w:rsid w:val="001205A4"/>
    <w:rsid w:val="00120C3F"/>
    <w:rsid w:val="00121F13"/>
    <w:rsid w:val="00122052"/>
    <w:rsid w:val="00122AAB"/>
    <w:rsid w:val="00123640"/>
    <w:rsid w:val="00133665"/>
    <w:rsid w:val="00145C7E"/>
    <w:rsid w:val="00146C98"/>
    <w:rsid w:val="001503C3"/>
    <w:rsid w:val="00151DAE"/>
    <w:rsid w:val="00153FBE"/>
    <w:rsid w:val="00154BDA"/>
    <w:rsid w:val="00160413"/>
    <w:rsid w:val="001666FC"/>
    <w:rsid w:val="00171E41"/>
    <w:rsid w:val="0017282D"/>
    <w:rsid w:val="001746F0"/>
    <w:rsid w:val="001779D4"/>
    <w:rsid w:val="00190616"/>
    <w:rsid w:val="001A1D07"/>
    <w:rsid w:val="001A279C"/>
    <w:rsid w:val="001B0927"/>
    <w:rsid w:val="001B24B7"/>
    <w:rsid w:val="001B2A58"/>
    <w:rsid w:val="001B40A9"/>
    <w:rsid w:val="001B545F"/>
    <w:rsid w:val="001B7C8D"/>
    <w:rsid w:val="001C1E8B"/>
    <w:rsid w:val="001C6DDD"/>
    <w:rsid w:val="001D4D2A"/>
    <w:rsid w:val="001D5AA8"/>
    <w:rsid w:val="001D7051"/>
    <w:rsid w:val="001E2410"/>
    <w:rsid w:val="001E5674"/>
    <w:rsid w:val="001E719C"/>
    <w:rsid w:val="001F1A4B"/>
    <w:rsid w:val="001F604E"/>
    <w:rsid w:val="00200C07"/>
    <w:rsid w:val="002065CE"/>
    <w:rsid w:val="002104A9"/>
    <w:rsid w:val="00212F82"/>
    <w:rsid w:val="00213C12"/>
    <w:rsid w:val="00221544"/>
    <w:rsid w:val="00222664"/>
    <w:rsid w:val="0022354B"/>
    <w:rsid w:val="002256BF"/>
    <w:rsid w:val="00235AF4"/>
    <w:rsid w:val="00236375"/>
    <w:rsid w:val="00237708"/>
    <w:rsid w:val="00241015"/>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553F"/>
    <w:rsid w:val="002B740E"/>
    <w:rsid w:val="002C061B"/>
    <w:rsid w:val="002C1311"/>
    <w:rsid w:val="002C4AAC"/>
    <w:rsid w:val="002D0132"/>
    <w:rsid w:val="002D141F"/>
    <w:rsid w:val="002D4DB1"/>
    <w:rsid w:val="002E165A"/>
    <w:rsid w:val="002E2553"/>
    <w:rsid w:val="002E3187"/>
    <w:rsid w:val="002E3EB7"/>
    <w:rsid w:val="002E3F46"/>
    <w:rsid w:val="002E4809"/>
    <w:rsid w:val="002F7655"/>
    <w:rsid w:val="00300A07"/>
    <w:rsid w:val="00317976"/>
    <w:rsid w:val="00335C47"/>
    <w:rsid w:val="00337870"/>
    <w:rsid w:val="00343AF7"/>
    <w:rsid w:val="00345B47"/>
    <w:rsid w:val="0034674A"/>
    <w:rsid w:val="003523A0"/>
    <w:rsid w:val="0036165A"/>
    <w:rsid w:val="003619D2"/>
    <w:rsid w:val="00362AD2"/>
    <w:rsid w:val="00365DD0"/>
    <w:rsid w:val="00371E79"/>
    <w:rsid w:val="00372CEB"/>
    <w:rsid w:val="0037688F"/>
    <w:rsid w:val="00386CAC"/>
    <w:rsid w:val="00393277"/>
    <w:rsid w:val="003B1C81"/>
    <w:rsid w:val="003C40F0"/>
    <w:rsid w:val="003D2C26"/>
    <w:rsid w:val="003D75D8"/>
    <w:rsid w:val="003E1BC3"/>
    <w:rsid w:val="003E205B"/>
    <w:rsid w:val="003E20F4"/>
    <w:rsid w:val="003F2844"/>
    <w:rsid w:val="003F331B"/>
    <w:rsid w:val="00404D73"/>
    <w:rsid w:val="00406472"/>
    <w:rsid w:val="00412025"/>
    <w:rsid w:val="00414999"/>
    <w:rsid w:val="00425DF4"/>
    <w:rsid w:val="00425E18"/>
    <w:rsid w:val="00440733"/>
    <w:rsid w:val="00442150"/>
    <w:rsid w:val="00442A8E"/>
    <w:rsid w:val="00442DD3"/>
    <w:rsid w:val="00443521"/>
    <w:rsid w:val="0045637C"/>
    <w:rsid w:val="004607BE"/>
    <w:rsid w:val="004621B0"/>
    <w:rsid w:val="00467A8D"/>
    <w:rsid w:val="00485841"/>
    <w:rsid w:val="00491EE3"/>
    <w:rsid w:val="00492636"/>
    <w:rsid w:val="00494E45"/>
    <w:rsid w:val="0049649C"/>
    <w:rsid w:val="00497F4F"/>
    <w:rsid w:val="004A271F"/>
    <w:rsid w:val="004A6529"/>
    <w:rsid w:val="004B2756"/>
    <w:rsid w:val="004C174B"/>
    <w:rsid w:val="004C5E6D"/>
    <w:rsid w:val="004C5E78"/>
    <w:rsid w:val="004E1D64"/>
    <w:rsid w:val="004E2FD7"/>
    <w:rsid w:val="004E393F"/>
    <w:rsid w:val="004E48CF"/>
    <w:rsid w:val="004E4E35"/>
    <w:rsid w:val="004E5C12"/>
    <w:rsid w:val="004F0A49"/>
    <w:rsid w:val="004F4E9F"/>
    <w:rsid w:val="004F7335"/>
    <w:rsid w:val="004F7C23"/>
    <w:rsid w:val="00501933"/>
    <w:rsid w:val="0051067C"/>
    <w:rsid w:val="00511DCF"/>
    <w:rsid w:val="00512B40"/>
    <w:rsid w:val="00522948"/>
    <w:rsid w:val="00525FBF"/>
    <w:rsid w:val="005263DE"/>
    <w:rsid w:val="00527D84"/>
    <w:rsid w:val="005320D7"/>
    <w:rsid w:val="0053321E"/>
    <w:rsid w:val="00537D24"/>
    <w:rsid w:val="00544B8D"/>
    <w:rsid w:val="005510C1"/>
    <w:rsid w:val="00553A85"/>
    <w:rsid w:val="00554951"/>
    <w:rsid w:val="0055636B"/>
    <w:rsid w:val="005627D9"/>
    <w:rsid w:val="00564F16"/>
    <w:rsid w:val="00565177"/>
    <w:rsid w:val="005748F2"/>
    <w:rsid w:val="00574BD2"/>
    <w:rsid w:val="005765B8"/>
    <w:rsid w:val="00577739"/>
    <w:rsid w:val="00580532"/>
    <w:rsid w:val="00581361"/>
    <w:rsid w:val="0058164A"/>
    <w:rsid w:val="005830B4"/>
    <w:rsid w:val="00583935"/>
    <w:rsid w:val="00590FC3"/>
    <w:rsid w:val="005930B0"/>
    <w:rsid w:val="005A233C"/>
    <w:rsid w:val="005A24A7"/>
    <w:rsid w:val="005A7B9B"/>
    <w:rsid w:val="005B2374"/>
    <w:rsid w:val="005B33FC"/>
    <w:rsid w:val="005B4A08"/>
    <w:rsid w:val="005C30A5"/>
    <w:rsid w:val="005C523D"/>
    <w:rsid w:val="005C6822"/>
    <w:rsid w:val="005D312A"/>
    <w:rsid w:val="005D467D"/>
    <w:rsid w:val="005E7038"/>
    <w:rsid w:val="005F74CB"/>
    <w:rsid w:val="005F793A"/>
    <w:rsid w:val="00605439"/>
    <w:rsid w:val="006056F2"/>
    <w:rsid w:val="00607F98"/>
    <w:rsid w:val="00626C59"/>
    <w:rsid w:val="00627396"/>
    <w:rsid w:val="00627A61"/>
    <w:rsid w:val="00636176"/>
    <w:rsid w:val="00636BEC"/>
    <w:rsid w:val="00636ECD"/>
    <w:rsid w:val="00650EC2"/>
    <w:rsid w:val="00662214"/>
    <w:rsid w:val="0067425A"/>
    <w:rsid w:val="00682849"/>
    <w:rsid w:val="006830D6"/>
    <w:rsid w:val="00686DA2"/>
    <w:rsid w:val="006879FA"/>
    <w:rsid w:val="00691796"/>
    <w:rsid w:val="00694489"/>
    <w:rsid w:val="006970C2"/>
    <w:rsid w:val="006A3C9F"/>
    <w:rsid w:val="006B5DAA"/>
    <w:rsid w:val="006C0926"/>
    <w:rsid w:val="006C3D7B"/>
    <w:rsid w:val="006C5BFE"/>
    <w:rsid w:val="006C611D"/>
    <w:rsid w:val="006D3F26"/>
    <w:rsid w:val="006D5BC6"/>
    <w:rsid w:val="006D658A"/>
    <w:rsid w:val="006E6CB8"/>
    <w:rsid w:val="006E7F45"/>
    <w:rsid w:val="006F28DD"/>
    <w:rsid w:val="00714535"/>
    <w:rsid w:val="0071673D"/>
    <w:rsid w:val="007240A0"/>
    <w:rsid w:val="0072789A"/>
    <w:rsid w:val="00731DDB"/>
    <w:rsid w:val="0073683A"/>
    <w:rsid w:val="0074017F"/>
    <w:rsid w:val="007406B6"/>
    <w:rsid w:val="00741ADC"/>
    <w:rsid w:val="0074321B"/>
    <w:rsid w:val="0074363F"/>
    <w:rsid w:val="00744A77"/>
    <w:rsid w:val="00746A1F"/>
    <w:rsid w:val="00751B5F"/>
    <w:rsid w:val="00752614"/>
    <w:rsid w:val="0075715F"/>
    <w:rsid w:val="00757BF2"/>
    <w:rsid w:val="00765150"/>
    <w:rsid w:val="0076515A"/>
    <w:rsid w:val="007707D8"/>
    <w:rsid w:val="0077120A"/>
    <w:rsid w:val="007713A1"/>
    <w:rsid w:val="00773E52"/>
    <w:rsid w:val="00774956"/>
    <w:rsid w:val="00775DF1"/>
    <w:rsid w:val="007801B0"/>
    <w:rsid w:val="007821F1"/>
    <w:rsid w:val="00782F82"/>
    <w:rsid w:val="00783D6D"/>
    <w:rsid w:val="0079059B"/>
    <w:rsid w:val="0079126D"/>
    <w:rsid w:val="00791D02"/>
    <w:rsid w:val="00792EF8"/>
    <w:rsid w:val="0079382F"/>
    <w:rsid w:val="00795049"/>
    <w:rsid w:val="007A2EFE"/>
    <w:rsid w:val="007A4366"/>
    <w:rsid w:val="007A610D"/>
    <w:rsid w:val="007A67D6"/>
    <w:rsid w:val="007A7514"/>
    <w:rsid w:val="007B67AD"/>
    <w:rsid w:val="007C0C79"/>
    <w:rsid w:val="007C1C1E"/>
    <w:rsid w:val="007C3A90"/>
    <w:rsid w:val="007C6F2B"/>
    <w:rsid w:val="007D14A7"/>
    <w:rsid w:val="007D3C01"/>
    <w:rsid w:val="007D5835"/>
    <w:rsid w:val="007E06D4"/>
    <w:rsid w:val="007E1324"/>
    <w:rsid w:val="007E3612"/>
    <w:rsid w:val="007E5355"/>
    <w:rsid w:val="007E5739"/>
    <w:rsid w:val="007E5D8F"/>
    <w:rsid w:val="007F4C46"/>
    <w:rsid w:val="00800183"/>
    <w:rsid w:val="0080141F"/>
    <w:rsid w:val="00801497"/>
    <w:rsid w:val="00803DFE"/>
    <w:rsid w:val="008072EE"/>
    <w:rsid w:val="008075BA"/>
    <w:rsid w:val="00810DE5"/>
    <w:rsid w:val="00822634"/>
    <w:rsid w:val="00822B2B"/>
    <w:rsid w:val="00823BD0"/>
    <w:rsid w:val="008248E1"/>
    <w:rsid w:val="00832418"/>
    <w:rsid w:val="008370A5"/>
    <w:rsid w:val="008372B6"/>
    <w:rsid w:val="008421B0"/>
    <w:rsid w:val="008451DA"/>
    <w:rsid w:val="00845737"/>
    <w:rsid w:val="008469BC"/>
    <w:rsid w:val="00847421"/>
    <w:rsid w:val="008532D2"/>
    <w:rsid w:val="00860807"/>
    <w:rsid w:val="00863F1A"/>
    <w:rsid w:val="00865B07"/>
    <w:rsid w:val="0086634C"/>
    <w:rsid w:val="00867F05"/>
    <w:rsid w:val="008724BA"/>
    <w:rsid w:val="0087352F"/>
    <w:rsid w:val="00883C4B"/>
    <w:rsid w:val="00883D24"/>
    <w:rsid w:val="00887D2D"/>
    <w:rsid w:val="008969ED"/>
    <w:rsid w:val="008A035E"/>
    <w:rsid w:val="008A243B"/>
    <w:rsid w:val="008A5412"/>
    <w:rsid w:val="008B0B04"/>
    <w:rsid w:val="008B5F5F"/>
    <w:rsid w:val="008B68E4"/>
    <w:rsid w:val="008B7AAD"/>
    <w:rsid w:val="008C78BB"/>
    <w:rsid w:val="008C79E3"/>
    <w:rsid w:val="008D197F"/>
    <w:rsid w:val="008D3819"/>
    <w:rsid w:val="008D6B58"/>
    <w:rsid w:val="008E2D64"/>
    <w:rsid w:val="008E70EF"/>
    <w:rsid w:val="008F067C"/>
    <w:rsid w:val="008F0B67"/>
    <w:rsid w:val="008F24EF"/>
    <w:rsid w:val="008F25FC"/>
    <w:rsid w:val="008F318E"/>
    <w:rsid w:val="008F3FA5"/>
    <w:rsid w:val="008F7E98"/>
    <w:rsid w:val="00900C23"/>
    <w:rsid w:val="0090328C"/>
    <w:rsid w:val="0090355A"/>
    <w:rsid w:val="009107A8"/>
    <w:rsid w:val="00921CE0"/>
    <w:rsid w:val="0093478D"/>
    <w:rsid w:val="00936AF5"/>
    <w:rsid w:val="00936E16"/>
    <w:rsid w:val="009460EA"/>
    <w:rsid w:val="00950A26"/>
    <w:rsid w:val="00951011"/>
    <w:rsid w:val="0095134F"/>
    <w:rsid w:val="00960153"/>
    <w:rsid w:val="009872BF"/>
    <w:rsid w:val="00991D25"/>
    <w:rsid w:val="009961E7"/>
    <w:rsid w:val="009A0D7D"/>
    <w:rsid w:val="009A0F85"/>
    <w:rsid w:val="009A5715"/>
    <w:rsid w:val="009B3DC5"/>
    <w:rsid w:val="009B4FB4"/>
    <w:rsid w:val="009B768A"/>
    <w:rsid w:val="009C2056"/>
    <w:rsid w:val="009C2D06"/>
    <w:rsid w:val="009C4EE5"/>
    <w:rsid w:val="009D1B7A"/>
    <w:rsid w:val="009D3AC3"/>
    <w:rsid w:val="009D42BC"/>
    <w:rsid w:val="009D590E"/>
    <w:rsid w:val="009D5EEF"/>
    <w:rsid w:val="009E7AF8"/>
    <w:rsid w:val="009F24E9"/>
    <w:rsid w:val="00A03665"/>
    <w:rsid w:val="00A061E8"/>
    <w:rsid w:val="00A079A8"/>
    <w:rsid w:val="00A07E44"/>
    <w:rsid w:val="00A12B18"/>
    <w:rsid w:val="00A15327"/>
    <w:rsid w:val="00A1625E"/>
    <w:rsid w:val="00A1718A"/>
    <w:rsid w:val="00A20C67"/>
    <w:rsid w:val="00A23E87"/>
    <w:rsid w:val="00A305FF"/>
    <w:rsid w:val="00A332BE"/>
    <w:rsid w:val="00A400FD"/>
    <w:rsid w:val="00A422D1"/>
    <w:rsid w:val="00A44988"/>
    <w:rsid w:val="00A462F4"/>
    <w:rsid w:val="00A5699B"/>
    <w:rsid w:val="00A60EDA"/>
    <w:rsid w:val="00A614F8"/>
    <w:rsid w:val="00A6158E"/>
    <w:rsid w:val="00A64F25"/>
    <w:rsid w:val="00A706B2"/>
    <w:rsid w:val="00A71CD6"/>
    <w:rsid w:val="00A85100"/>
    <w:rsid w:val="00A860C6"/>
    <w:rsid w:val="00A94E6A"/>
    <w:rsid w:val="00A95FF6"/>
    <w:rsid w:val="00A970FE"/>
    <w:rsid w:val="00AA422A"/>
    <w:rsid w:val="00AA6D5B"/>
    <w:rsid w:val="00AB0357"/>
    <w:rsid w:val="00AB2337"/>
    <w:rsid w:val="00AB6E68"/>
    <w:rsid w:val="00AC2AE3"/>
    <w:rsid w:val="00AC5CD1"/>
    <w:rsid w:val="00AC75A6"/>
    <w:rsid w:val="00AC7EC8"/>
    <w:rsid w:val="00AC7FB9"/>
    <w:rsid w:val="00AD0893"/>
    <w:rsid w:val="00AD183D"/>
    <w:rsid w:val="00AD2BAF"/>
    <w:rsid w:val="00AD6AD7"/>
    <w:rsid w:val="00AD70F8"/>
    <w:rsid w:val="00AE4C14"/>
    <w:rsid w:val="00AE5A16"/>
    <w:rsid w:val="00AE777B"/>
    <w:rsid w:val="00AE7F4B"/>
    <w:rsid w:val="00AF0EAC"/>
    <w:rsid w:val="00AF2713"/>
    <w:rsid w:val="00AF3E75"/>
    <w:rsid w:val="00AF490D"/>
    <w:rsid w:val="00B01373"/>
    <w:rsid w:val="00B0426F"/>
    <w:rsid w:val="00B10083"/>
    <w:rsid w:val="00B11EF7"/>
    <w:rsid w:val="00B12C92"/>
    <w:rsid w:val="00B1429A"/>
    <w:rsid w:val="00B14427"/>
    <w:rsid w:val="00B30F1D"/>
    <w:rsid w:val="00B314E8"/>
    <w:rsid w:val="00B3249A"/>
    <w:rsid w:val="00B36B41"/>
    <w:rsid w:val="00B413C5"/>
    <w:rsid w:val="00B5413D"/>
    <w:rsid w:val="00B55792"/>
    <w:rsid w:val="00B55C77"/>
    <w:rsid w:val="00B575FB"/>
    <w:rsid w:val="00B6416B"/>
    <w:rsid w:val="00B72F19"/>
    <w:rsid w:val="00B74E08"/>
    <w:rsid w:val="00B7668D"/>
    <w:rsid w:val="00B83532"/>
    <w:rsid w:val="00B86C46"/>
    <w:rsid w:val="00B876BB"/>
    <w:rsid w:val="00B87B08"/>
    <w:rsid w:val="00BA0AF4"/>
    <w:rsid w:val="00BA2AAE"/>
    <w:rsid w:val="00BB5A89"/>
    <w:rsid w:val="00BC0ECB"/>
    <w:rsid w:val="00BC11E5"/>
    <w:rsid w:val="00BC28E4"/>
    <w:rsid w:val="00BD1265"/>
    <w:rsid w:val="00BE2695"/>
    <w:rsid w:val="00BE75E0"/>
    <w:rsid w:val="00BF0B55"/>
    <w:rsid w:val="00BF152D"/>
    <w:rsid w:val="00BF3A01"/>
    <w:rsid w:val="00C0132B"/>
    <w:rsid w:val="00C019AC"/>
    <w:rsid w:val="00C07F9A"/>
    <w:rsid w:val="00C13505"/>
    <w:rsid w:val="00C15284"/>
    <w:rsid w:val="00C173D0"/>
    <w:rsid w:val="00C21A22"/>
    <w:rsid w:val="00C22B69"/>
    <w:rsid w:val="00C27106"/>
    <w:rsid w:val="00C3057D"/>
    <w:rsid w:val="00C32A71"/>
    <w:rsid w:val="00C40714"/>
    <w:rsid w:val="00C46CDC"/>
    <w:rsid w:val="00C56B13"/>
    <w:rsid w:val="00C612D4"/>
    <w:rsid w:val="00C7373E"/>
    <w:rsid w:val="00C74E80"/>
    <w:rsid w:val="00C81BAF"/>
    <w:rsid w:val="00C81FD5"/>
    <w:rsid w:val="00C832A0"/>
    <w:rsid w:val="00C86BA6"/>
    <w:rsid w:val="00C945E5"/>
    <w:rsid w:val="00C96BDF"/>
    <w:rsid w:val="00C9725A"/>
    <w:rsid w:val="00C97E7E"/>
    <w:rsid w:val="00CA1AA9"/>
    <w:rsid w:val="00CA314B"/>
    <w:rsid w:val="00CA7A74"/>
    <w:rsid w:val="00CA7F8D"/>
    <w:rsid w:val="00CB6062"/>
    <w:rsid w:val="00CC51B0"/>
    <w:rsid w:val="00CD7DE1"/>
    <w:rsid w:val="00CF61A6"/>
    <w:rsid w:val="00D010BB"/>
    <w:rsid w:val="00D014D2"/>
    <w:rsid w:val="00D02AF4"/>
    <w:rsid w:val="00D02F33"/>
    <w:rsid w:val="00D05BCD"/>
    <w:rsid w:val="00D078A6"/>
    <w:rsid w:val="00D07FDA"/>
    <w:rsid w:val="00D1368F"/>
    <w:rsid w:val="00D24AB0"/>
    <w:rsid w:val="00D31491"/>
    <w:rsid w:val="00D316C0"/>
    <w:rsid w:val="00D377F2"/>
    <w:rsid w:val="00D521F0"/>
    <w:rsid w:val="00D76EA5"/>
    <w:rsid w:val="00D857BE"/>
    <w:rsid w:val="00D9369F"/>
    <w:rsid w:val="00DA0651"/>
    <w:rsid w:val="00DA1F20"/>
    <w:rsid w:val="00DA1FF7"/>
    <w:rsid w:val="00DA26DE"/>
    <w:rsid w:val="00DA4BF7"/>
    <w:rsid w:val="00DB67CF"/>
    <w:rsid w:val="00DB7C49"/>
    <w:rsid w:val="00DC10D3"/>
    <w:rsid w:val="00DC10D6"/>
    <w:rsid w:val="00DC35B1"/>
    <w:rsid w:val="00DC388F"/>
    <w:rsid w:val="00DD0631"/>
    <w:rsid w:val="00DD0C62"/>
    <w:rsid w:val="00DD1BE2"/>
    <w:rsid w:val="00DD44EB"/>
    <w:rsid w:val="00DD45F4"/>
    <w:rsid w:val="00DD6FEF"/>
    <w:rsid w:val="00DD7EFE"/>
    <w:rsid w:val="00DE1013"/>
    <w:rsid w:val="00DE1682"/>
    <w:rsid w:val="00DE1732"/>
    <w:rsid w:val="00DE3900"/>
    <w:rsid w:val="00DE3E13"/>
    <w:rsid w:val="00DE3FAB"/>
    <w:rsid w:val="00DF0AFC"/>
    <w:rsid w:val="00DF19D7"/>
    <w:rsid w:val="00E03927"/>
    <w:rsid w:val="00E0427B"/>
    <w:rsid w:val="00E072E6"/>
    <w:rsid w:val="00E130AA"/>
    <w:rsid w:val="00E13DE6"/>
    <w:rsid w:val="00E16853"/>
    <w:rsid w:val="00E20D8F"/>
    <w:rsid w:val="00E21EA9"/>
    <w:rsid w:val="00E26533"/>
    <w:rsid w:val="00E2743C"/>
    <w:rsid w:val="00E30D4A"/>
    <w:rsid w:val="00E40E9C"/>
    <w:rsid w:val="00E43CA9"/>
    <w:rsid w:val="00E464D6"/>
    <w:rsid w:val="00E46E72"/>
    <w:rsid w:val="00E503B3"/>
    <w:rsid w:val="00E5057A"/>
    <w:rsid w:val="00E524AC"/>
    <w:rsid w:val="00E560B4"/>
    <w:rsid w:val="00E62B6F"/>
    <w:rsid w:val="00E63EBB"/>
    <w:rsid w:val="00E6575C"/>
    <w:rsid w:val="00E6773F"/>
    <w:rsid w:val="00E7557C"/>
    <w:rsid w:val="00E825EF"/>
    <w:rsid w:val="00E828E6"/>
    <w:rsid w:val="00E83689"/>
    <w:rsid w:val="00E86B94"/>
    <w:rsid w:val="00E87AB8"/>
    <w:rsid w:val="00E96097"/>
    <w:rsid w:val="00EA0947"/>
    <w:rsid w:val="00EA0B52"/>
    <w:rsid w:val="00EA199F"/>
    <w:rsid w:val="00EA688B"/>
    <w:rsid w:val="00EB007D"/>
    <w:rsid w:val="00EB29FF"/>
    <w:rsid w:val="00EC01AF"/>
    <w:rsid w:val="00EC1EB7"/>
    <w:rsid w:val="00EC3D55"/>
    <w:rsid w:val="00EC4525"/>
    <w:rsid w:val="00EC58C4"/>
    <w:rsid w:val="00EC707C"/>
    <w:rsid w:val="00EE5460"/>
    <w:rsid w:val="00EF0D0E"/>
    <w:rsid w:val="00EF103F"/>
    <w:rsid w:val="00EF24D2"/>
    <w:rsid w:val="00EF3325"/>
    <w:rsid w:val="00EF513C"/>
    <w:rsid w:val="00EF599D"/>
    <w:rsid w:val="00EF6090"/>
    <w:rsid w:val="00F00EEF"/>
    <w:rsid w:val="00F02C8F"/>
    <w:rsid w:val="00F05476"/>
    <w:rsid w:val="00F126BB"/>
    <w:rsid w:val="00F1366B"/>
    <w:rsid w:val="00F14F59"/>
    <w:rsid w:val="00F1649C"/>
    <w:rsid w:val="00F26CCD"/>
    <w:rsid w:val="00F354D5"/>
    <w:rsid w:val="00F408B4"/>
    <w:rsid w:val="00F4363E"/>
    <w:rsid w:val="00F459D1"/>
    <w:rsid w:val="00F52D8D"/>
    <w:rsid w:val="00F53EA7"/>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B1FE3"/>
    <w:rsid w:val="00FB2A9A"/>
    <w:rsid w:val="00FC0910"/>
    <w:rsid w:val="00FC1C74"/>
    <w:rsid w:val="00FC4077"/>
    <w:rsid w:val="00FD42BC"/>
    <w:rsid w:val="00FD4B1B"/>
    <w:rsid w:val="00FD67E9"/>
    <w:rsid w:val="00FD78B7"/>
    <w:rsid w:val="00FD7BF8"/>
    <w:rsid w:val="00FE1816"/>
    <w:rsid w:val="00FE7477"/>
    <w:rsid w:val="00FE759F"/>
    <w:rsid w:val="00FF5CC2"/>
    <w:rsid w:val="00FF7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01BE34C"/>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39BC"/>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 Paragraph_0,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 Paragraph_0 Знак,Lists Знак,Paragraphe de liste1 Знак,lp1 Знак"/>
    <w:basedOn w:val="a4"/>
    <w:link w:val="a7"/>
    <w:uiPriority w:val="34"/>
    <w:qFormat/>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uiPriority w:val="99"/>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uiPriority w:val="99"/>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uiPriority w:val="99"/>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fff9"/>
    <w:uiPriority w:val="39"/>
    <w:rsid w:val="00AC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9"/>
    <w:rsid w:val="00A079A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ffff9"/>
    <w:uiPriority w:val="39"/>
    <w:rsid w:val="00E6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fff9"/>
    <w:uiPriority w:val="39"/>
    <w:rsid w:val="00FF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ff9"/>
    <w:uiPriority w:val="39"/>
    <w:rsid w:val="00E5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ff9"/>
    <w:uiPriority w:val="39"/>
    <w:rsid w:val="0004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ffff9"/>
    <w:uiPriority w:val="39"/>
    <w:rsid w:val="0083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ffff9"/>
    <w:uiPriority w:val="39"/>
    <w:rsid w:val="0090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hyperlink" Target="mailto:dit_network@vostok-electra.ru" TargetMode="External"/><Relationship Id="rId3" Type="http://schemas.openxmlformats.org/officeDocument/2006/relationships/customXml" Target="../customXml/item3.xml"/><Relationship Id="rId21" Type="http://schemas.openxmlformats.org/officeDocument/2006/relationships/hyperlink" Target="mailto:dit_network@vostok-electra.ru" TargetMode="Externa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hyperlink" Target="mailto:dit_network@vostok-electra.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hyperlink" Target="http://www.rts-tender.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it_network@vostok-electra.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hyperlink" Target="mailto:dit_network@vostok-electra.r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rts-tender.r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hyperlink" Target="mailto:dit_network@vostok-electra.ru" TargetMode="External"/><Relationship Id="rId27" Type="http://schemas.openxmlformats.org/officeDocument/2006/relationships/hyperlink" Target="mailto:dit_network@vostok-electra.ru"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B69D-158A-47A1-9334-AE5D6242F643}">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3.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7E79B3-75B9-41B9-9B4F-D08FA401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51159</Words>
  <Characters>291610</Characters>
  <Application>Microsoft Office Word</Application>
  <DocSecurity>0</DocSecurity>
  <Lines>2430</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2</cp:revision>
  <cp:lastPrinted>2021-07-28T06:27:00Z</cp:lastPrinted>
  <dcterms:created xsi:type="dcterms:W3CDTF">2021-10-27T05:16:00Z</dcterms:created>
  <dcterms:modified xsi:type="dcterms:W3CDTF">2021-10-27T05:16:00Z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