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9D2E9A" w:rsidTr="00D761EE">
        <w:tc>
          <w:tcPr>
            <w:tcW w:w="4190" w:type="dxa"/>
            <w:shd w:val="clear" w:color="auto" w:fill="auto"/>
          </w:tcPr>
          <w:p w:rsidR="00075EFD" w:rsidRPr="00B53BD5" w:rsidRDefault="00075EFD" w:rsidP="00843CAF">
            <w:pPr>
              <w:tabs>
                <w:tab w:val="left" w:pos="2940"/>
              </w:tabs>
              <w:ind w:firstLine="709"/>
              <w:jc w:val="both"/>
              <w:rPr>
                <w:sz w:val="22"/>
                <w:szCs w:val="22"/>
                <w:lang w:val="en-US"/>
              </w:rPr>
            </w:pPr>
          </w:p>
        </w:tc>
        <w:tc>
          <w:tcPr>
            <w:tcW w:w="4991" w:type="dxa"/>
            <w:shd w:val="clear" w:color="auto" w:fill="auto"/>
          </w:tcPr>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tc>
      </w:tr>
    </w:tbl>
    <w:p w:rsidR="00075EFD" w:rsidRPr="001E1EB8"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9D2E9A" w:rsidTr="00D761EE">
        <w:trPr>
          <w:trHeight w:val="270"/>
        </w:trPr>
        <w:tc>
          <w:tcPr>
            <w:tcW w:w="4866" w:type="dxa"/>
            <w:tcBorders>
              <w:top w:val="nil"/>
              <w:bottom w:val="nil"/>
            </w:tcBorders>
            <w:shd w:val="clear" w:color="auto" w:fill="auto"/>
          </w:tcPr>
          <w:p w:rsidR="00075EFD" w:rsidRPr="001E1EB8" w:rsidRDefault="001E0C6C" w:rsidP="00476DF1">
            <w:pPr>
              <w:ind w:firstLine="709"/>
              <w:jc w:val="both"/>
              <w:rPr>
                <w:sz w:val="22"/>
                <w:szCs w:val="22"/>
              </w:rPr>
            </w:pPr>
            <w:r w:rsidRPr="001E1EB8">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r w:rsidR="009D2E9A" w:rsidTr="00D761EE">
        <w:trPr>
          <w:trHeight w:val="270"/>
        </w:trPr>
        <w:tc>
          <w:tcPr>
            <w:tcW w:w="4866" w:type="dxa"/>
            <w:tcBorders>
              <w:top w:val="nil"/>
              <w:bottom w:val="nil"/>
            </w:tcBorders>
            <w:shd w:val="clear" w:color="auto" w:fill="auto"/>
          </w:tcPr>
          <w:p w:rsidR="00075EFD" w:rsidRPr="001E1EB8" w:rsidRDefault="00075EFD" w:rsidP="00476DF1">
            <w:pPr>
              <w:ind w:firstLine="709"/>
              <w:jc w:val="both"/>
              <w:rPr>
                <w:noProof/>
                <w:sz w:val="22"/>
                <w:szCs w:val="22"/>
              </w:rPr>
            </w:pP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bl>
    <w:p w:rsidR="00075EFD" w:rsidRPr="001E1EB8" w:rsidRDefault="001E0C6C" w:rsidP="00476DF1">
      <w:pPr>
        <w:ind w:firstLine="709"/>
        <w:jc w:val="right"/>
        <w:rPr>
          <w:sz w:val="22"/>
          <w:szCs w:val="22"/>
        </w:rPr>
      </w:pPr>
      <w:r w:rsidRPr="001E1EB8">
        <w:rPr>
          <w:caps/>
          <w:sz w:val="22"/>
          <w:szCs w:val="22"/>
        </w:rPr>
        <w:t>УтверждЕНО</w:t>
      </w:r>
    </w:p>
    <w:p w:rsidR="00075EFD" w:rsidRPr="001E1EB8" w:rsidRDefault="001E0C6C" w:rsidP="00476DF1">
      <w:pPr>
        <w:ind w:firstLine="709"/>
        <w:jc w:val="right"/>
        <w:rPr>
          <w:sz w:val="22"/>
          <w:szCs w:val="22"/>
        </w:rPr>
      </w:pPr>
      <w:r w:rsidRPr="001E1EB8">
        <w:rPr>
          <w:sz w:val="22"/>
          <w:szCs w:val="22"/>
        </w:rPr>
        <w:t>Приказом АО «РИЦ»</w:t>
      </w:r>
    </w:p>
    <w:p w:rsidR="00075EFD" w:rsidRPr="001E1EB8" w:rsidRDefault="001E0C6C" w:rsidP="00476DF1">
      <w:pPr>
        <w:ind w:firstLine="709"/>
        <w:jc w:val="right"/>
        <w:rPr>
          <w:sz w:val="22"/>
          <w:szCs w:val="22"/>
        </w:rPr>
      </w:pPr>
      <w:r w:rsidRPr="001E1EB8">
        <w:rPr>
          <w:sz w:val="22"/>
          <w:szCs w:val="22"/>
        </w:rPr>
        <w:t>№ПЗ-РИЦ-202</w:t>
      </w:r>
      <w:r>
        <w:rPr>
          <w:sz w:val="22"/>
          <w:szCs w:val="22"/>
        </w:rPr>
        <w:t>1</w:t>
      </w:r>
      <w:r w:rsidRPr="001E1EB8">
        <w:rPr>
          <w:sz w:val="22"/>
          <w:szCs w:val="22"/>
        </w:rPr>
        <w:t>-</w:t>
      </w:r>
      <w:r w:rsidR="00303511" w:rsidRPr="001E1EB8">
        <w:rPr>
          <w:sz w:val="22"/>
          <w:szCs w:val="22"/>
        </w:rPr>
        <w:t>00</w:t>
      </w:r>
      <w:r w:rsidR="006016BC">
        <w:rPr>
          <w:sz w:val="22"/>
          <w:szCs w:val="22"/>
        </w:rPr>
        <w:t>05</w:t>
      </w:r>
    </w:p>
    <w:p w:rsidR="00075EFD" w:rsidRPr="001E1EB8" w:rsidRDefault="001E0C6C" w:rsidP="00476DF1">
      <w:pPr>
        <w:ind w:firstLine="709"/>
        <w:jc w:val="right"/>
        <w:rPr>
          <w:sz w:val="22"/>
          <w:szCs w:val="22"/>
        </w:rPr>
      </w:pPr>
      <w:r>
        <w:rPr>
          <w:sz w:val="22"/>
          <w:szCs w:val="22"/>
        </w:rPr>
        <w:t xml:space="preserve"> </w:t>
      </w:r>
      <w:r w:rsidR="00447667" w:rsidRPr="001E1EB8">
        <w:rPr>
          <w:sz w:val="22"/>
          <w:szCs w:val="22"/>
        </w:rPr>
        <w:t xml:space="preserve"> от </w:t>
      </w:r>
      <w:r w:rsidR="006016BC">
        <w:rPr>
          <w:sz w:val="22"/>
          <w:szCs w:val="22"/>
        </w:rPr>
        <w:t>10 марта</w:t>
      </w:r>
      <w:r w:rsidR="005E35DD" w:rsidRPr="001E1EB8">
        <w:rPr>
          <w:sz w:val="22"/>
          <w:szCs w:val="22"/>
        </w:rPr>
        <w:t xml:space="preserve"> </w:t>
      </w:r>
      <w:r w:rsidR="00447667" w:rsidRPr="001E1EB8">
        <w:rPr>
          <w:sz w:val="22"/>
          <w:szCs w:val="22"/>
        </w:rPr>
        <w:t>202</w:t>
      </w:r>
      <w:r>
        <w:rPr>
          <w:sz w:val="22"/>
          <w:szCs w:val="22"/>
        </w:rPr>
        <w:t xml:space="preserve">1 </w:t>
      </w:r>
      <w:r w:rsidR="00447667" w:rsidRPr="001E1EB8">
        <w:rPr>
          <w:sz w:val="22"/>
          <w:szCs w:val="22"/>
        </w:rPr>
        <w:t>г.</w:t>
      </w:r>
    </w:p>
    <w:p w:rsidR="00075EFD" w:rsidRPr="001E1EB8" w:rsidRDefault="00075EFD" w:rsidP="00476DF1">
      <w:pPr>
        <w:ind w:firstLine="709"/>
        <w:jc w:val="right"/>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b/>
          <w:sz w:val="22"/>
          <w:szCs w:val="22"/>
        </w:rPr>
      </w:pPr>
    </w:p>
    <w:p w:rsidR="007D00FA" w:rsidRPr="001E0C6C" w:rsidRDefault="001E0C6C" w:rsidP="00476DF1">
      <w:pPr>
        <w:ind w:firstLine="709"/>
        <w:jc w:val="center"/>
        <w:rPr>
          <w:b/>
        </w:rPr>
      </w:pPr>
      <w:r w:rsidRPr="001E0C6C">
        <w:rPr>
          <w:b/>
        </w:rPr>
        <w:t>Извещение №</w:t>
      </w:r>
      <w:r w:rsidR="00266720" w:rsidRPr="001E0C6C">
        <w:rPr>
          <w:b/>
        </w:rPr>
        <w:t>1</w:t>
      </w:r>
      <w:r w:rsidRPr="001E0C6C">
        <w:rPr>
          <w:b/>
        </w:rPr>
        <w:t>/21</w:t>
      </w:r>
    </w:p>
    <w:p w:rsidR="00075EFD" w:rsidRPr="001E0C6C" w:rsidRDefault="001E0C6C" w:rsidP="00476DF1">
      <w:pPr>
        <w:ind w:firstLine="709"/>
        <w:jc w:val="center"/>
        <w:rPr>
          <w:b/>
          <w:caps/>
        </w:rPr>
      </w:pPr>
      <w:r w:rsidRPr="001E0C6C">
        <w:rPr>
          <w:b/>
        </w:rPr>
        <w:t xml:space="preserve">о проведении запроса котировок в электронной форме </w:t>
      </w:r>
      <w:r w:rsidRPr="001E0C6C">
        <w:rPr>
          <w:rFonts w:eastAsia="Calibri"/>
          <w:b/>
        </w:rPr>
        <w:t xml:space="preserve">на </w:t>
      </w:r>
      <w:r w:rsidRPr="001E0C6C">
        <w:rPr>
          <w:rFonts w:eastAsia="Calibri"/>
          <w:b/>
          <w:lang w:eastAsia="en-US"/>
        </w:rPr>
        <w:t>поставку оборудования для переговорной</w:t>
      </w:r>
    </w:p>
    <w:p w:rsidR="00075EFD" w:rsidRPr="001E0C6C" w:rsidRDefault="00075EFD" w:rsidP="00476DF1">
      <w:pPr>
        <w:ind w:firstLine="709"/>
        <w:jc w:val="both"/>
        <w:rPr>
          <w:b/>
          <w:bCs/>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0C6C" w:rsidRDefault="001E0C6C" w:rsidP="001E0C6C">
      <w:pPr>
        <w:ind w:firstLine="709"/>
        <w:jc w:val="both"/>
        <w:rPr>
          <w:b/>
          <w:sz w:val="22"/>
          <w:szCs w:val="22"/>
        </w:rPr>
      </w:pPr>
      <w:r w:rsidRPr="001E1EB8">
        <w:rPr>
          <w:sz w:val="22"/>
          <w:szCs w:val="22"/>
        </w:rPr>
        <w:br w:type="page"/>
      </w:r>
      <w:r w:rsidR="00476DF1" w:rsidRPr="001E0C6C">
        <w:rPr>
          <w:sz w:val="22"/>
          <w:szCs w:val="22"/>
        </w:rPr>
        <w:lastRenderedPageBreak/>
        <w:t>1.</w:t>
      </w:r>
      <w:r w:rsidRPr="001E0C6C">
        <w:rPr>
          <w:b/>
          <w:sz w:val="22"/>
          <w:szCs w:val="22"/>
        </w:rPr>
        <w:t>Термины и определения</w:t>
      </w:r>
    </w:p>
    <w:p w:rsidR="00075EFD" w:rsidRPr="001E0C6C" w:rsidRDefault="001E0C6C" w:rsidP="001E0C6C">
      <w:pPr>
        <w:ind w:firstLine="709"/>
        <w:jc w:val="both"/>
        <w:rPr>
          <w:sz w:val="22"/>
          <w:szCs w:val="22"/>
        </w:rPr>
      </w:pPr>
      <w:r w:rsidRPr="001E0C6C">
        <w:rPr>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1E0C6C" w:rsidRDefault="001E0C6C" w:rsidP="001E0C6C">
      <w:pPr>
        <w:ind w:firstLine="709"/>
        <w:jc w:val="both"/>
        <w:rPr>
          <w:sz w:val="22"/>
          <w:szCs w:val="22"/>
        </w:rPr>
      </w:pPr>
      <w:r w:rsidRPr="001E0C6C">
        <w:rPr>
          <w:sz w:val="22"/>
          <w:szCs w:val="22"/>
        </w:rPr>
        <w:t>Заказчик закупки: Акционерное общество «Региональный информационный центр» (далее по тексту - «Общество») (ОГРН 1106671017947, ИНН 6671332911, КПП 66710001).</w:t>
      </w:r>
    </w:p>
    <w:p w:rsidR="00075EFD" w:rsidRPr="001E0C6C" w:rsidRDefault="001E0C6C" w:rsidP="001E0C6C">
      <w:pPr>
        <w:ind w:firstLine="709"/>
        <w:jc w:val="both"/>
        <w:rPr>
          <w:sz w:val="22"/>
          <w:szCs w:val="22"/>
        </w:rPr>
      </w:pPr>
      <w:r w:rsidRPr="001E0C6C">
        <w:rPr>
          <w:sz w:val="22"/>
          <w:szCs w:val="22"/>
        </w:rPr>
        <w:t>Юридический адрес: Россия, 620142, г. Екатеринбург, ул. Чапаева, д. 14/5.</w:t>
      </w:r>
    </w:p>
    <w:p w:rsidR="00075EFD" w:rsidRPr="001E0C6C" w:rsidRDefault="001E0C6C" w:rsidP="001E0C6C">
      <w:pPr>
        <w:ind w:firstLine="709"/>
        <w:jc w:val="both"/>
        <w:rPr>
          <w:sz w:val="22"/>
          <w:szCs w:val="22"/>
        </w:rPr>
      </w:pPr>
      <w:r w:rsidRPr="001E0C6C">
        <w:rPr>
          <w:sz w:val="22"/>
          <w:szCs w:val="22"/>
        </w:rPr>
        <w:t>Почтовый адрес: Россия, 620063, г. Екатеринбург, ул. Чапаева, д. 14/5.</w:t>
      </w:r>
    </w:p>
    <w:p w:rsidR="00075EFD" w:rsidRPr="001E0C6C" w:rsidRDefault="001E0C6C" w:rsidP="001E0C6C">
      <w:pPr>
        <w:ind w:firstLine="709"/>
        <w:jc w:val="both"/>
        <w:rPr>
          <w:sz w:val="22"/>
          <w:szCs w:val="22"/>
        </w:rPr>
      </w:pPr>
      <w:r w:rsidRPr="001E0C6C">
        <w:rPr>
          <w:sz w:val="22"/>
          <w:szCs w:val="22"/>
        </w:rPr>
        <w:t xml:space="preserve">Адрес электронной почты: </w:t>
      </w:r>
      <w:hyperlink r:id="rId12" w:history="1">
        <w:r w:rsidRPr="001E0C6C">
          <w:rPr>
            <w:rStyle w:val="a9"/>
            <w:color w:val="auto"/>
            <w:sz w:val="22"/>
            <w:szCs w:val="22"/>
            <w:lang w:val="en-US"/>
          </w:rPr>
          <w:t>zakupki</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1E0C6C" w:rsidRPr="001E0C6C" w:rsidRDefault="001E0C6C" w:rsidP="001E0C6C">
      <w:pPr>
        <w:ind w:firstLine="709"/>
        <w:jc w:val="both"/>
        <w:rPr>
          <w:rStyle w:val="dbftextfielddisplay"/>
          <w:sz w:val="22"/>
          <w:szCs w:val="22"/>
        </w:rPr>
      </w:pPr>
      <w:r w:rsidRPr="001E0C6C">
        <w:rPr>
          <w:sz w:val="22"/>
          <w:szCs w:val="22"/>
        </w:rPr>
        <w:t xml:space="preserve">Контактный телефон: </w:t>
      </w:r>
      <w:r w:rsidRPr="001E0C6C">
        <w:rPr>
          <w:rStyle w:val="dbftextfielddisplay"/>
          <w:sz w:val="22"/>
          <w:szCs w:val="22"/>
        </w:rPr>
        <w:t xml:space="preserve">8 (343) 286-80-62 </w:t>
      </w:r>
    </w:p>
    <w:p w:rsidR="00075EFD" w:rsidRPr="001E0C6C" w:rsidRDefault="001E0C6C" w:rsidP="001E0C6C">
      <w:pPr>
        <w:ind w:firstLine="709"/>
        <w:jc w:val="both"/>
        <w:rPr>
          <w:rFonts w:eastAsia="Calibri"/>
          <w:sz w:val="22"/>
          <w:szCs w:val="22"/>
          <w:lang w:eastAsia="en-US"/>
        </w:rPr>
      </w:pPr>
      <w:r w:rsidRPr="001E0C6C">
        <w:rPr>
          <w:sz w:val="22"/>
          <w:szCs w:val="22"/>
        </w:rPr>
        <w:t>Извещении о проведении запроса котировок в электронной форме</w:t>
      </w:r>
      <w:r w:rsidRPr="001E0C6C">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1E0C6C" w:rsidRDefault="001E0C6C" w:rsidP="001E0C6C">
      <w:pPr>
        <w:ind w:firstLine="709"/>
        <w:jc w:val="both"/>
        <w:rPr>
          <w:sz w:val="22"/>
          <w:szCs w:val="22"/>
        </w:rPr>
      </w:pPr>
      <w:r w:rsidRPr="001E0C6C">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1E0C6C">
        <w:rPr>
          <w:sz w:val="22"/>
          <w:szCs w:val="22"/>
        </w:rPr>
        <w:t xml:space="preserve">». </w:t>
      </w:r>
      <w:r w:rsidRPr="001E0C6C">
        <w:rPr>
          <w:sz w:val="22"/>
          <w:szCs w:val="22"/>
        </w:rPr>
        <w:t>(далее по тексту - Положение).</w:t>
      </w:r>
    </w:p>
    <w:p w:rsidR="00075EFD" w:rsidRPr="001E0C6C" w:rsidRDefault="001E0C6C" w:rsidP="001E0C6C">
      <w:pPr>
        <w:ind w:firstLine="709"/>
        <w:jc w:val="both"/>
        <w:rPr>
          <w:rFonts w:eastAsia="Calibri"/>
          <w:sz w:val="22"/>
          <w:szCs w:val="22"/>
          <w:lang w:eastAsia="en-US"/>
        </w:rPr>
      </w:pPr>
      <w:r w:rsidRPr="001E0C6C">
        <w:rPr>
          <w:rFonts w:eastAsia="Calibri"/>
          <w:sz w:val="22"/>
          <w:szCs w:val="22"/>
          <w:lang w:eastAsia="en-US"/>
        </w:rPr>
        <w:t xml:space="preserve">Единая информационная система в сфере закупок: </w:t>
      </w:r>
      <w:hyperlink r:id="rId13" w:history="1">
        <w:r w:rsidRPr="001E0C6C">
          <w:rPr>
            <w:rFonts w:eastAsia="Calibri"/>
            <w:sz w:val="22"/>
            <w:szCs w:val="22"/>
            <w:u w:val="single"/>
            <w:lang w:eastAsia="en-US"/>
          </w:rPr>
          <w:t>www.zakupki.gov.ru</w:t>
        </w:r>
      </w:hyperlink>
      <w:r w:rsidRPr="001E0C6C">
        <w:rPr>
          <w:rFonts w:eastAsia="Calibri"/>
          <w:sz w:val="22"/>
          <w:szCs w:val="22"/>
          <w:lang w:eastAsia="en-US"/>
        </w:rPr>
        <w:t>. (далее – ЕИС).</w:t>
      </w:r>
    </w:p>
    <w:p w:rsidR="00075EFD" w:rsidRPr="001E0C6C" w:rsidRDefault="001E0C6C" w:rsidP="001E0C6C">
      <w:pPr>
        <w:ind w:firstLine="709"/>
        <w:jc w:val="both"/>
        <w:rPr>
          <w:sz w:val="22"/>
          <w:szCs w:val="22"/>
        </w:rPr>
      </w:pPr>
      <w:r w:rsidRPr="001E0C6C">
        <w:rPr>
          <w:sz w:val="22"/>
          <w:szCs w:val="22"/>
        </w:rPr>
        <w:t xml:space="preserve">Сайт Заказчика: </w:t>
      </w:r>
      <w:hyperlink r:id="rId14" w:history="1">
        <w:r w:rsidRPr="001E0C6C">
          <w:rPr>
            <w:rStyle w:val="a9"/>
            <w:color w:val="auto"/>
            <w:sz w:val="22"/>
            <w:szCs w:val="22"/>
            <w:lang w:val="en-US"/>
          </w:rPr>
          <w:t>www</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075EFD" w:rsidRPr="001E0C6C" w:rsidRDefault="001E0C6C" w:rsidP="001E0C6C">
      <w:pPr>
        <w:ind w:firstLine="709"/>
        <w:jc w:val="both"/>
        <w:rPr>
          <w:sz w:val="22"/>
          <w:szCs w:val="22"/>
        </w:rPr>
      </w:pPr>
      <w:r w:rsidRPr="001E0C6C">
        <w:rPr>
          <w:sz w:val="22"/>
          <w:szCs w:val="22"/>
        </w:rPr>
        <w:t xml:space="preserve">Электронная торговая площадка (ЭТП): РТС-тендер </w:t>
      </w:r>
      <w:hyperlink r:id="rId15" w:history="1">
        <w:r w:rsidRPr="001E0C6C">
          <w:rPr>
            <w:rStyle w:val="a9"/>
            <w:color w:val="auto"/>
            <w:sz w:val="22"/>
            <w:szCs w:val="22"/>
            <w:lang w:val="en-US"/>
          </w:rPr>
          <w:t>www</w:t>
        </w:r>
        <w:r w:rsidRPr="001E0C6C">
          <w:rPr>
            <w:rStyle w:val="a9"/>
            <w:color w:val="auto"/>
            <w:sz w:val="22"/>
            <w:szCs w:val="22"/>
          </w:rPr>
          <w:t>.</w:t>
        </w:r>
        <w:r w:rsidRPr="001E0C6C">
          <w:rPr>
            <w:rStyle w:val="a9"/>
            <w:color w:val="auto"/>
            <w:sz w:val="22"/>
            <w:szCs w:val="22"/>
            <w:lang w:val="en-US"/>
          </w:rPr>
          <w:t>rts</w:t>
        </w:r>
        <w:r w:rsidRPr="001E0C6C">
          <w:rPr>
            <w:rStyle w:val="a9"/>
            <w:color w:val="auto"/>
            <w:sz w:val="22"/>
            <w:szCs w:val="22"/>
          </w:rPr>
          <w:t>-</w:t>
        </w:r>
        <w:r w:rsidRPr="001E0C6C">
          <w:rPr>
            <w:rStyle w:val="a9"/>
            <w:color w:val="auto"/>
            <w:sz w:val="22"/>
            <w:szCs w:val="22"/>
            <w:lang w:val="en-US"/>
          </w:rPr>
          <w:t>tender</w:t>
        </w:r>
        <w:r w:rsidRPr="001E0C6C">
          <w:rPr>
            <w:rStyle w:val="a9"/>
            <w:color w:val="auto"/>
            <w:sz w:val="22"/>
            <w:szCs w:val="22"/>
          </w:rPr>
          <w:t>.</w:t>
        </w:r>
        <w:r w:rsidRPr="001E0C6C">
          <w:rPr>
            <w:rStyle w:val="a9"/>
            <w:color w:val="auto"/>
            <w:sz w:val="22"/>
            <w:szCs w:val="22"/>
            <w:lang w:val="en-US"/>
          </w:rPr>
          <w:t>ru</w:t>
        </w:r>
      </w:hyperlink>
      <w:r w:rsidRPr="001E0C6C">
        <w:rPr>
          <w:sz w:val="22"/>
          <w:szCs w:val="22"/>
        </w:rPr>
        <w:t>.</w:t>
      </w:r>
    </w:p>
    <w:p w:rsidR="00075EFD" w:rsidRPr="001E0C6C" w:rsidRDefault="001E0C6C" w:rsidP="001E0C6C">
      <w:pPr>
        <w:ind w:firstLine="709"/>
        <w:jc w:val="both"/>
        <w:rPr>
          <w:rFonts w:eastAsia="Calibri"/>
          <w:sz w:val="22"/>
          <w:szCs w:val="22"/>
          <w:lang w:eastAsia="en-US"/>
        </w:rPr>
      </w:pPr>
      <w:r w:rsidRPr="001E0C6C">
        <w:rPr>
          <w:sz w:val="22"/>
          <w:szCs w:val="22"/>
        </w:rPr>
        <w:t xml:space="preserve">Предмет закупки: </w:t>
      </w:r>
      <w:r w:rsidRPr="001E0C6C">
        <w:rPr>
          <w:rFonts w:eastAsia="Calibri"/>
          <w:sz w:val="22"/>
          <w:szCs w:val="22"/>
          <w:lang w:eastAsia="en-US"/>
        </w:rPr>
        <w:t xml:space="preserve">это товары, работы или услуги, которые приобретаются Заказчиком. </w:t>
      </w:r>
    </w:p>
    <w:p w:rsidR="00075EFD" w:rsidRPr="001E0C6C" w:rsidRDefault="001E0C6C" w:rsidP="001E0C6C">
      <w:pPr>
        <w:ind w:firstLine="709"/>
        <w:jc w:val="both"/>
        <w:rPr>
          <w:sz w:val="22"/>
          <w:szCs w:val="22"/>
        </w:rPr>
      </w:pPr>
      <w:r w:rsidRPr="001E0C6C">
        <w:rPr>
          <w:bCs/>
          <w:sz w:val="22"/>
          <w:szCs w:val="22"/>
        </w:rPr>
        <w:t>Адрес для возможных жалоб:</w:t>
      </w:r>
      <w:r w:rsidRPr="001E0C6C">
        <w:rPr>
          <w:sz w:val="22"/>
          <w:szCs w:val="22"/>
        </w:rPr>
        <w:t xml:space="preserve"> </w:t>
      </w:r>
      <w:hyperlink r:id="rId16" w:history="1">
        <w:r w:rsidRPr="001E0C6C">
          <w:rPr>
            <w:rStyle w:val="a9"/>
            <w:color w:val="auto"/>
            <w:sz w:val="22"/>
            <w:szCs w:val="22"/>
            <w:lang w:val="en-US"/>
          </w:rPr>
          <w:t>info</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075EFD" w:rsidRPr="001E0C6C" w:rsidRDefault="001E0C6C" w:rsidP="001E0C6C">
      <w:pPr>
        <w:ind w:firstLine="709"/>
        <w:jc w:val="both"/>
        <w:rPr>
          <w:sz w:val="22"/>
          <w:szCs w:val="22"/>
        </w:rPr>
      </w:pPr>
      <w:r w:rsidRPr="001E0C6C">
        <w:rPr>
          <w:sz w:val="22"/>
          <w:szCs w:val="22"/>
        </w:rPr>
        <w:t>Закупка: запрос котировок в электронной форме</w:t>
      </w:r>
      <w:r w:rsidR="00D54C67" w:rsidRPr="001E0C6C">
        <w:rPr>
          <w:sz w:val="22"/>
          <w:szCs w:val="22"/>
        </w:rPr>
        <w:t xml:space="preserve"> </w:t>
      </w:r>
    </w:p>
    <w:p w:rsidR="00266720" w:rsidRPr="001E0C6C" w:rsidRDefault="001E0C6C" w:rsidP="001E0C6C">
      <w:pPr>
        <w:ind w:firstLine="567"/>
        <w:jc w:val="both"/>
        <w:rPr>
          <w:sz w:val="22"/>
          <w:szCs w:val="22"/>
        </w:rPr>
      </w:pPr>
      <w:r w:rsidRPr="001E0C6C">
        <w:rPr>
          <w:b/>
          <w:sz w:val="22"/>
          <w:szCs w:val="22"/>
        </w:rPr>
        <w:t>Способ закупки:</w:t>
      </w:r>
      <w:r w:rsidRPr="001E0C6C">
        <w:rPr>
          <w:sz w:val="22"/>
          <w:szCs w:val="22"/>
        </w:rPr>
        <w:t xml:space="preserve"> запрос котировок в электронной форме (далее по тексту - закупка).</w:t>
      </w:r>
    </w:p>
    <w:p w:rsidR="00266720" w:rsidRPr="001E0C6C" w:rsidRDefault="001E0C6C" w:rsidP="001E0C6C">
      <w:pPr>
        <w:ind w:firstLine="567"/>
        <w:jc w:val="both"/>
        <w:rPr>
          <w:sz w:val="22"/>
          <w:szCs w:val="22"/>
        </w:rPr>
      </w:pPr>
      <w:r w:rsidRPr="001E0C6C">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услуг АО «</w:t>
      </w:r>
      <w:r w:rsidR="00084212" w:rsidRPr="001E0C6C">
        <w:rPr>
          <w:sz w:val="22"/>
          <w:szCs w:val="22"/>
        </w:rPr>
        <w:t>РИЦ</w:t>
      </w:r>
      <w:r w:rsidRPr="001E0C6C">
        <w:rPr>
          <w:sz w:val="22"/>
          <w:szCs w:val="22"/>
        </w:rPr>
        <w:t>», (далее по тексту - Положение), регламентом и с использованием функционала электронной торговой площадки (далее по тексту – ЭТП).</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Запрос котировок в электронной форме</w:t>
      </w:r>
      <w:r w:rsidRPr="001E0C6C">
        <w:rPr>
          <w:rFonts w:eastAsia="Calibri"/>
          <w:color w:val="000000"/>
          <w:sz w:val="22"/>
          <w:szCs w:val="22"/>
        </w:rPr>
        <w:t xml:space="preserve"> – </w:t>
      </w:r>
      <w:r w:rsidRPr="001E0C6C">
        <w:rPr>
          <w:rFonts w:eastAsia="Calibri"/>
          <w:bCs/>
          <w:iCs/>
          <w:color w:val="000000"/>
          <w:sz w:val="22"/>
          <w:szCs w:val="22"/>
        </w:rPr>
        <w:t>организуемая и</w:t>
      </w:r>
      <w:r w:rsidRPr="001E0C6C">
        <w:rPr>
          <w:rFonts w:eastAsia="Calibri"/>
          <w:b/>
          <w:i/>
          <w:color w:val="000000"/>
          <w:sz w:val="22"/>
          <w:szCs w:val="22"/>
        </w:rPr>
        <w:t xml:space="preserve"> </w:t>
      </w:r>
      <w:r w:rsidRPr="001E0C6C">
        <w:rPr>
          <w:rFonts w:eastAsia="Calibri"/>
          <w:color w:val="000000"/>
          <w:sz w:val="22"/>
          <w:szCs w:val="22"/>
        </w:rPr>
        <w:t xml:space="preserve">проводимая организатором запроса котировок с использованием функционала </w:t>
      </w:r>
      <w:r w:rsidRPr="001E0C6C">
        <w:rPr>
          <w:rFonts w:eastAsia="Calibri"/>
          <w:bCs/>
          <w:iCs/>
          <w:color w:val="000000"/>
          <w:sz w:val="22"/>
          <w:szCs w:val="22"/>
        </w:rPr>
        <w:t>ЭТП</w:t>
      </w:r>
      <w:r w:rsidRPr="001E0C6C">
        <w:rPr>
          <w:rFonts w:eastAsia="Calibri"/>
          <w:color w:val="000000"/>
          <w:sz w:val="22"/>
          <w:szCs w:val="22"/>
        </w:rPr>
        <w:t xml:space="preserve"> процедура закупки, при которой комиссия на основании критериев и порядка оценки, установленном в настоящем Извещении, определяет Участника закупки, предложившего наиболее низкую цену Договора путем снижения начальной (максимальной) цены Договора, указанной в настоящем Извещении.</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Извещение о провидении закупки</w:t>
      </w:r>
      <w:r w:rsidRPr="001E0C6C">
        <w:rPr>
          <w:rFonts w:eastAsia="Calibri"/>
          <w:color w:val="000000"/>
          <w:sz w:val="22"/>
          <w:szCs w:val="22"/>
        </w:rPr>
        <w:t xml:space="preserve"> (далее по тексту  - Извещение) - утвержденное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Настоящее Извещение опубликовывается на ЭТП одновременно с размещением проекта Договора.</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Заявка на участие в закупке</w:t>
      </w:r>
      <w:r w:rsidRPr="001E0C6C">
        <w:rPr>
          <w:rFonts w:eastAsia="Calibri"/>
          <w:color w:val="000000"/>
          <w:sz w:val="22"/>
          <w:szCs w:val="22"/>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настоящим Извещением, и регламентом ЭТП.</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Электронный документ</w:t>
      </w:r>
      <w:r w:rsidRPr="001E0C6C">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 xml:space="preserve">Электронная торговая площадка </w:t>
      </w:r>
      <w:r w:rsidRPr="001E0C6C">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266720" w:rsidRPr="001E0C6C" w:rsidRDefault="001E0C6C" w:rsidP="001E0C6C">
      <w:pPr>
        <w:ind w:firstLine="567"/>
        <w:jc w:val="both"/>
        <w:rPr>
          <w:sz w:val="22"/>
          <w:szCs w:val="22"/>
        </w:rPr>
      </w:pPr>
      <w:r w:rsidRPr="001E0C6C">
        <w:rPr>
          <w:b/>
          <w:sz w:val="22"/>
          <w:szCs w:val="22"/>
        </w:rPr>
        <w:t xml:space="preserve">Оператор электронной торговой площадки </w:t>
      </w:r>
      <w:r w:rsidRPr="001E0C6C">
        <w:rPr>
          <w:sz w:val="22"/>
          <w:szCs w:val="22"/>
        </w:rPr>
        <w:t>(далее по тексту – оператор ЭТП)</w:t>
      </w:r>
      <w:r w:rsidRPr="001E0C6C">
        <w:rPr>
          <w:b/>
          <w:sz w:val="22"/>
          <w:szCs w:val="22"/>
        </w:rPr>
        <w:t xml:space="preserve"> - </w:t>
      </w:r>
      <w:r w:rsidRPr="001E0C6C">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w:t>
      </w:r>
      <w:r w:rsidRPr="001E0C6C">
        <w:rPr>
          <w:sz w:val="22"/>
          <w:szCs w:val="22"/>
        </w:rPr>
        <w:lastRenderedPageBreak/>
        <w:t>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266720" w:rsidRPr="001E0C6C" w:rsidRDefault="001E0C6C" w:rsidP="001E0C6C">
      <w:pPr>
        <w:ind w:firstLine="567"/>
        <w:jc w:val="both"/>
        <w:rPr>
          <w:sz w:val="22"/>
          <w:szCs w:val="22"/>
        </w:rPr>
      </w:pPr>
      <w:r w:rsidRPr="001E0C6C">
        <w:rPr>
          <w:b/>
          <w:sz w:val="22"/>
          <w:szCs w:val="22"/>
        </w:rPr>
        <w:t>Закупочный орган Заказчика</w:t>
      </w:r>
      <w:r w:rsidRPr="001E0C6C">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266720" w:rsidRPr="001E0C6C" w:rsidRDefault="001E0C6C" w:rsidP="001E0C6C">
      <w:pPr>
        <w:ind w:firstLine="567"/>
        <w:jc w:val="both"/>
        <w:rPr>
          <w:sz w:val="22"/>
          <w:szCs w:val="22"/>
        </w:rPr>
      </w:pPr>
      <w:r w:rsidRPr="001E0C6C">
        <w:rPr>
          <w:b/>
          <w:sz w:val="22"/>
          <w:szCs w:val="22"/>
        </w:rPr>
        <w:t xml:space="preserve">Участник закупки </w:t>
      </w:r>
      <w:r w:rsidRPr="001E0C6C">
        <w:rPr>
          <w:sz w:val="22"/>
          <w:szCs w:val="22"/>
        </w:rPr>
        <w:t>(далее по тексту - Участник)</w:t>
      </w:r>
      <w:r w:rsidRPr="001E0C6C">
        <w:rPr>
          <w:b/>
          <w:sz w:val="22"/>
          <w:szCs w:val="22"/>
        </w:rPr>
        <w:t xml:space="preserve"> - </w:t>
      </w:r>
      <w:r w:rsidRPr="001E0C6C">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266720" w:rsidRPr="001E0C6C" w:rsidRDefault="001E0C6C" w:rsidP="001E0C6C">
      <w:pPr>
        <w:ind w:firstLine="567"/>
        <w:jc w:val="both"/>
        <w:rPr>
          <w:sz w:val="22"/>
          <w:szCs w:val="22"/>
        </w:rPr>
      </w:pPr>
      <w:r w:rsidRPr="001E0C6C">
        <w:rPr>
          <w:b/>
          <w:sz w:val="22"/>
          <w:szCs w:val="22"/>
        </w:rPr>
        <w:t>Уполномоченное лицо Участника</w:t>
      </w:r>
      <w:r w:rsidRPr="001E0C6C">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266720" w:rsidRPr="001E0C6C" w:rsidRDefault="001E0C6C" w:rsidP="001E0C6C">
      <w:pPr>
        <w:ind w:firstLine="567"/>
        <w:jc w:val="both"/>
        <w:rPr>
          <w:sz w:val="22"/>
          <w:szCs w:val="22"/>
        </w:rPr>
      </w:pPr>
      <w:r w:rsidRPr="001E0C6C">
        <w:rPr>
          <w:b/>
          <w:sz w:val="22"/>
          <w:szCs w:val="22"/>
        </w:rPr>
        <w:t xml:space="preserve">Победитель закупки </w:t>
      </w:r>
      <w:r w:rsidRPr="001E0C6C">
        <w:rPr>
          <w:sz w:val="22"/>
          <w:szCs w:val="22"/>
        </w:rPr>
        <w:t>(далее - Победитель)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266720" w:rsidRPr="001E0C6C" w:rsidRDefault="001E0C6C" w:rsidP="001E0C6C">
      <w:pPr>
        <w:ind w:firstLine="567"/>
        <w:jc w:val="both"/>
        <w:rPr>
          <w:sz w:val="22"/>
          <w:szCs w:val="22"/>
        </w:rPr>
      </w:pPr>
      <w:r w:rsidRPr="001E0C6C">
        <w:rPr>
          <w:b/>
          <w:sz w:val="22"/>
          <w:szCs w:val="22"/>
        </w:rPr>
        <w:t>Договор:</w:t>
      </w:r>
      <w:r w:rsidRPr="001E0C6C">
        <w:rPr>
          <w:sz w:val="22"/>
          <w:szCs w:val="22"/>
        </w:rPr>
        <w:t xml:space="preserve"> Договор(-ы), заключаемый(-е) по результатам закупочной процедуры.</w:t>
      </w:r>
    </w:p>
    <w:p w:rsidR="00266720" w:rsidRPr="001E0C6C" w:rsidRDefault="001E0C6C" w:rsidP="001E0C6C">
      <w:pPr>
        <w:ind w:firstLine="567"/>
        <w:jc w:val="both"/>
        <w:rPr>
          <w:bCs/>
          <w:sz w:val="22"/>
          <w:szCs w:val="22"/>
        </w:rPr>
      </w:pPr>
      <w:r w:rsidRPr="001E0C6C">
        <w:rPr>
          <w:b/>
          <w:bCs/>
          <w:sz w:val="22"/>
          <w:szCs w:val="22"/>
        </w:rPr>
        <w:t>Электронная подпись</w:t>
      </w:r>
      <w:r w:rsidRPr="001E0C6C">
        <w:rPr>
          <w:bCs/>
          <w:sz w:val="22"/>
          <w:szCs w:val="22"/>
        </w:rPr>
        <w:t>: усиленная квалифицированная электронная подпись.</w:t>
      </w:r>
    </w:p>
    <w:p w:rsidR="00266720" w:rsidRPr="001E0C6C" w:rsidRDefault="00266720" w:rsidP="001E0C6C">
      <w:pPr>
        <w:jc w:val="center"/>
        <w:rPr>
          <w:b/>
          <w:bCs/>
          <w:sz w:val="22"/>
          <w:szCs w:val="22"/>
        </w:rPr>
      </w:pPr>
    </w:p>
    <w:p w:rsidR="007B262D" w:rsidRPr="001E0C6C" w:rsidRDefault="001E0C6C" w:rsidP="001E0C6C">
      <w:pPr>
        <w:keepNext/>
        <w:keepLines/>
        <w:widowControl w:val="0"/>
        <w:suppressLineNumbers/>
        <w:suppressAutoHyphens/>
        <w:jc w:val="center"/>
        <w:rPr>
          <w:b/>
          <w:color w:val="000000"/>
          <w:sz w:val="22"/>
          <w:szCs w:val="22"/>
        </w:rPr>
      </w:pPr>
      <w:r w:rsidRPr="001E0C6C">
        <w:rPr>
          <w:b/>
          <w:color w:val="000000"/>
          <w:sz w:val="22"/>
          <w:szCs w:val="22"/>
        </w:rPr>
        <w:t>2. Общие положения</w:t>
      </w:r>
    </w:p>
    <w:p w:rsidR="007B262D" w:rsidRPr="001E0C6C" w:rsidRDefault="001E0C6C" w:rsidP="001E0C6C">
      <w:pPr>
        <w:autoSpaceDE w:val="0"/>
        <w:autoSpaceDN w:val="0"/>
        <w:adjustRightInd w:val="0"/>
        <w:ind w:firstLine="567"/>
        <w:jc w:val="both"/>
        <w:rPr>
          <w:rFonts w:eastAsia="Calibri"/>
          <w:color w:val="000000"/>
          <w:sz w:val="22"/>
          <w:szCs w:val="22"/>
        </w:rPr>
      </w:pPr>
      <w:r w:rsidRPr="001E0C6C">
        <w:rPr>
          <w:color w:val="000000"/>
          <w:sz w:val="22"/>
          <w:szCs w:val="22"/>
        </w:rPr>
        <w:t xml:space="preserve">2.1. Заказчик проводит закупку </w:t>
      </w:r>
      <w:r w:rsidRPr="001E0C6C">
        <w:rPr>
          <w:rFonts w:eastAsia="Calibri"/>
          <w:color w:val="000000"/>
          <w:sz w:val="22"/>
          <w:szCs w:val="22"/>
        </w:rPr>
        <w:t xml:space="preserve">в соответствии с процедурами, условиями и положениями настоящего Извещения, Законом 223-ФЗ, Положением, а также </w:t>
      </w:r>
      <w:r w:rsidRPr="001E0C6C">
        <w:rPr>
          <w:sz w:val="22"/>
          <w:szCs w:val="22"/>
        </w:rPr>
        <w:t>регламентом и с использованием функционала ЭТП</w:t>
      </w:r>
      <w:r w:rsidRPr="001E0C6C">
        <w:rPr>
          <w:rFonts w:eastAsia="Calibri"/>
          <w:color w:val="000000"/>
          <w:sz w:val="22"/>
          <w:szCs w:val="22"/>
        </w:rPr>
        <w:t xml:space="preserve">. </w:t>
      </w:r>
    </w:p>
    <w:p w:rsidR="007B262D" w:rsidRPr="001E0C6C" w:rsidRDefault="001E0C6C" w:rsidP="001E0C6C">
      <w:pPr>
        <w:widowControl w:val="0"/>
        <w:tabs>
          <w:tab w:val="num" w:pos="947"/>
        </w:tabs>
        <w:adjustRightInd w:val="0"/>
        <w:ind w:firstLine="567"/>
        <w:jc w:val="both"/>
        <w:rPr>
          <w:sz w:val="22"/>
          <w:szCs w:val="22"/>
        </w:rPr>
      </w:pPr>
      <w:r w:rsidRPr="001E0C6C">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настоящему Извещению (далее – Информационная карта), и о возможности подавать заявки на участие в закупке путем публикации Извещения, настоящему Извещению со всеми приложениями к ней на ЭТП, на сайте Заказчика, а в случае если начальная (максимальная) цена Договора превышает 100 000 (сто тысяч) рублей, то и в ЕИС.</w:t>
      </w:r>
    </w:p>
    <w:p w:rsidR="007B262D" w:rsidRPr="001E0C6C" w:rsidRDefault="001E0C6C" w:rsidP="001E0C6C">
      <w:pPr>
        <w:widowControl w:val="0"/>
        <w:tabs>
          <w:tab w:val="num" w:pos="947"/>
        </w:tabs>
        <w:adjustRightInd w:val="0"/>
        <w:ind w:firstLine="567"/>
        <w:jc w:val="both"/>
        <w:rPr>
          <w:color w:val="000000"/>
          <w:sz w:val="22"/>
          <w:szCs w:val="22"/>
        </w:rPr>
      </w:pPr>
      <w:r w:rsidRPr="001E0C6C">
        <w:rPr>
          <w:color w:val="000000"/>
          <w:sz w:val="22"/>
          <w:szCs w:val="22"/>
        </w:rPr>
        <w:t>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закупки в Заявке на участие в закупке.</w:t>
      </w:r>
    </w:p>
    <w:p w:rsidR="007B262D" w:rsidRPr="001E0C6C" w:rsidRDefault="001E0C6C" w:rsidP="001E0C6C">
      <w:pPr>
        <w:widowControl w:val="0"/>
        <w:tabs>
          <w:tab w:val="num" w:pos="947"/>
        </w:tabs>
        <w:adjustRightInd w:val="0"/>
        <w:ind w:firstLine="567"/>
        <w:jc w:val="both"/>
        <w:rPr>
          <w:color w:val="000000"/>
          <w:sz w:val="22"/>
          <w:szCs w:val="22"/>
        </w:rPr>
      </w:pPr>
      <w:r w:rsidRPr="001E0C6C">
        <w:rPr>
          <w:color w:val="000000"/>
          <w:sz w:val="22"/>
          <w:szCs w:val="22"/>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7B262D" w:rsidRPr="001E0C6C" w:rsidRDefault="001E0C6C" w:rsidP="001E0C6C">
      <w:pPr>
        <w:widowControl w:val="0"/>
        <w:adjustRightInd w:val="0"/>
        <w:ind w:firstLine="567"/>
        <w:jc w:val="both"/>
        <w:rPr>
          <w:color w:val="000000"/>
          <w:sz w:val="22"/>
          <w:szCs w:val="22"/>
        </w:rPr>
      </w:pPr>
      <w:r w:rsidRPr="001E0C6C">
        <w:rPr>
          <w:color w:val="000000"/>
          <w:sz w:val="22"/>
          <w:szCs w:val="22"/>
        </w:rPr>
        <w:t>2.5. Начальная (максимальная) цена Договора указана в Информационной карте.</w:t>
      </w:r>
    </w:p>
    <w:p w:rsidR="007B262D" w:rsidRPr="001E0C6C" w:rsidRDefault="001E0C6C" w:rsidP="001E0C6C">
      <w:pPr>
        <w:widowControl w:val="0"/>
        <w:adjustRightInd w:val="0"/>
        <w:ind w:firstLine="567"/>
        <w:jc w:val="both"/>
        <w:rPr>
          <w:color w:val="000000"/>
          <w:sz w:val="22"/>
          <w:szCs w:val="22"/>
        </w:rPr>
      </w:pPr>
      <w:r w:rsidRPr="001E0C6C">
        <w:rPr>
          <w:color w:val="000000"/>
          <w:sz w:val="22"/>
          <w:szCs w:val="22"/>
        </w:rPr>
        <w:t>2.6. Заказчик финансирует Договор, который будет заключен по результатам закупки, за счет собственных средств.</w:t>
      </w:r>
    </w:p>
    <w:p w:rsidR="007B262D" w:rsidRPr="001E0C6C" w:rsidRDefault="001E0C6C" w:rsidP="001E0C6C">
      <w:pPr>
        <w:widowControl w:val="0"/>
        <w:tabs>
          <w:tab w:val="num" w:pos="1440"/>
        </w:tabs>
        <w:adjustRightInd w:val="0"/>
        <w:ind w:firstLine="567"/>
        <w:jc w:val="both"/>
        <w:rPr>
          <w:sz w:val="22"/>
          <w:szCs w:val="22"/>
        </w:rPr>
      </w:pPr>
      <w:r w:rsidRPr="001E0C6C">
        <w:rPr>
          <w:color w:val="000000"/>
          <w:sz w:val="22"/>
          <w:szCs w:val="22"/>
        </w:rPr>
        <w:t xml:space="preserve">2.7. Порядок оплаты за товары (работы, услуги) указан в Информационной карте </w:t>
      </w:r>
      <w:r w:rsidRPr="001E0C6C">
        <w:rPr>
          <w:sz w:val="22"/>
          <w:szCs w:val="22"/>
        </w:rPr>
        <w:t>и окончательно определяется с учетом предложения Победителя закупки.</w:t>
      </w:r>
    </w:p>
    <w:p w:rsidR="001E0C6C" w:rsidRPr="001E0C6C" w:rsidRDefault="001E0C6C" w:rsidP="001E0C6C">
      <w:pPr>
        <w:widowControl w:val="0"/>
        <w:adjustRightInd w:val="0"/>
        <w:ind w:firstLine="567"/>
        <w:jc w:val="both"/>
        <w:rPr>
          <w:rFonts w:eastAsiaTheme="minorHAnsi"/>
          <w:b/>
          <w:color w:val="000000"/>
          <w:sz w:val="22"/>
          <w:szCs w:val="22"/>
          <w:lang w:eastAsia="en-US"/>
        </w:rPr>
      </w:pPr>
      <w:r w:rsidRPr="001E0C6C">
        <w:rPr>
          <w:rFonts w:eastAsiaTheme="minorHAnsi"/>
          <w:b/>
          <w:color w:val="000000"/>
          <w:sz w:val="22"/>
          <w:szCs w:val="22"/>
          <w:lang w:eastAsia="en-US"/>
        </w:rPr>
        <w:t>2.8. Требования к участникам закупки:</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Извещении о проведении закупки;</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lastRenderedPageBreak/>
        <w:t>участник закупки должен быть правомочен заключать договор по итогам закупки;</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0C6C" w:rsidRPr="001E0C6C" w:rsidRDefault="001E0C6C" w:rsidP="001E0C6C">
      <w:pPr>
        <w:numPr>
          <w:ilvl w:val="2"/>
          <w:numId w:val="3"/>
        </w:numPr>
        <w:spacing w:after="160"/>
        <w:ind w:left="0" w:firstLine="567"/>
        <w:contextualSpacing/>
        <w:jc w:val="both"/>
        <w:rPr>
          <w:rFonts w:eastAsiaTheme="minorHAnsi"/>
          <w:sz w:val="22"/>
          <w:szCs w:val="22"/>
          <w:lang w:eastAsia="en-US"/>
        </w:rPr>
      </w:pPr>
      <w:r w:rsidRPr="001E0C6C">
        <w:rPr>
          <w:rFonts w:eastAsiaTheme="minorHAnsi"/>
          <w:sz w:val="22"/>
          <w:szCs w:val="22"/>
          <w:lang w:eastAsia="en-US"/>
        </w:rPr>
        <w:t xml:space="preserve">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w:t>
      </w:r>
      <w:r w:rsidRPr="001E0C6C">
        <w:rPr>
          <w:rFonts w:eastAsiaTheme="minorHAnsi"/>
          <w:sz w:val="22"/>
          <w:szCs w:val="22"/>
          <w:lang w:eastAsia="en-US"/>
        </w:rPr>
        <w:lastRenderedPageBreak/>
        <w:t>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1E0C6C" w:rsidRPr="001E0C6C" w:rsidRDefault="001E0C6C" w:rsidP="001E0C6C">
      <w:pPr>
        <w:numPr>
          <w:ilvl w:val="2"/>
          <w:numId w:val="3"/>
        </w:numPr>
        <w:spacing w:after="160"/>
        <w:ind w:left="0" w:firstLine="567"/>
        <w:contextualSpacing/>
        <w:jc w:val="both"/>
        <w:rPr>
          <w:rFonts w:eastAsiaTheme="minorHAnsi"/>
          <w:sz w:val="22"/>
          <w:szCs w:val="22"/>
          <w:lang w:eastAsia="en-US"/>
        </w:rPr>
      </w:pPr>
      <w:r w:rsidRPr="001E0C6C">
        <w:rPr>
          <w:rFonts w:eastAsiaTheme="minorHAnsi"/>
          <w:sz w:val="22"/>
          <w:szCs w:val="22"/>
          <w:lang w:eastAsia="en-US"/>
        </w:rPr>
        <w:t>отсутствие решения об исключении, в том числе предстоящем исключении, участника закупки из ЕГРЮЛ регистрирующим органом;</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rsidR="001E0C6C" w:rsidRPr="001E0C6C" w:rsidRDefault="001E0C6C" w:rsidP="001E0C6C">
      <w:pPr>
        <w:widowControl w:val="0"/>
        <w:adjustRightInd w:val="0"/>
        <w:ind w:firstLine="567"/>
        <w:jc w:val="both"/>
        <w:rPr>
          <w:rFonts w:eastAsiaTheme="minorHAnsi"/>
          <w:b/>
          <w:color w:val="000000"/>
          <w:sz w:val="22"/>
          <w:szCs w:val="22"/>
          <w:lang w:eastAsia="en-US"/>
        </w:rPr>
      </w:pPr>
      <w:r w:rsidRPr="001E0C6C">
        <w:rPr>
          <w:rFonts w:eastAsiaTheme="minorHAnsi"/>
          <w:b/>
          <w:color w:val="000000"/>
          <w:sz w:val="22"/>
          <w:szCs w:val="22"/>
          <w:lang w:eastAsia="en-US"/>
        </w:rPr>
        <w:t>2.9. Участник закупки не допускается Закупочным органом к участию в процедурах закупки в случае:</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2.9.1. несоответствия предмета заявки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2.9.2. отсутствия документов,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2.9.3. непредставления обеспечения заявки, в случае установления в Извещении о проведении закупки требования об обеспечении заявки.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2.9.6. несоответствия участника конкурентной закупки требованиям, указанным в п. 2.8. Извещения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2.9.7. 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предметом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2.9.8. несоответствия заявки на участие в закупке требованиям, установленным в Извещении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1E0C6C">
        <w:rPr>
          <w:rFonts w:eastAsia="Calibri"/>
          <w:i/>
          <w:color w:val="000000"/>
          <w:sz w:val="22"/>
          <w:szCs w:val="22"/>
          <w:lang w:eastAsia="en-US"/>
        </w:rPr>
        <w:t>при проведении многолотовой закупки на оказание автотранспортных услуг.</w:t>
      </w:r>
    </w:p>
    <w:p w:rsidR="001E0C6C" w:rsidRPr="001E0C6C" w:rsidRDefault="001E0C6C" w:rsidP="001E0C6C">
      <w:pPr>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1E0C6C" w:rsidRPr="001E0C6C"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p>
    <w:p w:rsidR="001E0C6C" w:rsidRPr="001E0C6C"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3. Документы по предмету закупки</w:t>
      </w:r>
    </w:p>
    <w:p w:rsidR="001E0C6C" w:rsidRPr="001E0C6C" w:rsidRDefault="001E0C6C" w:rsidP="001E0C6C">
      <w:pPr>
        <w:keepNext/>
        <w:keepLines/>
        <w:widowControl w:val="0"/>
        <w:suppressLineNumbers/>
        <w:tabs>
          <w:tab w:val="left" w:pos="2977"/>
        </w:tab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3.1. Содержание и предоставление извещения о проведении закупки</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rsidR="001E0C6C" w:rsidRPr="001E0C6C" w:rsidRDefault="001E0C6C" w:rsidP="001E0C6C">
      <w:pPr>
        <w:ind w:firstLine="567"/>
        <w:jc w:val="both"/>
        <w:rPr>
          <w:rFonts w:eastAsiaTheme="minorHAnsi"/>
          <w:color w:val="000000"/>
          <w:sz w:val="22"/>
          <w:szCs w:val="22"/>
          <w:lang w:eastAsia="en-US"/>
        </w:rPr>
      </w:pPr>
      <w:r w:rsidRPr="001E0C6C">
        <w:rPr>
          <w:rFonts w:eastAsiaTheme="minorHAnsi"/>
          <w:color w:val="000000"/>
          <w:sz w:val="22"/>
          <w:szCs w:val="22"/>
          <w:lang w:eastAsia="en-US"/>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1E0C6C" w:rsidRPr="001E0C6C" w:rsidRDefault="001E0C6C" w:rsidP="001E0C6C">
      <w:pPr>
        <w:ind w:firstLine="567"/>
        <w:jc w:val="both"/>
        <w:rPr>
          <w:rFonts w:eastAsiaTheme="minorHAnsi"/>
          <w:sz w:val="22"/>
          <w:szCs w:val="22"/>
          <w:lang w:eastAsia="en-US"/>
        </w:rPr>
      </w:pPr>
      <w:r w:rsidRPr="001E0C6C">
        <w:rPr>
          <w:rFonts w:eastAsiaTheme="minorHAnsi"/>
          <w:color w:val="000000"/>
          <w:sz w:val="22"/>
          <w:szCs w:val="22"/>
          <w:lang w:eastAsia="en-US"/>
        </w:rPr>
        <w:t xml:space="preserve">3.1.3. Настоящее </w:t>
      </w:r>
      <w:r w:rsidRPr="001E0C6C">
        <w:rPr>
          <w:rFonts w:eastAsiaTheme="minorHAnsi"/>
          <w:sz w:val="22"/>
          <w:szCs w:val="22"/>
          <w:lang w:eastAsia="en-US"/>
        </w:rPr>
        <w:t xml:space="preserve">Извещение доступно для ознакомления и скачивания на ЭТП и в ЕИС в свободном доступе. </w:t>
      </w:r>
      <w:bookmarkStart w:id="0" w:name="_Ref119429546"/>
      <w:bookmarkStart w:id="1" w:name="_Ref122319261"/>
      <w:bookmarkEnd w:id="0"/>
      <w:bookmarkEnd w:id="1"/>
    </w:p>
    <w:p w:rsidR="001E0C6C" w:rsidRPr="001E0C6C" w:rsidRDefault="001E0C6C" w:rsidP="001E0C6C">
      <w:pPr>
        <w:keepNext/>
        <w:keepLines/>
        <w:widowControl w:val="0"/>
        <w:numPr>
          <w:ilvl w:val="1"/>
          <w:numId w:val="0"/>
        </w:numPr>
        <w:suppressLineNumber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3.2. Разъяснение положений Извещения</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регламентом и функционалом ЭТП.</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lastRenderedPageBreak/>
        <w:t>Разъяснения положений настоящего Извещения не должны изменять предмет закупки и существенные условия проекта договора.</w:t>
      </w:r>
    </w:p>
    <w:p w:rsidR="001E0C6C" w:rsidRPr="001E0C6C" w:rsidRDefault="001E0C6C" w:rsidP="001E0C6C">
      <w:pPr>
        <w:keepNext/>
        <w:keepLines/>
        <w:widowControl w:val="0"/>
        <w:numPr>
          <w:ilvl w:val="1"/>
          <w:numId w:val="11"/>
        </w:numPr>
        <w:suppressLineNumbers/>
        <w:suppressAutoHyphens/>
        <w:spacing w:after="160"/>
        <w:ind w:left="0" w:firstLine="567"/>
        <w:contextualSpacing/>
        <w:jc w:val="both"/>
        <w:rPr>
          <w:rFonts w:eastAsiaTheme="minorHAnsi"/>
          <w:b/>
          <w:color w:val="000000"/>
          <w:sz w:val="22"/>
          <w:szCs w:val="22"/>
          <w:lang w:eastAsia="en-US"/>
        </w:rPr>
      </w:pPr>
      <w:r w:rsidRPr="001E0C6C">
        <w:rPr>
          <w:rFonts w:eastAsiaTheme="minorHAnsi"/>
          <w:b/>
          <w:color w:val="000000"/>
          <w:sz w:val="22"/>
          <w:szCs w:val="22"/>
          <w:lang w:eastAsia="en-US"/>
        </w:rPr>
        <w:t xml:space="preserve">Внесение изменений в Извещение </w:t>
      </w:r>
    </w:p>
    <w:p w:rsidR="001E0C6C" w:rsidRPr="001E0C6C" w:rsidRDefault="001E0C6C" w:rsidP="001E0C6C">
      <w:pPr>
        <w:keepNext/>
        <w:keepLines/>
        <w:widowControl w:val="0"/>
        <w:numPr>
          <w:ilvl w:val="2"/>
          <w:numId w:val="11"/>
        </w:numPr>
        <w:suppressLineNumbers/>
        <w:suppressAutoHyphens/>
        <w:spacing w:after="160"/>
        <w:ind w:left="0"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Заказчик может в сроки, установленные Положением и (или) настоящим Извещением вносить изменения и дополнения в настоящее Извещение.</w:t>
      </w:r>
    </w:p>
    <w:p w:rsidR="001E0C6C" w:rsidRPr="001E0C6C"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1E0C6C" w:rsidRPr="001E0C6C"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3.3.2. Изменения, вносимые в настоящее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3.3.3. Участники самостоятельно отслеживают возможные изменения, внесенные в настоящее Извещение о проведении закупки. </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1E0C6C" w:rsidRPr="001E0C6C" w:rsidRDefault="001E0C6C" w:rsidP="001E0C6C">
      <w:pPr>
        <w:keepNext/>
        <w:keepLines/>
        <w:widowControl w:val="0"/>
        <w:suppressLineNumber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3.4. Отказ от проведения закупки</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3.4.2. Решение об отмене закупки опубликовываются на ЭТП </w:t>
      </w:r>
      <w:r w:rsidRPr="001E0C6C">
        <w:rPr>
          <w:rFonts w:eastAsiaTheme="minorHAnsi"/>
          <w:color w:val="000000"/>
          <w:sz w:val="22"/>
          <w:szCs w:val="22"/>
          <w:lang w:eastAsia="en-US"/>
        </w:rPr>
        <w:t xml:space="preserve">и размещаются в ЕИС </w:t>
      </w:r>
      <w:r w:rsidRPr="001E0C6C">
        <w:rPr>
          <w:rFonts w:eastAsia="Calibri"/>
          <w:color w:val="000000"/>
          <w:sz w:val="22"/>
          <w:szCs w:val="22"/>
          <w:lang w:eastAsia="en-US"/>
        </w:rPr>
        <w:t>в день принятия этого решения.</w:t>
      </w:r>
    </w:p>
    <w:p w:rsidR="001E0C6C" w:rsidRPr="001E0C6C" w:rsidRDefault="001E0C6C" w:rsidP="001E0C6C">
      <w:pPr>
        <w:keepNext/>
        <w:keepLines/>
        <w:widowControl w:val="0"/>
        <w:suppressLineNumbers/>
        <w:tabs>
          <w:tab w:val="num" w:pos="1440"/>
        </w:tabs>
        <w:suppressAutoHyphens/>
        <w:jc w:val="center"/>
        <w:rPr>
          <w:rFonts w:eastAsiaTheme="minorHAnsi"/>
          <w:b/>
          <w:sz w:val="22"/>
          <w:szCs w:val="22"/>
          <w:lang w:eastAsia="en-US"/>
        </w:rPr>
      </w:pPr>
      <w:r w:rsidRPr="001E0C6C">
        <w:rPr>
          <w:rFonts w:eastAsiaTheme="minorHAnsi"/>
          <w:b/>
          <w:sz w:val="22"/>
          <w:szCs w:val="22"/>
          <w:lang w:eastAsia="en-US"/>
        </w:rPr>
        <w:t>4. Заявки на участие в закупке</w:t>
      </w:r>
    </w:p>
    <w:p w:rsidR="001E0C6C" w:rsidRPr="001E0C6C" w:rsidRDefault="001E0C6C" w:rsidP="001E0C6C">
      <w:pPr>
        <w:widowControl w:val="0"/>
        <w:autoSpaceDE w:val="0"/>
        <w:autoSpaceDN w:val="0"/>
        <w:adjustRightInd w:val="0"/>
        <w:ind w:firstLine="539"/>
        <w:jc w:val="both"/>
        <w:rPr>
          <w:rFonts w:eastAsiaTheme="minorEastAsia"/>
          <w:b/>
          <w:sz w:val="22"/>
          <w:szCs w:val="22"/>
          <w:lang w:eastAsia="en-US"/>
        </w:rPr>
      </w:pPr>
      <w:r w:rsidRPr="001E0C6C">
        <w:rPr>
          <w:rFonts w:eastAsiaTheme="minorEastAsia"/>
          <w:b/>
          <w:sz w:val="22"/>
          <w:szCs w:val="22"/>
          <w:lang w:eastAsia="en-US"/>
        </w:rPr>
        <w:t>4.1. Содержание, оформление и состав заявки</w:t>
      </w:r>
    </w:p>
    <w:p w:rsidR="001E0C6C" w:rsidRPr="001E0C6C" w:rsidRDefault="001E0C6C" w:rsidP="001E0C6C">
      <w:pPr>
        <w:widowControl w:val="0"/>
        <w:autoSpaceDE w:val="0"/>
        <w:autoSpaceDN w:val="0"/>
        <w:adjustRightInd w:val="0"/>
        <w:ind w:firstLine="539"/>
        <w:jc w:val="both"/>
        <w:rPr>
          <w:rFonts w:eastAsiaTheme="minorHAnsi"/>
          <w:color w:val="333333"/>
          <w:sz w:val="22"/>
          <w:szCs w:val="22"/>
          <w:lang w:eastAsia="en-US"/>
        </w:rPr>
      </w:pPr>
      <w:r w:rsidRPr="001E0C6C">
        <w:rPr>
          <w:rFonts w:eastAsiaTheme="minorHAnsi"/>
          <w:color w:val="000000"/>
          <w:sz w:val="22"/>
          <w:szCs w:val="22"/>
          <w:lang w:eastAsia="en-US"/>
        </w:rPr>
        <w:t xml:space="preserve">4.1.1.  Для участия в закупке участник предоставляет </w:t>
      </w:r>
      <w:r w:rsidRPr="001E0C6C">
        <w:rPr>
          <w:rFonts w:eastAsiaTheme="minorHAnsi"/>
          <w:color w:val="333333"/>
          <w:sz w:val="22"/>
          <w:szCs w:val="22"/>
          <w:lang w:eastAsia="en-US"/>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EastAsia"/>
          <w:sz w:val="22"/>
          <w:szCs w:val="22"/>
          <w:lang w:eastAsia="en-US"/>
        </w:rPr>
        <w:t xml:space="preserve">4.1.2. </w:t>
      </w:r>
      <w:r w:rsidRPr="001E0C6C">
        <w:rPr>
          <w:rFonts w:eastAsiaTheme="minorHAnsi"/>
          <w:sz w:val="22"/>
          <w:szCs w:val="22"/>
          <w:lang w:eastAsia="en-US"/>
        </w:rPr>
        <w:t>Участник подает заявку по форме и составу, определенным в п. 11 Информационной карты и Приложении № 2 к настоящему Извещению.</w:t>
      </w:r>
    </w:p>
    <w:p w:rsidR="001E0C6C" w:rsidRPr="001E0C6C" w:rsidRDefault="001E0C6C" w:rsidP="001E0C6C">
      <w:pPr>
        <w:autoSpaceDE w:val="0"/>
        <w:autoSpaceDN w:val="0"/>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4.1.3. Заявка должна содержать предложения у</w:t>
      </w:r>
      <w:r w:rsidRPr="001E0C6C">
        <w:rPr>
          <w:rFonts w:eastAsia="Calibri"/>
          <w:iCs/>
          <w:sz w:val="22"/>
          <w:szCs w:val="22"/>
          <w:lang w:eastAsia="en-US"/>
        </w:rPr>
        <w:t>частника о согласии участника по</w:t>
      </w:r>
      <w:r w:rsidRPr="001E0C6C">
        <w:rPr>
          <w:rFonts w:eastAsiaTheme="minorHAnsi"/>
          <w:color w:val="000000"/>
          <w:sz w:val="22"/>
          <w:szCs w:val="22"/>
          <w:lang w:eastAsia="en-US"/>
        </w:rPr>
        <w:t xml:space="preserve"> условиям поставки товара (выполнения работ, оказания услуг), определенным в настоящем Извещении.</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4.1.4. Участник подает заявку на условиях в соответствии с информационной картой.</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 xml:space="preserve">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 и времени окончания срока подачи заявок на участие в закупке. </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1E0C6C" w:rsidRPr="001E0C6C" w:rsidRDefault="001E0C6C" w:rsidP="001E0C6C">
      <w:pPr>
        <w:autoSpaceDE w:val="0"/>
        <w:autoSpaceDN w:val="0"/>
        <w:adjustRightInd w:val="0"/>
        <w:spacing w:after="160"/>
        <w:ind w:firstLine="567"/>
        <w:jc w:val="both"/>
        <w:rPr>
          <w:rFonts w:eastAsia="Calibri"/>
          <w:color w:val="000000"/>
          <w:sz w:val="22"/>
          <w:szCs w:val="22"/>
          <w:lang w:eastAsia="en-US"/>
        </w:rPr>
      </w:pPr>
      <w:r w:rsidRPr="001E0C6C">
        <w:rPr>
          <w:rFonts w:eastAsiaTheme="minorHAnsi"/>
          <w:color w:val="000000"/>
          <w:sz w:val="22"/>
          <w:szCs w:val="22"/>
          <w:lang w:eastAsia="en-US"/>
        </w:rPr>
        <w:t>4.1.7.</w:t>
      </w:r>
      <w:r w:rsidRPr="001E0C6C">
        <w:rPr>
          <w:rFonts w:eastAsia="Calibri"/>
          <w:color w:val="000000"/>
          <w:sz w:val="22"/>
          <w:szCs w:val="22"/>
          <w:lang w:eastAsia="en-US"/>
        </w:rPr>
        <w:t xml:space="preserve"> Срок действия заявки участника закупки 60 календарных дней с даты подведения итогов закупки.</w:t>
      </w:r>
    </w:p>
    <w:p w:rsidR="001E0C6C" w:rsidRPr="001E0C6C" w:rsidRDefault="001E0C6C" w:rsidP="001E0C6C">
      <w:pPr>
        <w:autoSpaceDE w:val="0"/>
        <w:autoSpaceDN w:val="0"/>
        <w:adjustRightInd w:val="0"/>
        <w:ind w:firstLine="567"/>
        <w:jc w:val="both"/>
        <w:rPr>
          <w:rFonts w:eastAsia="Calibri"/>
          <w:b/>
          <w:color w:val="000000"/>
          <w:sz w:val="22"/>
          <w:szCs w:val="22"/>
          <w:lang w:eastAsia="en-US"/>
        </w:rPr>
      </w:pPr>
      <w:r w:rsidRPr="001E0C6C">
        <w:rPr>
          <w:rFonts w:eastAsiaTheme="minorHAnsi"/>
          <w:b/>
          <w:color w:val="000000"/>
          <w:sz w:val="22"/>
          <w:szCs w:val="22"/>
          <w:lang w:eastAsia="en-US"/>
        </w:rPr>
        <w:t>4</w:t>
      </w:r>
      <w:r w:rsidRPr="001E0C6C">
        <w:rPr>
          <w:rFonts w:eastAsia="Calibri"/>
          <w:b/>
          <w:color w:val="000000"/>
          <w:sz w:val="22"/>
          <w:szCs w:val="22"/>
          <w:lang w:eastAsia="en-US"/>
        </w:rPr>
        <w:t xml:space="preserve">.2. Требования к оформлению заявок участников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4.2.2. Сведения, которые содержатся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rsidR="001E0C6C" w:rsidRPr="001E0C6C" w:rsidRDefault="001E0C6C" w:rsidP="001E0C6C">
      <w:pPr>
        <w:tabs>
          <w:tab w:val="left" w:pos="1080"/>
        </w:tabs>
        <w:ind w:firstLine="567"/>
        <w:jc w:val="both"/>
        <w:rPr>
          <w:rFonts w:eastAsiaTheme="minorHAnsi"/>
          <w:b/>
          <w:color w:val="000000"/>
          <w:sz w:val="22"/>
          <w:szCs w:val="22"/>
          <w:lang w:eastAsia="en-US"/>
        </w:rPr>
      </w:pPr>
      <w:r w:rsidRPr="001E0C6C">
        <w:rPr>
          <w:rFonts w:eastAsiaTheme="minorHAnsi"/>
          <w:b/>
          <w:color w:val="000000"/>
          <w:sz w:val="22"/>
          <w:szCs w:val="22"/>
          <w:lang w:eastAsia="en-US"/>
        </w:rPr>
        <w:t>4.3. Требования к описанию поставляемого товара (выполняемых работ, оказываемых услуг):</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(Приложении № 2 к настоящему Извещению).</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4.3.3. Сведения, которые содержатся в заявках участников, не должны допускать двусмысленных толкований.</w:t>
      </w:r>
    </w:p>
    <w:p w:rsidR="001E0C6C" w:rsidRPr="001E0C6C" w:rsidRDefault="001E0C6C" w:rsidP="001E0C6C">
      <w:pPr>
        <w:autoSpaceDE w:val="0"/>
        <w:autoSpaceDN w:val="0"/>
        <w:adjustRightInd w:val="0"/>
        <w:ind w:firstLine="567"/>
        <w:jc w:val="both"/>
        <w:rPr>
          <w:rFonts w:eastAsia="Calibri"/>
          <w:b/>
          <w:color w:val="000000"/>
          <w:sz w:val="22"/>
          <w:szCs w:val="22"/>
          <w:lang w:eastAsia="en-US"/>
        </w:rPr>
      </w:pPr>
      <w:r w:rsidRPr="001E0C6C">
        <w:rPr>
          <w:rFonts w:eastAsia="Calibri"/>
          <w:b/>
          <w:color w:val="000000"/>
          <w:sz w:val="22"/>
          <w:szCs w:val="22"/>
          <w:lang w:eastAsia="en-US"/>
        </w:rPr>
        <w:t>4.4. Требования к предложениям о цене договора</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lastRenderedPageBreak/>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договора корректировке при исполнении договора не подлежит, за исключением случаев, указанных в п.12.2. настоящего Извещения.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4.4.2. 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Извещении.</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4.4.3. Валютой, используемой при формировании цены и осуществлении расчетов, является российский рубль.</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Извещения.</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p>
    <w:p w:rsidR="001E0C6C" w:rsidRPr="001E0C6C" w:rsidRDefault="001E0C6C" w:rsidP="001E0C6C">
      <w:pPr>
        <w:keepNext/>
        <w:keepLines/>
        <w:widowControl w:val="0"/>
        <w:suppressLineNumber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5. Порядок подачи заявок на участие в закупке</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 xml:space="preserve">5.1. Заявка подается оператору ЭТП в порядке, установленном регламентом ЭТП.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5.3.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1E0C6C" w:rsidRPr="001E0C6C" w:rsidRDefault="001E0C6C" w:rsidP="001E0C6C">
      <w:pPr>
        <w:tabs>
          <w:tab w:val="left" w:pos="1276"/>
        </w:tabs>
        <w:autoSpaceDE w:val="0"/>
        <w:autoSpaceDN w:val="0"/>
        <w:adjustRightInd w:val="0"/>
        <w:ind w:firstLine="539"/>
        <w:jc w:val="both"/>
        <w:outlineLvl w:val="3"/>
        <w:rPr>
          <w:rFonts w:eastAsiaTheme="minorHAnsi"/>
          <w:color w:val="000000"/>
          <w:sz w:val="22"/>
          <w:szCs w:val="22"/>
          <w:lang w:eastAsia="en-US"/>
        </w:rPr>
      </w:pPr>
      <w:r w:rsidRPr="001E0C6C">
        <w:rPr>
          <w:rFonts w:eastAsiaTheme="minorHAnsi"/>
          <w:color w:val="000000"/>
          <w:sz w:val="22"/>
          <w:szCs w:val="22"/>
          <w:lang w:eastAsia="en-US"/>
        </w:rPr>
        <w:t>5.4. Порядок подачи заявок участниками закупки на ЭТП регламентируются оператором ЭТП.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1E0C6C" w:rsidRPr="001E0C6C" w:rsidRDefault="001E0C6C" w:rsidP="001E0C6C">
      <w:pPr>
        <w:widowControl w:val="0"/>
        <w:autoSpaceDE w:val="0"/>
        <w:autoSpaceDN w:val="0"/>
        <w:adjustRightInd w:val="0"/>
        <w:ind w:firstLine="539"/>
        <w:jc w:val="both"/>
        <w:rPr>
          <w:rFonts w:eastAsiaTheme="minorHAnsi"/>
          <w:color w:val="000000"/>
          <w:sz w:val="22"/>
          <w:szCs w:val="22"/>
          <w:lang w:eastAsia="en-US"/>
        </w:rPr>
      </w:pPr>
      <w:r w:rsidRPr="001E0C6C">
        <w:rPr>
          <w:rFonts w:eastAsiaTheme="minorHAnsi"/>
          <w:sz w:val="22"/>
          <w:szCs w:val="22"/>
          <w:lang w:eastAsia="en-US"/>
        </w:rPr>
        <w:t>5.6.</w:t>
      </w:r>
      <w:r w:rsidRPr="001E0C6C">
        <w:rPr>
          <w:rFonts w:eastAsiaTheme="minorHAnsi"/>
          <w:color w:val="000000"/>
          <w:sz w:val="22"/>
          <w:szCs w:val="22"/>
          <w:lang w:eastAsia="en-US"/>
        </w:rPr>
        <w:t xml:space="preserve"> Датой начала срока подачи заявок на участие в закупке является день размещения Извещения о проведении закупки в ЕИС и опубликования на ЭТП.</w:t>
      </w:r>
    </w:p>
    <w:p w:rsidR="001E0C6C" w:rsidRPr="001E0C6C" w:rsidRDefault="001E0C6C" w:rsidP="001E0C6C">
      <w:pPr>
        <w:widowControl w:val="0"/>
        <w:tabs>
          <w:tab w:val="left" w:pos="708"/>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lastRenderedPageBreak/>
        <w:t>5.7. Заказчик оставляет за собой право продлить срок подачи заявок и внести соответствующие изменения в Извещение о проведении закупки.</w:t>
      </w:r>
    </w:p>
    <w:p w:rsidR="001E0C6C" w:rsidRPr="001E0C6C" w:rsidRDefault="001E0C6C" w:rsidP="001E0C6C">
      <w:pPr>
        <w:widowControl w:val="0"/>
        <w:tabs>
          <w:tab w:val="num" w:pos="2160"/>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1E0C6C" w:rsidRPr="001E0C6C" w:rsidRDefault="001E0C6C" w:rsidP="001E0C6C">
      <w:pPr>
        <w:widowControl w:val="0"/>
        <w:tabs>
          <w:tab w:val="left" w:pos="708"/>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 xml:space="preserve">5.9. Участник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1E0C6C" w:rsidRPr="001E0C6C" w:rsidRDefault="001E0C6C" w:rsidP="001E0C6C">
      <w:pPr>
        <w:keepNext/>
        <w:keepLines/>
        <w:widowControl w:val="0"/>
        <w:suppressLineNumber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6. Порядок допуска участников к участию в закупке</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6.1. В срок, указанный в настоящем Извещении (с учетом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1E0C6C" w:rsidRPr="001E0C6C" w:rsidRDefault="001E0C6C" w:rsidP="001E0C6C">
      <w:pPr>
        <w:autoSpaceDE w:val="0"/>
        <w:autoSpaceDN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6.2.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rsidR="001E0C6C" w:rsidRPr="001E0C6C" w:rsidRDefault="001E0C6C" w:rsidP="001E0C6C">
      <w:pPr>
        <w:widowControl w:val="0"/>
        <w:tabs>
          <w:tab w:val="num" w:pos="2160"/>
        </w:tabs>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1E0C6C">
        <w:rPr>
          <w:rFonts w:eastAsiaTheme="minorHAnsi"/>
          <w:sz w:val="22"/>
          <w:szCs w:val="22"/>
          <w:lang w:eastAsia="en-US"/>
        </w:rPr>
        <w:t>Извещения</w:t>
      </w:r>
      <w:r w:rsidRPr="001E0C6C">
        <w:rPr>
          <w:rFonts w:eastAsiaTheme="minorHAnsi"/>
          <w:color w:val="000000"/>
          <w:sz w:val="22"/>
          <w:szCs w:val="22"/>
          <w:lang w:eastAsia="en-US"/>
        </w:rPr>
        <w:t>.</w:t>
      </w:r>
    </w:p>
    <w:p w:rsidR="001E0C6C" w:rsidRPr="001E0C6C" w:rsidRDefault="001E0C6C" w:rsidP="001E0C6C">
      <w:pPr>
        <w:widowControl w:val="0"/>
        <w:tabs>
          <w:tab w:val="num" w:pos="2160"/>
        </w:tabs>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6.4. Участнику отказывается в допуске к участию в закупке в случаях и по основаниям, указанным в п. 2.9. настоящего </w:t>
      </w:r>
      <w:r w:rsidRPr="001E0C6C">
        <w:rPr>
          <w:rFonts w:eastAsiaTheme="minorHAnsi"/>
          <w:sz w:val="22"/>
          <w:szCs w:val="22"/>
          <w:lang w:eastAsia="en-US"/>
        </w:rPr>
        <w:t>Извещения</w:t>
      </w:r>
      <w:r w:rsidRPr="001E0C6C">
        <w:rPr>
          <w:rFonts w:eastAsiaTheme="minorHAnsi"/>
          <w:color w:val="000000"/>
          <w:sz w:val="22"/>
          <w:szCs w:val="22"/>
          <w:lang w:eastAsia="en-US"/>
        </w:rPr>
        <w:t>.</w:t>
      </w:r>
    </w:p>
    <w:p w:rsidR="001E0C6C" w:rsidRPr="001E0C6C" w:rsidRDefault="001E0C6C" w:rsidP="001E0C6C">
      <w:pPr>
        <w:widowControl w:val="0"/>
        <w:tabs>
          <w:tab w:val="left" w:pos="720"/>
        </w:tabs>
        <w:adjustRightInd w:val="0"/>
        <w:ind w:firstLine="567"/>
        <w:jc w:val="center"/>
        <w:rPr>
          <w:rFonts w:eastAsiaTheme="minorHAnsi"/>
          <w:b/>
          <w:sz w:val="22"/>
          <w:szCs w:val="22"/>
          <w:lang w:eastAsia="en-US"/>
        </w:rPr>
      </w:pPr>
      <w:r w:rsidRPr="001E0C6C">
        <w:rPr>
          <w:rFonts w:eastAsiaTheme="minorHAnsi"/>
          <w:b/>
          <w:sz w:val="22"/>
          <w:szCs w:val="22"/>
          <w:lang w:eastAsia="en-US"/>
        </w:rPr>
        <w:t>7. Обеспечение заявок на участие в закупке</w:t>
      </w:r>
    </w:p>
    <w:p w:rsidR="001E0C6C" w:rsidRPr="001E0C6C" w:rsidRDefault="001E0C6C" w:rsidP="001E0C6C">
      <w:pPr>
        <w:widowControl w:val="0"/>
        <w:autoSpaceDE w:val="0"/>
        <w:autoSpaceDN w:val="0"/>
        <w:adjustRightInd w:val="0"/>
        <w:ind w:firstLine="539"/>
        <w:jc w:val="both"/>
        <w:rPr>
          <w:rFonts w:eastAsiaTheme="minorEastAsia"/>
          <w:sz w:val="22"/>
          <w:szCs w:val="22"/>
          <w:lang w:eastAsia="en-US"/>
        </w:rPr>
      </w:pPr>
      <w:r w:rsidRPr="001E0C6C">
        <w:rPr>
          <w:rFonts w:eastAsiaTheme="minorEastAsia"/>
          <w:sz w:val="22"/>
          <w:szCs w:val="22"/>
          <w:lang w:eastAsia="en-US"/>
        </w:rPr>
        <w:t>7.1. Заказчик 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настоящем Извещении, или предоставления банковской гарантии. Выбор способа обеспечения заявки на участие в закупке осуществляется участником закупки.</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Theme="minorEastAsia"/>
          <w:sz w:val="22"/>
          <w:szCs w:val="22"/>
          <w:lang w:eastAsia="en-US"/>
        </w:rPr>
        <w:t xml:space="preserve">7.2. </w:t>
      </w:r>
      <w:r w:rsidRPr="001E0C6C">
        <w:rPr>
          <w:rFonts w:eastAsia="Calibri"/>
          <w:color w:val="000000"/>
          <w:sz w:val="22"/>
          <w:szCs w:val="22"/>
          <w:lang w:eastAsia="en-US"/>
        </w:rPr>
        <w:t xml:space="preserve">Возврат обеспечения производится </w:t>
      </w:r>
      <w:r w:rsidRPr="001E0C6C">
        <w:rPr>
          <w:rFonts w:eastAsiaTheme="minorHAnsi"/>
          <w:sz w:val="22"/>
          <w:szCs w:val="22"/>
          <w:lang w:eastAsia="en-US"/>
        </w:rPr>
        <w:t xml:space="preserve">на основании заявления участника о возврате обеспечения заявки </w:t>
      </w:r>
      <w:r w:rsidRPr="001E0C6C">
        <w:rPr>
          <w:rFonts w:eastAsia="Calibri"/>
          <w:color w:val="000000"/>
          <w:sz w:val="22"/>
          <w:szCs w:val="22"/>
          <w:lang w:eastAsia="en-US"/>
        </w:rPr>
        <w:t>в срок не более семи рабочих дней с даты публикации соответствующего решения или заключения договора, в следующих случаях:</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закупки;</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отозвавшему поданную заявку на участие в закупке – со дня окончания срока подачи заявок;</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1E0C6C" w:rsidRPr="001E0C6C" w:rsidRDefault="001E0C6C" w:rsidP="001E0C6C">
      <w:pPr>
        <w:numPr>
          <w:ilvl w:val="0"/>
          <w:numId w:val="13"/>
        </w:numPr>
        <w:spacing w:after="160"/>
        <w:ind w:left="0" w:firstLine="539"/>
        <w:contextualSpacing/>
        <w:jc w:val="both"/>
        <w:rPr>
          <w:rFonts w:eastAsia="Calibri"/>
          <w:color w:val="000000"/>
          <w:sz w:val="22"/>
          <w:szCs w:val="22"/>
          <w:lang w:eastAsia="en-US"/>
        </w:rPr>
      </w:pPr>
      <w:r w:rsidRPr="001E0C6C">
        <w:rPr>
          <w:rFonts w:eastAsiaTheme="minorHAnsi"/>
          <w:sz w:val="22"/>
          <w:szCs w:val="22"/>
          <w:lang w:eastAsia="en-US"/>
        </w:rPr>
        <w:t>единственному участнику закупки, а также победителю закупки – со дня заключения договора с таким участником.</w:t>
      </w:r>
    </w:p>
    <w:p w:rsidR="001E0C6C" w:rsidRPr="001E0C6C" w:rsidRDefault="001E0C6C" w:rsidP="001E0C6C">
      <w:pPr>
        <w:ind w:firstLine="539"/>
        <w:jc w:val="both"/>
        <w:rPr>
          <w:rFonts w:eastAsiaTheme="minorHAnsi"/>
          <w:sz w:val="22"/>
          <w:szCs w:val="22"/>
          <w:lang w:eastAsia="en-US"/>
        </w:rPr>
      </w:pPr>
      <w:r w:rsidRPr="001E0C6C">
        <w:rPr>
          <w:rFonts w:eastAsiaTheme="minorHAnsi"/>
          <w:sz w:val="22"/>
          <w:szCs w:val="22"/>
          <w:lang w:eastAsia="en-US"/>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1E0C6C" w:rsidRPr="001E0C6C" w:rsidRDefault="001E0C6C" w:rsidP="001E0C6C">
      <w:pPr>
        <w:ind w:firstLine="539"/>
        <w:rPr>
          <w:rFonts w:eastAsiaTheme="minorHAnsi"/>
          <w:sz w:val="22"/>
          <w:szCs w:val="22"/>
          <w:lang w:eastAsia="en-US"/>
        </w:rPr>
      </w:pPr>
      <w:r w:rsidRPr="001E0C6C">
        <w:rPr>
          <w:rFonts w:eastAsiaTheme="minorHAnsi"/>
          <w:sz w:val="22"/>
          <w:szCs w:val="22"/>
          <w:lang w:eastAsia="en-US"/>
        </w:rPr>
        <w:t>7.4. Банковская гарантия должна быть безотзывной и должна содержать:</w:t>
      </w:r>
    </w:p>
    <w:p w:rsidR="001E0C6C" w:rsidRPr="001E0C6C" w:rsidRDefault="001E0C6C" w:rsidP="001E0C6C">
      <w:pPr>
        <w:ind w:firstLine="539"/>
        <w:contextualSpacing/>
        <w:rPr>
          <w:rFonts w:eastAsiaTheme="minorHAnsi"/>
          <w:sz w:val="22"/>
          <w:szCs w:val="22"/>
          <w:lang w:eastAsia="en-US"/>
        </w:rPr>
      </w:pPr>
      <w:r w:rsidRPr="001E0C6C">
        <w:rPr>
          <w:rFonts w:eastAsiaTheme="minorHAnsi"/>
          <w:sz w:val="22"/>
          <w:szCs w:val="22"/>
          <w:lang w:eastAsia="en-US"/>
        </w:rPr>
        <w:t>7.4.1. сумму банковской гарантии, подлежащую уплате гарантом заказчику;</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7.4.3. обязательства принципала, надлежащее исполнение которых обеспечивается банковской гарантией;</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7.4.4. обязанность гаранта уплатить заказчику неустойку в размере 0,1 процента денежной суммы, подлежащей уплате, за каждый день просрочки;</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E0C6C" w:rsidRPr="001E0C6C" w:rsidRDefault="001E0C6C" w:rsidP="001E0C6C">
      <w:pPr>
        <w:ind w:firstLine="539"/>
        <w:contextualSpacing/>
        <w:rPr>
          <w:rFonts w:eastAsiaTheme="minorHAnsi"/>
          <w:sz w:val="22"/>
          <w:szCs w:val="22"/>
          <w:lang w:eastAsia="en-US"/>
        </w:rPr>
      </w:pPr>
      <w:r w:rsidRPr="001E0C6C">
        <w:rPr>
          <w:rFonts w:eastAsiaTheme="minorHAnsi"/>
          <w:sz w:val="22"/>
          <w:szCs w:val="22"/>
          <w:lang w:eastAsia="en-US"/>
        </w:rPr>
        <w:t>7.4.6. срок действия банковской гарантии;</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lastRenderedPageBreak/>
        <w:t>7.4.7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Theme="minorHAnsi"/>
          <w:sz w:val="22"/>
          <w:szCs w:val="22"/>
          <w:lang w:eastAsia="en-US"/>
        </w:rPr>
        <w:t xml:space="preserve">7.4.8.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 Возврат участнику обеспечения заявки не производится в следующих случаях:</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7.5.1 уклонение или отказ участника от заключения договора;</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rsidR="001E0C6C" w:rsidRPr="001E0C6C" w:rsidRDefault="001E0C6C" w:rsidP="001E0C6C">
      <w:pPr>
        <w:jc w:val="center"/>
        <w:rPr>
          <w:rFonts w:eastAsia="Calibri"/>
          <w:b/>
          <w:color w:val="000000"/>
          <w:sz w:val="22"/>
          <w:szCs w:val="22"/>
          <w:lang w:eastAsia="en-US"/>
        </w:rPr>
      </w:pPr>
      <w:r w:rsidRPr="001E0C6C">
        <w:rPr>
          <w:rFonts w:eastAsia="Calibri"/>
          <w:b/>
          <w:color w:val="000000"/>
          <w:sz w:val="22"/>
          <w:szCs w:val="22"/>
          <w:lang w:eastAsia="en-US"/>
        </w:rPr>
        <w:t>8. Переторжка и подведение итогов</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8.1. При проведении закупки</w:t>
      </w:r>
      <w:r w:rsidRPr="001E0C6C">
        <w:rPr>
          <w:rFonts w:eastAsia="Calibri"/>
          <w:sz w:val="22"/>
          <w:szCs w:val="22"/>
          <w:lang w:eastAsia="en-US"/>
        </w:rPr>
        <w:t xml:space="preserve"> </w:t>
      </w:r>
      <w:r w:rsidRPr="001E0C6C">
        <w:rPr>
          <w:rFonts w:eastAsia="Calibri"/>
          <w:color w:val="000000"/>
          <w:sz w:val="22"/>
          <w:szCs w:val="22"/>
          <w:lang w:eastAsia="en-US"/>
        </w:rPr>
        <w:t xml:space="preserve">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8.3. Решение о проведении процедуры переторжки, а также порядке ее проведения, принимает закупочная комиссия.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8.5. Переторжка проводится в электронной форме в соответствии с регламентом ЭТП.</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8.6. Изменение цены в сторону снижения не должно повлечь за собой изменение иных условий заявки кроме ценовых.</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8.7. Цены, полученные в ходе переторжки, оформляются протоколом.</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8.8. Закупочная комиссия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1E0C6C">
        <w:rPr>
          <w:rFonts w:eastAsia="Calibri"/>
          <w:b/>
          <w:i/>
          <w:color w:val="000000"/>
          <w:sz w:val="22"/>
          <w:szCs w:val="22"/>
          <w:lang w:eastAsia="en-US"/>
        </w:rPr>
        <w:t xml:space="preserve"> </w:t>
      </w:r>
      <w:r w:rsidRPr="001E0C6C">
        <w:rPr>
          <w:rFonts w:eastAsia="Calibri"/>
          <w:color w:val="000000"/>
          <w:sz w:val="22"/>
          <w:szCs w:val="22"/>
          <w:lang w:eastAsia="en-US"/>
        </w:rPr>
        <w:t>карте Извещения (с учетом результатов проведения переторжки, если таковая проводилась).</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Извещения.</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1E0C6C" w:rsidRPr="001E0C6C" w:rsidRDefault="001E0C6C" w:rsidP="001E0C6C">
      <w:pPr>
        <w:jc w:val="center"/>
        <w:rPr>
          <w:rFonts w:eastAsiaTheme="minorHAnsi"/>
          <w:b/>
          <w:sz w:val="22"/>
          <w:szCs w:val="22"/>
          <w:lang w:eastAsia="en-US"/>
        </w:rPr>
      </w:pPr>
      <w:r w:rsidRPr="001E0C6C">
        <w:rPr>
          <w:rFonts w:eastAsiaTheme="minorHAnsi"/>
          <w:b/>
          <w:sz w:val="22"/>
          <w:szCs w:val="22"/>
          <w:lang w:eastAsia="en-US"/>
        </w:rPr>
        <w:t>9. Определение Победителя закупки</w:t>
      </w:r>
    </w:p>
    <w:p w:rsidR="001E0C6C" w:rsidRPr="001E0C6C" w:rsidRDefault="001E0C6C" w:rsidP="001E0C6C">
      <w:pPr>
        <w:ind w:firstLine="567"/>
        <w:jc w:val="both"/>
        <w:rPr>
          <w:rFonts w:eastAsiaTheme="minorHAnsi"/>
          <w:sz w:val="22"/>
          <w:szCs w:val="22"/>
          <w:lang w:eastAsia="en-US"/>
        </w:rPr>
      </w:pPr>
      <w:r w:rsidRPr="001E0C6C">
        <w:rPr>
          <w:rFonts w:eastAsiaTheme="minorHAnsi"/>
          <w:sz w:val="22"/>
          <w:szCs w:val="22"/>
          <w:lang w:eastAsia="en-US"/>
        </w:rPr>
        <w:t xml:space="preserve">9.1. Победителем признается участник, который предложил наименьшее ценовое предложение и заявке которого присвоен первый номер. </w:t>
      </w:r>
    </w:p>
    <w:p w:rsidR="001E0C6C" w:rsidRPr="001E0C6C" w:rsidRDefault="001E0C6C" w:rsidP="001E0C6C">
      <w:pPr>
        <w:ind w:firstLine="567"/>
        <w:jc w:val="both"/>
        <w:rPr>
          <w:rFonts w:eastAsiaTheme="minorHAnsi"/>
          <w:sz w:val="22"/>
          <w:szCs w:val="22"/>
          <w:lang w:eastAsia="en-US"/>
        </w:rPr>
      </w:pPr>
      <w:r w:rsidRPr="001E0C6C">
        <w:rPr>
          <w:rFonts w:eastAsiaTheme="minorHAnsi"/>
          <w:sz w:val="22"/>
          <w:szCs w:val="22"/>
          <w:lang w:eastAsia="en-US"/>
        </w:rPr>
        <w:t>9.2. В случае равенства оценок заявок на участие в закупке участников, более высокий рейтинг присваивается участнику, ранее подавшему заявку</w:t>
      </w:r>
    </w:p>
    <w:p w:rsidR="001E0C6C" w:rsidRPr="001E0C6C" w:rsidRDefault="001E0C6C" w:rsidP="001E0C6C">
      <w:pPr>
        <w:widowControl w:val="0"/>
        <w:autoSpaceDE w:val="0"/>
        <w:autoSpaceDN w:val="0"/>
        <w:adjustRightInd w:val="0"/>
        <w:jc w:val="center"/>
        <w:rPr>
          <w:rFonts w:eastAsiaTheme="minorHAnsi"/>
          <w:b/>
          <w:color w:val="000000"/>
          <w:sz w:val="22"/>
          <w:szCs w:val="22"/>
          <w:lang w:eastAsia="en-US"/>
        </w:rPr>
      </w:pPr>
      <w:r w:rsidRPr="001E0C6C">
        <w:rPr>
          <w:rFonts w:eastAsiaTheme="minorHAnsi"/>
          <w:b/>
          <w:color w:val="000000"/>
          <w:sz w:val="22"/>
          <w:szCs w:val="22"/>
          <w:lang w:eastAsia="en-US"/>
        </w:rPr>
        <w:t>10. Работа оператора ЭТП.</w:t>
      </w:r>
    </w:p>
    <w:p w:rsidR="001E0C6C" w:rsidRPr="001E0C6C" w:rsidRDefault="001E0C6C" w:rsidP="001E0C6C">
      <w:pPr>
        <w:widowControl w:val="0"/>
        <w:autoSpaceDE w:val="0"/>
        <w:autoSpaceDN w:val="0"/>
        <w:adjustRightInd w:val="0"/>
        <w:ind w:firstLine="540"/>
        <w:jc w:val="both"/>
        <w:rPr>
          <w:rFonts w:eastAsiaTheme="minorEastAsia"/>
          <w:sz w:val="22"/>
          <w:szCs w:val="22"/>
          <w:lang w:eastAsia="en-US"/>
        </w:rPr>
      </w:pPr>
      <w:r w:rsidRPr="001E0C6C">
        <w:rPr>
          <w:rFonts w:eastAsiaTheme="minorHAnsi"/>
          <w:color w:val="000000"/>
          <w:sz w:val="22"/>
          <w:szCs w:val="22"/>
          <w:lang w:eastAsia="en-US"/>
        </w:rPr>
        <w:t>10.1.</w:t>
      </w:r>
      <w:r w:rsidRPr="001E0C6C">
        <w:rPr>
          <w:rFonts w:eastAsiaTheme="minorEastAsia"/>
          <w:sz w:val="22"/>
          <w:szCs w:val="22"/>
          <w:lang w:eastAsia="en-US"/>
        </w:rPr>
        <w:t xml:space="preserve"> </w:t>
      </w:r>
      <w:r w:rsidRPr="001E0C6C">
        <w:rPr>
          <w:rFonts w:eastAsiaTheme="minorHAnsi"/>
          <w:color w:val="000000"/>
          <w:sz w:val="22"/>
          <w:szCs w:val="22"/>
          <w:lang w:eastAsia="en-US"/>
        </w:rPr>
        <w:t>Взаимодействие заказчика, участников закупки и оператора ЭТП</w:t>
      </w:r>
      <w:r w:rsidRPr="001E0C6C">
        <w:rPr>
          <w:rFonts w:eastAsiaTheme="minorEastAsia"/>
          <w:sz w:val="22"/>
          <w:szCs w:val="22"/>
          <w:lang w:eastAsia="en-US"/>
        </w:rPr>
        <w:t xml:space="preserve"> осуществляется в соответствии с требованиями настоящего Извещения, Положением, Закона – 223ФЗ и регламента ЭТП.</w:t>
      </w:r>
    </w:p>
    <w:p w:rsidR="001E0C6C" w:rsidRPr="001E0C6C" w:rsidRDefault="001E0C6C" w:rsidP="001E0C6C">
      <w:pPr>
        <w:tabs>
          <w:tab w:val="left" w:pos="1134"/>
        </w:tabs>
        <w:autoSpaceDE w:val="0"/>
        <w:autoSpaceDN w:val="0"/>
        <w:adjustRightInd w:val="0"/>
        <w:jc w:val="center"/>
        <w:outlineLvl w:val="3"/>
        <w:rPr>
          <w:rFonts w:eastAsiaTheme="minorHAnsi"/>
          <w:b/>
          <w:color w:val="000000"/>
          <w:sz w:val="22"/>
          <w:szCs w:val="22"/>
          <w:lang w:eastAsia="en-US"/>
        </w:rPr>
      </w:pPr>
      <w:r w:rsidRPr="001E0C6C">
        <w:rPr>
          <w:rFonts w:eastAsiaTheme="minorHAnsi"/>
          <w:b/>
          <w:color w:val="000000"/>
          <w:sz w:val="22"/>
          <w:szCs w:val="22"/>
          <w:lang w:eastAsia="en-US"/>
        </w:rPr>
        <w:lastRenderedPageBreak/>
        <w:t>11. Признание закупки несостоявшейся.</w:t>
      </w:r>
    </w:p>
    <w:p w:rsidR="001E0C6C" w:rsidRPr="001E0C6C"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r w:rsidRPr="001E0C6C">
        <w:rPr>
          <w:rFonts w:eastAsiaTheme="minorHAnsi"/>
          <w:color w:val="000000"/>
          <w:sz w:val="22"/>
          <w:szCs w:val="22"/>
          <w:lang w:eastAsia="en-US"/>
        </w:rPr>
        <w:t>11.1. В случае если на участие в закупке не подано ни одной заявки либо все заявки были отклонены от участия в закупке, такая закупка признается несостоявшейся.</w:t>
      </w:r>
    </w:p>
    <w:p w:rsidR="001E0C6C" w:rsidRPr="001E0C6C"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p>
    <w:p w:rsidR="007B262D" w:rsidRPr="001E0C6C" w:rsidRDefault="001E0C6C" w:rsidP="001E0C6C">
      <w:pPr>
        <w:pStyle w:val="ConsPlusNormal"/>
        <w:jc w:val="center"/>
        <w:rPr>
          <w:rFonts w:ascii="Times New Roman" w:hAnsi="Times New Roman" w:cs="Times New Roman"/>
          <w:b/>
          <w:color w:val="000000"/>
          <w:sz w:val="22"/>
          <w:szCs w:val="22"/>
        </w:rPr>
      </w:pPr>
      <w:r w:rsidRPr="001E0C6C">
        <w:rPr>
          <w:rFonts w:ascii="Times New Roman" w:hAnsi="Times New Roman" w:cs="Times New Roman"/>
          <w:b/>
          <w:sz w:val="22"/>
          <w:szCs w:val="22"/>
        </w:rPr>
        <w:t>12</w:t>
      </w:r>
      <w:r w:rsidRPr="001E0C6C">
        <w:rPr>
          <w:rFonts w:ascii="Times New Roman" w:hAnsi="Times New Roman" w:cs="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 xml:space="preserve">12.2. Установить, что приоритет предоставляется при соблюдении следующих условий: </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12.3. Приоритет не предоставляется в случаях, если: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 закупка признана несостоявшейся и Договор заключается с единственным Участником закупки;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b/>
          <w:color w:val="000000"/>
          <w:sz w:val="22"/>
          <w:szCs w:val="22"/>
        </w:rPr>
        <w:t xml:space="preserve"> </w:t>
      </w:r>
      <w:r w:rsidRPr="001E0C6C">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настоящему Извещению  закупке, 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настоящему Извещению  закупке, на "шаг", установленный в настоящему Извещению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 xml:space="preserve">12.4.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настоящего Извещения, или Победителем 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w:t>
      </w:r>
      <w:r w:rsidRPr="001E0C6C">
        <w:rPr>
          <w:color w:val="000000"/>
          <w:sz w:val="22"/>
          <w:szCs w:val="22"/>
        </w:rPr>
        <w:lastRenderedPageBreak/>
        <w:t>Договор заключается по цене Договора, предложенной Участником закупки в заявке на участие в закупке.</w:t>
      </w:r>
    </w:p>
    <w:p w:rsidR="007B262D" w:rsidRPr="001E0C6C" w:rsidRDefault="001E0C6C" w:rsidP="001E0C6C">
      <w:pPr>
        <w:keepNext/>
        <w:widowControl w:val="0"/>
        <w:suppressLineNumbers/>
        <w:suppressAutoHyphens/>
        <w:ind w:firstLine="567"/>
        <w:jc w:val="both"/>
        <w:rPr>
          <w:color w:val="000000"/>
          <w:sz w:val="22"/>
          <w:szCs w:val="22"/>
        </w:rPr>
      </w:pPr>
      <w:r w:rsidRPr="001E0C6C">
        <w:rPr>
          <w:color w:val="000000"/>
          <w:sz w:val="22"/>
          <w:szCs w:val="22"/>
        </w:rPr>
        <w:t>12.5.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настоящему Извещению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 цены Договора.</w:t>
      </w:r>
    </w:p>
    <w:p w:rsidR="007B262D" w:rsidRPr="001E0C6C" w:rsidRDefault="001E0C6C" w:rsidP="001E0C6C">
      <w:pPr>
        <w:keepNext/>
        <w:keepLines/>
        <w:widowControl w:val="0"/>
        <w:suppressLineNumbers/>
        <w:suppressAutoHyphens/>
        <w:ind w:firstLine="567"/>
        <w:jc w:val="both"/>
        <w:rPr>
          <w:color w:val="000000"/>
          <w:sz w:val="22"/>
          <w:szCs w:val="22"/>
        </w:rPr>
      </w:pPr>
      <w:r w:rsidRPr="001E0C6C">
        <w:rPr>
          <w:color w:val="000000"/>
          <w:sz w:val="22"/>
          <w:szCs w:val="22"/>
        </w:rPr>
        <w:t>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настоящей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p>
    <w:p w:rsidR="007B262D" w:rsidRPr="001E0C6C" w:rsidRDefault="001E0C6C" w:rsidP="001E0C6C">
      <w:pPr>
        <w:keepNext/>
        <w:keepLines/>
        <w:widowControl w:val="0"/>
        <w:suppressLineNumbers/>
        <w:suppressAutoHyphens/>
        <w:ind w:firstLine="567"/>
        <w:jc w:val="both"/>
        <w:rPr>
          <w:b/>
          <w:color w:val="000000"/>
          <w:sz w:val="22"/>
          <w:szCs w:val="22"/>
        </w:rPr>
      </w:pPr>
      <w:r w:rsidRPr="001E0C6C">
        <w:rPr>
          <w:color w:val="000000"/>
          <w:sz w:val="22"/>
          <w:szCs w:val="22"/>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1E0C6C">
        <w:rPr>
          <w:b/>
          <w:color w:val="000000"/>
          <w:sz w:val="22"/>
          <w:szCs w:val="22"/>
        </w:rPr>
        <w:t>.</w:t>
      </w:r>
    </w:p>
    <w:p w:rsidR="007B262D" w:rsidRPr="001E0C6C" w:rsidRDefault="001E0C6C" w:rsidP="001E0C6C">
      <w:pPr>
        <w:keepNext/>
        <w:keepLines/>
        <w:widowControl w:val="0"/>
        <w:suppressLineNumbers/>
        <w:suppressAutoHyphens/>
        <w:ind w:firstLine="567"/>
        <w:jc w:val="both"/>
        <w:rPr>
          <w:color w:val="000000"/>
          <w:sz w:val="22"/>
          <w:szCs w:val="22"/>
        </w:rPr>
      </w:pPr>
      <w:r w:rsidRPr="001E0C6C">
        <w:rPr>
          <w:color w:val="000000"/>
          <w:sz w:val="22"/>
          <w:szCs w:val="22"/>
        </w:rPr>
        <w:t>12.8.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7B262D" w:rsidRPr="001E0C6C" w:rsidRDefault="007B262D" w:rsidP="001E0C6C">
      <w:pPr>
        <w:keepNext/>
        <w:keepLines/>
        <w:widowControl w:val="0"/>
        <w:suppressLineNumbers/>
        <w:suppressAutoHyphens/>
        <w:ind w:firstLine="567"/>
        <w:jc w:val="both"/>
        <w:rPr>
          <w:b/>
          <w:color w:val="000000"/>
          <w:sz w:val="22"/>
          <w:szCs w:val="22"/>
        </w:rPr>
      </w:pPr>
    </w:p>
    <w:p w:rsidR="007B262D" w:rsidRPr="001E0C6C" w:rsidRDefault="001E0C6C" w:rsidP="001E0C6C">
      <w:pPr>
        <w:keepNext/>
        <w:keepLines/>
        <w:widowControl w:val="0"/>
        <w:suppressLineNumbers/>
        <w:suppressAutoHyphens/>
        <w:jc w:val="center"/>
        <w:rPr>
          <w:b/>
          <w:color w:val="000000"/>
          <w:sz w:val="22"/>
          <w:szCs w:val="22"/>
        </w:rPr>
      </w:pPr>
      <w:r w:rsidRPr="001E0C6C">
        <w:rPr>
          <w:b/>
          <w:color w:val="000000"/>
          <w:sz w:val="22"/>
          <w:szCs w:val="22"/>
        </w:rPr>
        <w:t>13. Заключение Договора по результатам проведения закупки</w:t>
      </w:r>
    </w:p>
    <w:p w:rsidR="007B262D" w:rsidRPr="001E0C6C" w:rsidRDefault="001E0C6C" w:rsidP="001E0C6C">
      <w:pPr>
        <w:keepNext/>
        <w:ind w:firstLine="567"/>
        <w:jc w:val="both"/>
        <w:rPr>
          <w:color w:val="000000"/>
          <w:sz w:val="22"/>
          <w:szCs w:val="22"/>
        </w:rPr>
      </w:pPr>
      <w:r w:rsidRPr="001E0C6C">
        <w:rPr>
          <w:color w:val="000000"/>
          <w:sz w:val="22"/>
          <w:szCs w:val="22"/>
        </w:rPr>
        <w:t xml:space="preserve">13.1. </w:t>
      </w:r>
      <w:r w:rsidRPr="001E0C6C">
        <w:rPr>
          <w:sz w:val="22"/>
          <w:szCs w:val="22"/>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rsidR="007B262D" w:rsidRPr="001E0C6C" w:rsidRDefault="001E0C6C" w:rsidP="001E0C6C">
      <w:pPr>
        <w:keepNext/>
        <w:ind w:firstLine="567"/>
        <w:jc w:val="both"/>
        <w:rPr>
          <w:color w:val="000000"/>
          <w:sz w:val="22"/>
          <w:szCs w:val="22"/>
        </w:rPr>
      </w:pPr>
      <w:r w:rsidRPr="001E0C6C">
        <w:rPr>
          <w:color w:val="000000"/>
          <w:sz w:val="22"/>
          <w:szCs w:val="22"/>
        </w:rPr>
        <w:t>В случае, если в настоящему Извещению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настоящего Извещения. Непредставление обеспечения будет являться уклонением от заключения Договора.</w:t>
      </w:r>
    </w:p>
    <w:p w:rsidR="007B262D" w:rsidRPr="001E0C6C" w:rsidRDefault="001E0C6C" w:rsidP="001E0C6C">
      <w:pPr>
        <w:keepNext/>
        <w:ind w:firstLine="567"/>
        <w:jc w:val="both"/>
        <w:rPr>
          <w:color w:val="000000"/>
          <w:sz w:val="22"/>
          <w:szCs w:val="22"/>
        </w:rPr>
      </w:pPr>
      <w:r w:rsidRPr="001E0C6C">
        <w:rPr>
          <w:color w:val="000000"/>
          <w:sz w:val="22"/>
          <w:szCs w:val="22"/>
        </w:rPr>
        <w:t xml:space="preserve">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настоящему Извещению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7B262D" w:rsidRPr="001E0C6C" w:rsidRDefault="001E0C6C" w:rsidP="001E0C6C">
      <w:pPr>
        <w:keepNext/>
        <w:ind w:firstLine="567"/>
        <w:jc w:val="both"/>
        <w:rPr>
          <w:color w:val="000000"/>
          <w:sz w:val="22"/>
          <w:szCs w:val="22"/>
        </w:rPr>
      </w:pPr>
      <w:r w:rsidRPr="001E0C6C">
        <w:rPr>
          <w:color w:val="000000"/>
          <w:sz w:val="22"/>
          <w:szCs w:val="22"/>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7B262D" w:rsidRPr="001E0C6C" w:rsidRDefault="001E0C6C" w:rsidP="001E0C6C">
      <w:pPr>
        <w:keepNext/>
        <w:ind w:firstLine="567"/>
        <w:jc w:val="both"/>
        <w:rPr>
          <w:color w:val="000000"/>
          <w:sz w:val="22"/>
          <w:szCs w:val="22"/>
        </w:rPr>
      </w:pPr>
      <w:r w:rsidRPr="001E0C6C">
        <w:rPr>
          <w:color w:val="000000"/>
          <w:sz w:val="22"/>
          <w:szCs w:val="22"/>
        </w:rPr>
        <w:t>При уклонении Участника закупки от заключения Договора,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7B262D" w:rsidRPr="001E0C6C" w:rsidRDefault="001E0C6C" w:rsidP="001E0C6C">
      <w:pPr>
        <w:keepNext/>
        <w:widowControl w:val="0"/>
        <w:adjustRightInd w:val="0"/>
        <w:ind w:firstLine="567"/>
        <w:jc w:val="both"/>
        <w:rPr>
          <w:color w:val="000000"/>
          <w:sz w:val="22"/>
          <w:szCs w:val="22"/>
        </w:rPr>
      </w:pPr>
      <w:r w:rsidRPr="001E0C6C">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7B262D" w:rsidRPr="001E0C6C" w:rsidRDefault="001E0C6C" w:rsidP="001E0C6C">
      <w:pPr>
        <w:keepNext/>
        <w:widowControl w:val="0"/>
        <w:adjustRightInd w:val="0"/>
        <w:ind w:firstLine="567"/>
        <w:jc w:val="both"/>
        <w:rPr>
          <w:color w:val="000000"/>
          <w:sz w:val="22"/>
          <w:szCs w:val="22"/>
        </w:rPr>
      </w:pPr>
      <w:r w:rsidRPr="001E0C6C">
        <w:rPr>
          <w:color w:val="000000"/>
          <w:sz w:val="22"/>
          <w:szCs w:val="22"/>
        </w:rPr>
        <w:t xml:space="preserve">2) приостановления деятельности Участника закупки в порядке, предусмотренном Кодексом </w:t>
      </w:r>
      <w:r w:rsidRPr="001E0C6C">
        <w:rPr>
          <w:color w:val="000000"/>
          <w:sz w:val="22"/>
          <w:szCs w:val="22"/>
        </w:rPr>
        <w:lastRenderedPageBreak/>
        <w:t>Российской Федерации об административных правонарушениях;</w:t>
      </w:r>
    </w:p>
    <w:p w:rsidR="007B262D" w:rsidRPr="001E0C6C" w:rsidRDefault="001E0C6C" w:rsidP="001E0C6C">
      <w:pPr>
        <w:keepNext/>
        <w:ind w:firstLine="567"/>
        <w:jc w:val="both"/>
        <w:rPr>
          <w:color w:val="000000"/>
          <w:sz w:val="22"/>
          <w:szCs w:val="22"/>
        </w:rPr>
      </w:pPr>
      <w:r w:rsidRPr="001E0C6C">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rsidR="007B262D" w:rsidRPr="001E0C6C" w:rsidRDefault="001E0C6C" w:rsidP="001E0C6C">
      <w:pPr>
        <w:keepNext/>
        <w:ind w:firstLine="567"/>
        <w:jc w:val="both"/>
        <w:rPr>
          <w:color w:val="000000"/>
          <w:sz w:val="22"/>
          <w:szCs w:val="22"/>
        </w:rPr>
      </w:pPr>
      <w:r w:rsidRPr="001E0C6C">
        <w:rPr>
          <w:color w:val="000000"/>
          <w:sz w:val="22"/>
          <w:szCs w:val="22"/>
        </w:rPr>
        <w:t>4) отсутствия у Участника закупки определенных прав на результаты интеллектуальной деятельности.</w:t>
      </w:r>
    </w:p>
    <w:p w:rsidR="007B262D" w:rsidRPr="001E0C6C" w:rsidRDefault="001E0C6C" w:rsidP="001E0C6C">
      <w:pPr>
        <w:keepNext/>
        <w:ind w:firstLine="567"/>
        <w:jc w:val="both"/>
        <w:rPr>
          <w:color w:val="000000"/>
          <w:sz w:val="22"/>
          <w:szCs w:val="22"/>
        </w:rPr>
      </w:pPr>
      <w:r w:rsidRPr="001E0C6C">
        <w:rPr>
          <w:color w:val="000000"/>
          <w:sz w:val="22"/>
          <w:szCs w:val="22"/>
        </w:rPr>
        <w:t>13.4.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7B262D" w:rsidRPr="001E0C6C" w:rsidRDefault="007B262D" w:rsidP="001E0C6C">
      <w:pPr>
        <w:keepNext/>
        <w:ind w:firstLine="567"/>
        <w:jc w:val="both"/>
        <w:rPr>
          <w:color w:val="000000"/>
          <w:sz w:val="22"/>
          <w:szCs w:val="22"/>
        </w:rPr>
      </w:pPr>
    </w:p>
    <w:p w:rsidR="007B262D" w:rsidRPr="001E0C6C" w:rsidRDefault="001E0C6C" w:rsidP="001E0C6C">
      <w:pPr>
        <w:keepNext/>
        <w:jc w:val="center"/>
        <w:rPr>
          <w:b/>
          <w:color w:val="000000"/>
          <w:sz w:val="22"/>
          <w:szCs w:val="22"/>
        </w:rPr>
      </w:pPr>
      <w:r w:rsidRPr="001E0C6C">
        <w:rPr>
          <w:b/>
          <w:color w:val="000000"/>
          <w:sz w:val="22"/>
          <w:szCs w:val="22"/>
        </w:rPr>
        <w:t>14. Исполнение Договора по результатам закупки</w:t>
      </w:r>
    </w:p>
    <w:p w:rsidR="007B262D" w:rsidRPr="001E0C6C"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1E0C6C">
        <w:rPr>
          <w:rFonts w:eastAsia="Calibri"/>
          <w:sz w:val="22"/>
          <w:szCs w:val="22"/>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1E0C6C">
        <w:rPr>
          <w:rFonts w:eastAsia="Calibri"/>
          <w:color w:val="000000"/>
          <w:sz w:val="22"/>
          <w:szCs w:val="22"/>
        </w:rPr>
        <w:t>, в т. ч. с учетом действующего у Заказчика Положения о Договорной работе.</w:t>
      </w:r>
    </w:p>
    <w:p w:rsidR="007B262D" w:rsidRPr="001E0C6C"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1E0C6C">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7B262D" w:rsidRPr="001E0C6C" w:rsidRDefault="001E0C6C" w:rsidP="001E0C6C">
      <w:pPr>
        <w:keepNext/>
        <w:widowControl w:val="0"/>
        <w:numPr>
          <w:ilvl w:val="1"/>
          <w:numId w:val="14"/>
        </w:numPr>
        <w:autoSpaceDE w:val="0"/>
        <w:autoSpaceDN w:val="0"/>
        <w:adjustRightInd w:val="0"/>
        <w:ind w:left="0" w:firstLine="567"/>
        <w:jc w:val="both"/>
        <w:rPr>
          <w:rFonts w:eastAsia="Calibri"/>
          <w:color w:val="000000"/>
          <w:sz w:val="22"/>
          <w:szCs w:val="22"/>
        </w:rPr>
      </w:pPr>
      <w:r w:rsidRPr="001E0C6C">
        <w:rPr>
          <w:rFonts w:eastAsia="Calibri"/>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1E0C6C" w:rsidRDefault="007B262D" w:rsidP="001E0C6C">
      <w:pPr>
        <w:keepNext/>
        <w:widowControl w:val="0"/>
        <w:autoSpaceDE w:val="0"/>
        <w:autoSpaceDN w:val="0"/>
        <w:adjustRightInd w:val="0"/>
        <w:ind w:left="709"/>
        <w:jc w:val="both"/>
        <w:rPr>
          <w:rFonts w:eastAsia="Calibri"/>
          <w:color w:val="000000"/>
          <w:sz w:val="22"/>
          <w:szCs w:val="22"/>
        </w:rPr>
      </w:pPr>
    </w:p>
    <w:p w:rsidR="007B262D" w:rsidRPr="001E0C6C" w:rsidRDefault="001E0C6C" w:rsidP="001E0C6C">
      <w:pPr>
        <w:keepNext/>
        <w:keepLines/>
        <w:widowControl w:val="0"/>
        <w:suppressLineNumbers/>
        <w:tabs>
          <w:tab w:val="num" w:pos="1836"/>
        </w:tabs>
        <w:suppressAutoHyphens/>
        <w:jc w:val="center"/>
        <w:rPr>
          <w:b/>
          <w:color w:val="000000"/>
          <w:sz w:val="22"/>
          <w:szCs w:val="22"/>
        </w:rPr>
      </w:pPr>
      <w:r w:rsidRPr="001E0C6C">
        <w:rPr>
          <w:b/>
          <w:color w:val="000000"/>
          <w:sz w:val="22"/>
          <w:szCs w:val="22"/>
        </w:rPr>
        <w:t>15. Права и обязанности Заказчика и Участников закупки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15.1. Разногласия между Заказчиком и Участником закупки возникшие в ходе проведения процедуры закупки рассматриваются ЦЗО.</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7B262D" w:rsidRPr="001E0C6C" w:rsidRDefault="007B262D" w:rsidP="001E0C6C">
      <w:pPr>
        <w:keepNext/>
        <w:widowControl w:val="0"/>
        <w:tabs>
          <w:tab w:val="num" w:pos="2160"/>
        </w:tabs>
        <w:adjustRightInd w:val="0"/>
        <w:ind w:firstLine="567"/>
        <w:jc w:val="both"/>
        <w:rPr>
          <w:color w:val="000000"/>
          <w:sz w:val="22"/>
          <w:szCs w:val="22"/>
        </w:rPr>
      </w:pPr>
    </w:p>
    <w:p w:rsidR="007B262D" w:rsidRPr="001E0C6C" w:rsidRDefault="001E0C6C" w:rsidP="001E0C6C">
      <w:pPr>
        <w:jc w:val="center"/>
        <w:rPr>
          <w:b/>
          <w:sz w:val="22"/>
          <w:szCs w:val="22"/>
        </w:rPr>
      </w:pPr>
      <w:r w:rsidRPr="001E0C6C">
        <w:rPr>
          <w:b/>
          <w:bCs/>
          <w:sz w:val="22"/>
          <w:szCs w:val="22"/>
        </w:rPr>
        <w:t xml:space="preserve">16. </w:t>
      </w:r>
      <w:r w:rsidRPr="001E0C6C">
        <w:rPr>
          <w:b/>
          <w:sz w:val="22"/>
          <w:szCs w:val="22"/>
        </w:rPr>
        <w:t xml:space="preserve"> Обеспечение исполнения договора, размер, срок, порядок и </w:t>
      </w:r>
    </w:p>
    <w:p w:rsidR="007B262D" w:rsidRPr="001E0C6C" w:rsidRDefault="001E0C6C" w:rsidP="001E0C6C">
      <w:pPr>
        <w:jc w:val="center"/>
        <w:rPr>
          <w:b/>
          <w:sz w:val="22"/>
          <w:szCs w:val="22"/>
        </w:rPr>
      </w:pPr>
      <w:r w:rsidRPr="001E0C6C">
        <w:rPr>
          <w:b/>
          <w:sz w:val="22"/>
          <w:szCs w:val="22"/>
        </w:rPr>
        <w:t>способы предоставления такого обеспечения</w:t>
      </w:r>
    </w:p>
    <w:p w:rsidR="007B262D" w:rsidRPr="001E0C6C" w:rsidRDefault="001E0C6C" w:rsidP="001E0C6C">
      <w:pPr>
        <w:tabs>
          <w:tab w:val="left" w:pos="4200"/>
        </w:tabs>
        <w:ind w:right="-2" w:firstLine="567"/>
        <w:jc w:val="both"/>
        <w:rPr>
          <w:sz w:val="22"/>
          <w:szCs w:val="22"/>
        </w:rPr>
      </w:pPr>
      <w:r w:rsidRPr="001E0C6C">
        <w:rPr>
          <w:sz w:val="22"/>
          <w:szCs w:val="22"/>
        </w:rPr>
        <w:t xml:space="preserve">16.1. </w:t>
      </w:r>
      <w:r w:rsidRPr="001E0C6C">
        <w:rPr>
          <w:rFonts w:eastAsiaTheme="minorEastAsia"/>
          <w:sz w:val="22"/>
          <w:szCs w:val="22"/>
        </w:rPr>
        <w:t>Заказчик вправе предусмотреть в Документации о закупке требование обеспечения исполнения договора, в том числе порядок, срок и случаи возврата такого обеспечения. При этом, в Документации о закупке указывается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Документации об осуществлении такой закупки).</w:t>
      </w:r>
      <w:r w:rsidRPr="001E0C6C">
        <w:rPr>
          <w:sz w:val="22"/>
          <w:szCs w:val="22"/>
        </w:rPr>
        <w:t xml:space="preserve"> </w:t>
      </w:r>
    </w:p>
    <w:p w:rsidR="007B262D" w:rsidRPr="001E0C6C" w:rsidRDefault="001E0C6C" w:rsidP="001E0C6C">
      <w:pPr>
        <w:ind w:right="-2" w:firstLine="567"/>
        <w:jc w:val="both"/>
        <w:rPr>
          <w:sz w:val="22"/>
          <w:szCs w:val="22"/>
        </w:rPr>
      </w:pPr>
      <w:r w:rsidRPr="001E0C6C">
        <w:rPr>
          <w:sz w:val="22"/>
          <w:szCs w:val="22"/>
        </w:rPr>
        <w:t>16.2. Исполнение договора может обеспечиваться одним из следующих способов:</w:t>
      </w:r>
    </w:p>
    <w:p w:rsidR="007B262D" w:rsidRPr="001E0C6C" w:rsidRDefault="001E0C6C" w:rsidP="001E0C6C">
      <w:pPr>
        <w:ind w:right="-2" w:firstLine="567"/>
        <w:jc w:val="both"/>
        <w:rPr>
          <w:sz w:val="22"/>
          <w:szCs w:val="22"/>
        </w:rPr>
      </w:pPr>
      <w:r w:rsidRPr="001E0C6C">
        <w:rPr>
          <w:sz w:val="22"/>
          <w:szCs w:val="22"/>
        </w:rPr>
        <w:t>- внесение денежных средств на счет заказчика, указанный в Документации о закупке;</w:t>
      </w:r>
    </w:p>
    <w:p w:rsidR="007B262D" w:rsidRPr="001E0C6C" w:rsidRDefault="001E0C6C" w:rsidP="001E0C6C">
      <w:pPr>
        <w:ind w:right="-2" w:firstLine="567"/>
        <w:jc w:val="both"/>
        <w:rPr>
          <w:sz w:val="22"/>
          <w:szCs w:val="22"/>
        </w:rPr>
      </w:pPr>
      <w:r w:rsidRPr="001E0C6C">
        <w:rPr>
          <w:sz w:val="22"/>
          <w:szCs w:val="22"/>
        </w:rPr>
        <w:t xml:space="preserve">- предоставление банковской гарантии. </w:t>
      </w:r>
    </w:p>
    <w:p w:rsidR="007B262D" w:rsidRPr="001E0C6C" w:rsidRDefault="001E0C6C" w:rsidP="001E0C6C">
      <w:pPr>
        <w:ind w:right="-2" w:firstLine="567"/>
        <w:jc w:val="both"/>
        <w:rPr>
          <w:sz w:val="22"/>
          <w:szCs w:val="22"/>
        </w:rPr>
      </w:pPr>
      <w:r w:rsidRPr="001E0C6C">
        <w:rPr>
          <w:sz w:val="22"/>
          <w:szCs w:val="22"/>
        </w:rPr>
        <w:t>16.3. Способ обеспечения исполнения договора определяется участником закупки, с которым заключается договор.</w:t>
      </w:r>
    </w:p>
    <w:p w:rsidR="007B262D" w:rsidRPr="001E0C6C" w:rsidRDefault="001E0C6C" w:rsidP="001E0C6C">
      <w:pPr>
        <w:ind w:right="-2" w:firstLine="567"/>
        <w:jc w:val="both"/>
        <w:rPr>
          <w:sz w:val="22"/>
          <w:szCs w:val="22"/>
        </w:rPr>
      </w:pPr>
      <w:r w:rsidRPr="001E0C6C">
        <w:rPr>
          <w:sz w:val="22"/>
          <w:szCs w:val="22"/>
        </w:rPr>
        <w:t>16.4. Договор заключается после предоставления участником закупки, с которым заключается договор, обеспечения исполнения договора.</w:t>
      </w:r>
    </w:p>
    <w:p w:rsidR="007B262D" w:rsidRPr="001E0C6C" w:rsidRDefault="001E0C6C" w:rsidP="001E0C6C">
      <w:pPr>
        <w:ind w:right="-2" w:firstLine="567"/>
        <w:jc w:val="both"/>
        <w:rPr>
          <w:sz w:val="22"/>
          <w:szCs w:val="22"/>
        </w:rPr>
      </w:pPr>
      <w:r w:rsidRPr="001E0C6C">
        <w:rPr>
          <w:sz w:val="22"/>
          <w:szCs w:val="22"/>
        </w:rPr>
        <w:t>16.5.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B262D" w:rsidRPr="001E0C6C" w:rsidRDefault="001E0C6C" w:rsidP="001E0C6C">
      <w:pPr>
        <w:ind w:right="-2" w:firstLine="567"/>
        <w:jc w:val="both"/>
        <w:rPr>
          <w:sz w:val="22"/>
          <w:szCs w:val="22"/>
        </w:rPr>
      </w:pPr>
      <w:r w:rsidRPr="001E0C6C">
        <w:rPr>
          <w:sz w:val="22"/>
          <w:szCs w:val="22"/>
        </w:rPr>
        <w:t>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(поставщиком, подрядчиком) в соответствии с условиями договора.</w:t>
      </w:r>
    </w:p>
    <w:p w:rsidR="007B262D" w:rsidRPr="001E0C6C" w:rsidRDefault="001E0C6C" w:rsidP="001E0C6C">
      <w:pPr>
        <w:ind w:right="-2" w:firstLine="567"/>
        <w:jc w:val="both"/>
        <w:rPr>
          <w:sz w:val="22"/>
          <w:szCs w:val="22"/>
        </w:rPr>
      </w:pPr>
      <w:r w:rsidRPr="001E0C6C">
        <w:rPr>
          <w:sz w:val="22"/>
          <w:szCs w:val="22"/>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7B262D" w:rsidRPr="001E0C6C" w:rsidRDefault="001E0C6C" w:rsidP="001E0C6C">
      <w:pPr>
        <w:pStyle w:val="af"/>
        <w:widowControl w:val="0"/>
        <w:numPr>
          <w:ilvl w:val="1"/>
          <w:numId w:val="19"/>
        </w:numPr>
        <w:shd w:val="clear" w:color="auto" w:fill="FFFFFF" w:themeFill="background1"/>
        <w:ind w:left="0" w:firstLine="567"/>
        <w:jc w:val="both"/>
        <w:rPr>
          <w:sz w:val="22"/>
          <w:szCs w:val="22"/>
        </w:rPr>
      </w:pPr>
      <w:r w:rsidRPr="001E0C6C">
        <w:rPr>
          <w:sz w:val="22"/>
          <w:szCs w:val="22"/>
        </w:rPr>
        <w:lastRenderedPageBreak/>
        <w:t>Банковская гарантия, выданная участнику закупки банком для целей обеспечения исполнения договора, должна соответствовать требованиям, указанным в документации о закупке. Возврат банковской гарантии заказчиком предоставившему ее лицу или гаранту не осуществляется.</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16.8.1. Банковская гарантия должна быть безотзывной и должна содержать:</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1) сумму банковской гарантии, подлежащую уплате гарантом заказчику;</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2) обязательства принципала, надлежащее исполнение которых обеспечивается банковской гарантией;</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3) обязанность гаранта уплатить заказчику штрафы/неустойки, предусмотренные договором;</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5) срок действия банковской гарантии;</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B262D" w:rsidRPr="001E0C6C" w:rsidRDefault="001E0C6C" w:rsidP="001E0C6C">
      <w:pPr>
        <w:shd w:val="clear" w:color="auto" w:fill="FFFFFF" w:themeFill="background1"/>
        <w:ind w:firstLine="567"/>
        <w:jc w:val="both"/>
        <w:rPr>
          <w:sz w:val="22"/>
          <w:szCs w:val="22"/>
        </w:rPr>
      </w:pPr>
      <w:r w:rsidRPr="001E0C6C">
        <w:rPr>
          <w:sz w:val="22"/>
          <w:szCs w:val="22"/>
        </w:rPr>
        <w:t>7) иные требования к банковской гарантии могут быть установлены в документации о закупке.</w:t>
      </w:r>
    </w:p>
    <w:p w:rsidR="007B262D" w:rsidRPr="001E0C6C" w:rsidRDefault="001E0C6C" w:rsidP="001E0C6C">
      <w:pPr>
        <w:ind w:firstLine="567"/>
        <w:jc w:val="both"/>
        <w:rPr>
          <w:rFonts w:eastAsia="Calibri"/>
          <w:b/>
          <w:sz w:val="22"/>
          <w:szCs w:val="22"/>
        </w:rPr>
      </w:pPr>
      <w:r w:rsidRPr="001E0C6C">
        <w:rPr>
          <w:sz w:val="22"/>
          <w:szCs w:val="22"/>
        </w:rPr>
        <w:t>16.9. Основанием для отказа в принятии банковской гарантии заказчиком является несоответствие банковской гарантии условиям, указанным в Документации о закупке.</w:t>
      </w:r>
    </w:p>
    <w:p w:rsidR="00075EFD" w:rsidRPr="001E1EB8" w:rsidRDefault="001E0C6C" w:rsidP="001E0C6C">
      <w:pPr>
        <w:ind w:firstLine="709"/>
        <w:jc w:val="center"/>
        <w:rPr>
          <w:sz w:val="22"/>
          <w:szCs w:val="22"/>
        </w:rPr>
      </w:pPr>
      <w:r w:rsidRPr="001E0C6C">
        <w:rPr>
          <w:sz w:val="22"/>
          <w:szCs w:val="22"/>
        </w:rPr>
        <w:br w:type="page"/>
      </w:r>
      <w:r w:rsidRPr="001E1EB8">
        <w:rPr>
          <w:sz w:val="22"/>
          <w:szCs w:val="22"/>
        </w:rPr>
        <w:lastRenderedPageBreak/>
        <w:t>ИНФОРМАЦИОННАЯ КАРТА</w:t>
      </w:r>
    </w:p>
    <w:p w:rsidR="00075EFD" w:rsidRPr="001E1EB8"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977282">
            <w:pPr>
              <w:jc w:val="center"/>
              <w:rPr>
                <w:rFonts w:eastAsia="Calibri"/>
                <w:b/>
                <w:i/>
                <w:sz w:val="22"/>
                <w:szCs w:val="22"/>
                <w:lang w:eastAsia="en-US"/>
              </w:rPr>
            </w:pPr>
            <w:r w:rsidRPr="00F01E97">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476DF1">
            <w:pPr>
              <w:jc w:val="both"/>
              <w:rPr>
                <w:rFonts w:eastAsia="Calibri"/>
                <w:b/>
                <w:i/>
                <w:sz w:val="22"/>
                <w:szCs w:val="22"/>
                <w:lang w:eastAsia="en-US"/>
              </w:rPr>
            </w:pPr>
            <w:r w:rsidRPr="00F01E97">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476DF1">
            <w:pPr>
              <w:jc w:val="both"/>
              <w:rPr>
                <w:rFonts w:eastAsia="Calibri"/>
                <w:b/>
                <w:i/>
                <w:sz w:val="22"/>
                <w:szCs w:val="22"/>
                <w:lang w:eastAsia="en-US"/>
              </w:rPr>
            </w:pPr>
            <w:r w:rsidRPr="00F01E97">
              <w:rPr>
                <w:rFonts w:eastAsia="Calibri"/>
                <w:b/>
                <w:i/>
                <w:sz w:val="22"/>
                <w:szCs w:val="22"/>
                <w:lang w:eastAsia="en-US"/>
              </w:rPr>
              <w:t>Текст пояснений</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sz w:val="22"/>
                <w:szCs w:val="22"/>
              </w:rPr>
            </w:pPr>
            <w:r w:rsidRPr="00F01E97">
              <w:rPr>
                <w:sz w:val="22"/>
                <w:szCs w:val="22"/>
              </w:rPr>
              <w:t>Акционерное общество «Региональный информационный центр» (АО «РИЦ»)</w:t>
            </w:r>
          </w:p>
          <w:p w:rsidR="00075EFD" w:rsidRPr="00F01E97" w:rsidRDefault="001E0C6C" w:rsidP="00476DF1">
            <w:pPr>
              <w:jc w:val="both"/>
              <w:rPr>
                <w:sz w:val="22"/>
                <w:szCs w:val="22"/>
              </w:rPr>
            </w:pPr>
            <w:r w:rsidRPr="00F01E97">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F01E97" w:rsidRDefault="001E0C6C" w:rsidP="00476DF1">
            <w:pPr>
              <w:jc w:val="both"/>
              <w:rPr>
                <w:sz w:val="22"/>
                <w:szCs w:val="22"/>
              </w:rPr>
            </w:pPr>
            <w:r w:rsidRPr="00F01E97">
              <w:rPr>
                <w:sz w:val="22"/>
                <w:szCs w:val="22"/>
              </w:rPr>
              <w:t xml:space="preserve">Сайт Заказчика: </w:t>
            </w:r>
            <w:hyperlink r:id="rId17" w:history="1">
              <w:r w:rsidRPr="00F01E97">
                <w:rPr>
                  <w:rStyle w:val="a9"/>
                  <w:color w:val="auto"/>
                  <w:sz w:val="22"/>
                  <w:szCs w:val="22"/>
                  <w:lang w:val="en-US"/>
                </w:rPr>
                <w:t>www</w:t>
              </w:r>
              <w:r w:rsidRPr="00F01E97">
                <w:rPr>
                  <w:rStyle w:val="a9"/>
                  <w:color w:val="auto"/>
                  <w:sz w:val="22"/>
                  <w:szCs w:val="22"/>
                </w:rPr>
                <w:t>.</w:t>
              </w:r>
              <w:r w:rsidRPr="00F01E97">
                <w:rPr>
                  <w:rStyle w:val="a9"/>
                  <w:color w:val="auto"/>
                  <w:sz w:val="22"/>
                  <w:szCs w:val="22"/>
                  <w:lang w:val="en-US"/>
                </w:rPr>
                <w:t>ricso</w:t>
              </w:r>
              <w:r w:rsidRPr="00F01E97">
                <w:rPr>
                  <w:rStyle w:val="a9"/>
                  <w:color w:val="auto"/>
                  <w:sz w:val="22"/>
                  <w:szCs w:val="22"/>
                </w:rPr>
                <w:t>.ru</w:t>
              </w:r>
            </w:hyperlink>
            <w:r w:rsidRPr="00F01E97">
              <w:rPr>
                <w:sz w:val="22"/>
                <w:szCs w:val="22"/>
              </w:rPr>
              <w:t>.</w:t>
            </w:r>
          </w:p>
          <w:p w:rsidR="00075EFD" w:rsidRPr="00F01E97" w:rsidRDefault="001E0C6C" w:rsidP="00476DF1">
            <w:pPr>
              <w:jc w:val="both"/>
              <w:rPr>
                <w:sz w:val="22"/>
                <w:szCs w:val="22"/>
              </w:rPr>
            </w:pPr>
            <w:r w:rsidRPr="00F01E97">
              <w:rPr>
                <w:sz w:val="22"/>
                <w:szCs w:val="22"/>
              </w:rPr>
              <w:t xml:space="preserve"> Конт. тел.</w:t>
            </w:r>
            <w:r w:rsidR="00D54C67" w:rsidRPr="00F01E97">
              <w:rPr>
                <w:sz w:val="22"/>
                <w:szCs w:val="22"/>
              </w:rPr>
              <w:t xml:space="preserve"> </w:t>
            </w:r>
            <w:r w:rsidRPr="00F01E97">
              <w:rPr>
                <w:sz w:val="22"/>
                <w:szCs w:val="22"/>
              </w:rPr>
              <w:t>(</w:t>
            </w:r>
            <w:r>
              <w:rPr>
                <w:sz w:val="22"/>
                <w:szCs w:val="22"/>
              </w:rPr>
              <w:t>3452</w:t>
            </w:r>
            <w:r w:rsidRPr="00F01E97">
              <w:rPr>
                <w:sz w:val="22"/>
                <w:szCs w:val="22"/>
              </w:rPr>
              <w:t xml:space="preserve">) </w:t>
            </w:r>
            <w:r>
              <w:rPr>
                <w:sz w:val="22"/>
                <w:szCs w:val="22"/>
              </w:rPr>
              <w:t>38-66-38</w:t>
            </w:r>
            <w:r w:rsidR="00D54C67" w:rsidRPr="00F01E97">
              <w:rPr>
                <w:sz w:val="22"/>
                <w:szCs w:val="22"/>
              </w:rPr>
              <w:t xml:space="preserve"> </w:t>
            </w:r>
            <w:r w:rsidRPr="00F01E97">
              <w:rPr>
                <w:sz w:val="22"/>
                <w:szCs w:val="22"/>
              </w:rPr>
              <w:t xml:space="preserve">(доб. </w:t>
            </w:r>
            <w:r>
              <w:rPr>
                <w:sz w:val="22"/>
                <w:szCs w:val="22"/>
              </w:rPr>
              <w:t>6716</w:t>
            </w:r>
            <w:r w:rsidRPr="00F01E97">
              <w:rPr>
                <w:sz w:val="22"/>
                <w:szCs w:val="22"/>
              </w:rPr>
              <w:t>)</w:t>
            </w:r>
          </w:p>
          <w:p w:rsidR="00075EFD" w:rsidRPr="00F01E97" w:rsidRDefault="001E0C6C" w:rsidP="00476DF1">
            <w:pPr>
              <w:jc w:val="both"/>
              <w:rPr>
                <w:sz w:val="22"/>
                <w:szCs w:val="22"/>
              </w:rPr>
            </w:pPr>
            <w:r w:rsidRPr="00F01E97">
              <w:rPr>
                <w:sz w:val="22"/>
                <w:szCs w:val="22"/>
              </w:rPr>
              <w:t xml:space="preserve">Адрес электронной почты </w:t>
            </w:r>
            <w:hyperlink r:id="rId18" w:history="1">
              <w:r w:rsidRPr="00560B99">
                <w:rPr>
                  <w:rStyle w:val="a9"/>
                  <w:sz w:val="22"/>
                  <w:szCs w:val="22"/>
                  <w:lang w:val="en-US"/>
                </w:rPr>
                <w:t>zakupki</w:t>
              </w:r>
              <w:r w:rsidRPr="00560B99">
                <w:rPr>
                  <w:rStyle w:val="a9"/>
                  <w:sz w:val="22"/>
                  <w:szCs w:val="22"/>
                </w:rPr>
                <w:t>@</w:t>
              </w:r>
              <w:r w:rsidRPr="00560B99">
                <w:rPr>
                  <w:rStyle w:val="a9"/>
                  <w:sz w:val="22"/>
                  <w:szCs w:val="22"/>
                  <w:lang w:val="en-US"/>
                </w:rPr>
                <w:t>vostok</w:t>
              </w:r>
              <w:r w:rsidRPr="001E0C6C">
                <w:rPr>
                  <w:rStyle w:val="a9"/>
                  <w:sz w:val="22"/>
                  <w:szCs w:val="22"/>
                </w:rPr>
                <w:t>-</w:t>
              </w:r>
              <w:r w:rsidRPr="00560B99">
                <w:rPr>
                  <w:rStyle w:val="a9"/>
                  <w:sz w:val="22"/>
                  <w:szCs w:val="22"/>
                  <w:lang w:val="en-US"/>
                </w:rPr>
                <w:t>electra</w:t>
              </w:r>
              <w:r w:rsidRPr="00560B99">
                <w:rPr>
                  <w:rStyle w:val="a9"/>
                  <w:sz w:val="22"/>
                  <w:szCs w:val="22"/>
                </w:rPr>
                <w:t>.</w:t>
              </w:r>
              <w:r w:rsidRPr="00560B99">
                <w:rPr>
                  <w:rStyle w:val="a9"/>
                  <w:sz w:val="22"/>
                  <w:szCs w:val="22"/>
                  <w:lang w:val="en-US"/>
                </w:rPr>
                <w:t>ru</w:t>
              </w:r>
            </w:hyperlink>
          </w:p>
          <w:p w:rsidR="00075EFD" w:rsidRPr="001E0C6C" w:rsidRDefault="001E0C6C" w:rsidP="001E0C6C">
            <w:pPr>
              <w:jc w:val="both"/>
              <w:rPr>
                <w:sz w:val="22"/>
                <w:szCs w:val="22"/>
              </w:rPr>
            </w:pPr>
            <w:r w:rsidRPr="00F01E97">
              <w:rPr>
                <w:sz w:val="22"/>
                <w:szCs w:val="22"/>
              </w:rPr>
              <w:t xml:space="preserve">Контактное лицо: </w:t>
            </w:r>
            <w:r w:rsidRPr="001E0C6C">
              <w:rPr>
                <w:sz w:val="22"/>
                <w:szCs w:val="22"/>
              </w:rPr>
              <w:t xml:space="preserve">Костарева Наталья Викторовна. </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sz w:val="22"/>
                <w:szCs w:val="22"/>
              </w:rPr>
            </w:pPr>
            <w:r w:rsidRPr="00F01E97">
              <w:rPr>
                <w:b/>
                <w:sz w:val="22"/>
                <w:szCs w:val="22"/>
              </w:rPr>
              <w:t>РТС-Тендер</w:t>
            </w:r>
            <w:r w:rsidR="00F377FF" w:rsidRPr="00F01E97">
              <w:rPr>
                <w:sz w:val="22"/>
                <w:szCs w:val="22"/>
              </w:rPr>
              <w:t xml:space="preserve"> </w:t>
            </w:r>
            <w:r w:rsidRPr="00F01E97">
              <w:rPr>
                <w:sz w:val="22"/>
                <w:szCs w:val="22"/>
              </w:rPr>
              <w:t>(</w:t>
            </w:r>
            <w:hyperlink r:id="rId19" w:history="1">
              <w:r w:rsidR="00F377FF" w:rsidRPr="00F01E97">
                <w:rPr>
                  <w:sz w:val="22"/>
                  <w:szCs w:val="22"/>
                  <w:u w:val="single"/>
                  <w:lang w:val="en-US"/>
                </w:rPr>
                <w:t>http</w:t>
              </w:r>
              <w:r w:rsidR="00F377FF" w:rsidRPr="00F01E97">
                <w:rPr>
                  <w:sz w:val="22"/>
                  <w:szCs w:val="22"/>
                  <w:u w:val="single"/>
                </w:rPr>
                <w:t>://</w:t>
              </w:r>
              <w:r w:rsidR="00F377FF" w:rsidRPr="00F01E97">
                <w:rPr>
                  <w:sz w:val="22"/>
                  <w:szCs w:val="22"/>
                  <w:u w:val="single"/>
                  <w:lang w:val="en-US"/>
                </w:rPr>
                <w:t>www</w:t>
              </w:r>
              <w:r w:rsidR="00F377FF" w:rsidRPr="00F01E97">
                <w:rPr>
                  <w:sz w:val="22"/>
                  <w:szCs w:val="22"/>
                  <w:u w:val="single"/>
                </w:rPr>
                <w:t>.</w:t>
              </w:r>
              <w:r w:rsidR="00F377FF" w:rsidRPr="00F01E97">
                <w:rPr>
                  <w:sz w:val="22"/>
                  <w:szCs w:val="22"/>
                  <w:u w:val="single"/>
                  <w:lang w:val="en-US"/>
                </w:rPr>
                <w:t>rts</w:t>
              </w:r>
              <w:r w:rsidR="00F377FF" w:rsidRPr="00F01E97">
                <w:rPr>
                  <w:sz w:val="22"/>
                  <w:szCs w:val="22"/>
                  <w:u w:val="single"/>
                </w:rPr>
                <w:t>-</w:t>
              </w:r>
              <w:r w:rsidR="00F377FF" w:rsidRPr="00F01E97">
                <w:rPr>
                  <w:sz w:val="22"/>
                  <w:szCs w:val="22"/>
                  <w:u w:val="single"/>
                  <w:lang w:val="en-US"/>
                </w:rPr>
                <w:t>tender</w:t>
              </w:r>
              <w:r w:rsidR="00F377FF" w:rsidRPr="00F01E97">
                <w:rPr>
                  <w:sz w:val="22"/>
                  <w:szCs w:val="22"/>
                  <w:u w:val="single"/>
                </w:rPr>
                <w:t>.</w:t>
              </w:r>
              <w:r w:rsidR="00F377FF" w:rsidRPr="00F01E97">
                <w:rPr>
                  <w:sz w:val="22"/>
                  <w:szCs w:val="22"/>
                  <w:u w:val="single"/>
                  <w:lang w:val="en-US"/>
                </w:rPr>
                <w:t>ru</w:t>
              </w:r>
            </w:hyperlink>
            <w:r w:rsidRPr="00F01E97">
              <w:rPr>
                <w:sz w:val="22"/>
                <w:szCs w:val="22"/>
                <w:u w:val="single"/>
              </w:rPr>
              <w:t>)</w:t>
            </w:r>
            <w:r w:rsidR="00F377FF" w:rsidRPr="00F01E97">
              <w:rPr>
                <w:sz w:val="22"/>
                <w:szCs w:val="22"/>
              </w:rPr>
              <w:t xml:space="preserve"> </w:t>
            </w:r>
          </w:p>
          <w:p w:rsidR="00075EFD" w:rsidRPr="00F01E97" w:rsidRDefault="00075EFD" w:rsidP="00476DF1">
            <w:pPr>
              <w:jc w:val="both"/>
              <w:rPr>
                <w:rFonts w:eastAsia="Calibri"/>
                <w:sz w:val="22"/>
                <w:szCs w:val="22"/>
                <w:lang w:eastAsia="en-US"/>
              </w:rPr>
            </w:pPr>
          </w:p>
        </w:tc>
      </w:tr>
      <w:tr w:rsidR="009D2E9A"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Запрос котировок в электронной форме (далее по тексту - закупка)</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b/>
                <w:sz w:val="22"/>
                <w:szCs w:val="22"/>
                <w:lang w:eastAsia="en-US"/>
              </w:rPr>
            </w:pPr>
            <w:r w:rsidRPr="00F01E97">
              <w:rPr>
                <w:rFonts w:eastAsia="Calibri"/>
                <w:sz w:val="22"/>
                <w:szCs w:val="22"/>
                <w:lang w:eastAsia="en-US"/>
              </w:rPr>
              <w:t>Не установлено</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266720" w:rsidRPr="001E0C6C" w:rsidRDefault="001E0C6C" w:rsidP="001E0C6C">
            <w:pPr>
              <w:tabs>
                <w:tab w:val="left" w:pos="851"/>
              </w:tabs>
              <w:jc w:val="both"/>
              <w:rPr>
                <w:i/>
                <w:sz w:val="22"/>
                <w:szCs w:val="22"/>
              </w:rPr>
            </w:pPr>
            <w:r w:rsidRPr="001E0C6C">
              <w:rPr>
                <w:rFonts w:eastAsia="Calibri"/>
                <w:sz w:val="22"/>
                <w:szCs w:val="22"/>
                <w:lang w:eastAsia="en-US"/>
              </w:rPr>
              <w:t>Поставка оборудования для переговорной</w:t>
            </w:r>
            <w:r>
              <w:rPr>
                <w:rFonts w:eastAsia="Calibri"/>
                <w:sz w:val="22"/>
                <w:szCs w:val="22"/>
                <w:lang w:eastAsia="en-US"/>
              </w:rPr>
              <w:t>.</w:t>
            </w:r>
          </w:p>
        </w:tc>
      </w:tr>
      <w:tr w:rsidR="009D2E9A" w:rsidTr="00303511">
        <w:trPr>
          <w:trHeight w:val="2390"/>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11A16" w:rsidRDefault="001E0C6C" w:rsidP="00476DF1">
            <w:pPr>
              <w:jc w:val="both"/>
              <w:rPr>
                <w:sz w:val="22"/>
                <w:szCs w:val="22"/>
              </w:rPr>
            </w:pPr>
            <w:r w:rsidRPr="00011A16">
              <w:rPr>
                <w:sz w:val="22"/>
                <w:szCs w:val="22"/>
              </w:rPr>
              <w:t xml:space="preserve">Объем </w:t>
            </w:r>
            <w:r w:rsidR="003E076B" w:rsidRPr="00011A16">
              <w:rPr>
                <w:sz w:val="22"/>
                <w:szCs w:val="22"/>
              </w:rPr>
              <w:t xml:space="preserve">поставляемого товара, работ и </w:t>
            </w:r>
            <w:r w:rsidRPr="00011A16">
              <w:rPr>
                <w:sz w:val="22"/>
                <w:szCs w:val="22"/>
              </w:rPr>
              <w:t>услуг:</w:t>
            </w:r>
          </w:p>
          <w:p w:rsidR="003E076B" w:rsidRPr="00011A16" w:rsidRDefault="001E0C6C" w:rsidP="00476DF1">
            <w:pPr>
              <w:jc w:val="both"/>
              <w:rPr>
                <w:sz w:val="22"/>
                <w:szCs w:val="22"/>
              </w:rPr>
            </w:pPr>
            <w:r w:rsidRPr="00011A16">
              <w:rPr>
                <w:snapToGrid w:val="0"/>
                <w:sz w:val="22"/>
                <w:szCs w:val="22"/>
              </w:rPr>
              <w:t>установлены в Техническом задании</w:t>
            </w:r>
            <w:r w:rsidRPr="00011A16">
              <w:rPr>
                <w:sz w:val="22"/>
                <w:szCs w:val="22"/>
              </w:rPr>
              <w:t xml:space="preserve"> </w:t>
            </w:r>
            <w:r w:rsidRPr="00011A16">
              <w:rPr>
                <w:snapToGrid w:val="0"/>
                <w:sz w:val="22"/>
                <w:szCs w:val="22"/>
              </w:rPr>
              <w:t xml:space="preserve">(Приложение №1 к </w:t>
            </w:r>
            <w:r w:rsidR="00D54C67" w:rsidRPr="00011A16">
              <w:rPr>
                <w:snapToGrid w:val="0"/>
                <w:sz w:val="22"/>
                <w:szCs w:val="22"/>
              </w:rPr>
              <w:t xml:space="preserve">настоящему </w:t>
            </w:r>
            <w:r w:rsidR="00B34E65" w:rsidRPr="00011A16">
              <w:rPr>
                <w:snapToGrid w:val="0"/>
                <w:sz w:val="22"/>
                <w:szCs w:val="22"/>
              </w:rPr>
              <w:t>Извещению)</w:t>
            </w:r>
            <w:r w:rsidRPr="00011A16">
              <w:rPr>
                <w:snapToGrid w:val="0"/>
                <w:sz w:val="22"/>
                <w:szCs w:val="22"/>
              </w:rPr>
              <w:t xml:space="preserve"> и в проекте договора (Приложение №4 к </w:t>
            </w:r>
            <w:r w:rsidR="00D54C67" w:rsidRPr="00011A16">
              <w:rPr>
                <w:snapToGrid w:val="0"/>
                <w:sz w:val="22"/>
                <w:szCs w:val="22"/>
              </w:rPr>
              <w:t xml:space="preserve">настоящему </w:t>
            </w:r>
            <w:r w:rsidR="00B34E65" w:rsidRPr="00011A16">
              <w:rPr>
                <w:snapToGrid w:val="0"/>
                <w:sz w:val="22"/>
                <w:szCs w:val="22"/>
              </w:rPr>
              <w:t>Извещению</w:t>
            </w:r>
            <w:r w:rsidRPr="00011A16">
              <w:rPr>
                <w:snapToGrid w:val="0"/>
                <w:sz w:val="22"/>
                <w:szCs w:val="22"/>
              </w:rPr>
              <w:t>).</w:t>
            </w:r>
          </w:p>
          <w:p w:rsidR="00D512FB" w:rsidRPr="00011A16" w:rsidRDefault="00D512FB" w:rsidP="00476DF1">
            <w:pPr>
              <w:jc w:val="both"/>
              <w:rPr>
                <w:sz w:val="22"/>
                <w:szCs w:val="22"/>
              </w:rPr>
            </w:pPr>
          </w:p>
          <w:p w:rsidR="00DB3132" w:rsidRPr="00011A16" w:rsidRDefault="00DB3132" w:rsidP="00AD4CA6">
            <w:pPr>
              <w:jc w:val="both"/>
              <w:rPr>
                <w:sz w:val="22"/>
                <w:szCs w:val="22"/>
              </w:rPr>
            </w:pP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1E0C6C" w:rsidRDefault="001E0C6C" w:rsidP="001B7970">
            <w:pPr>
              <w:spacing w:after="200"/>
              <w:contextualSpacing/>
              <w:jc w:val="both"/>
              <w:rPr>
                <w:rFonts w:eastAsia="Calibri"/>
                <w:sz w:val="22"/>
                <w:szCs w:val="22"/>
                <w:lang w:eastAsia="en-US"/>
              </w:rPr>
            </w:pPr>
            <w:r w:rsidRPr="001E0C6C">
              <w:rPr>
                <w:rFonts w:eastAsia="Calibri"/>
                <w:sz w:val="22"/>
                <w:szCs w:val="22"/>
                <w:lang w:eastAsia="en-US"/>
              </w:rPr>
              <w:t>332 916,67 (триста тридцать две тысячи девятьсот</w:t>
            </w:r>
            <w:r w:rsidR="001B7970">
              <w:rPr>
                <w:rFonts w:eastAsia="Calibri"/>
                <w:sz w:val="22"/>
                <w:szCs w:val="22"/>
                <w:lang w:eastAsia="en-US"/>
              </w:rPr>
              <w:t xml:space="preserve"> шестнадцать) рублей 67 копеек.</w:t>
            </w:r>
          </w:p>
          <w:p w:rsidR="001B7970" w:rsidRPr="001B7970" w:rsidRDefault="001B7970" w:rsidP="001B7970">
            <w:pPr>
              <w:tabs>
                <w:tab w:val="left" w:pos="993"/>
              </w:tabs>
              <w:autoSpaceDE w:val="0"/>
              <w:autoSpaceDN w:val="0"/>
              <w:adjustRightInd w:val="0"/>
              <w:contextualSpacing/>
              <w:jc w:val="both"/>
              <w:rPr>
                <w:color w:val="000000"/>
                <w:sz w:val="22"/>
                <w:szCs w:val="22"/>
              </w:rPr>
            </w:pPr>
            <w:r w:rsidRPr="001B7970">
              <w:rPr>
                <w:bCs/>
                <w:sz w:val="22"/>
                <w:szCs w:val="22"/>
              </w:rPr>
              <w:t>Цена договора не включает в себя налог на добавленную стоимость, подлежащего уплате в соответствии с НК РФ.</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1E0C6C" w:rsidP="00820FD5">
            <w:pPr>
              <w:jc w:val="center"/>
              <w:rPr>
                <w:rFonts w:eastAsia="Calibri"/>
                <w:sz w:val="22"/>
                <w:szCs w:val="22"/>
                <w:lang w:eastAsia="en-US"/>
              </w:rPr>
            </w:pPr>
            <w:r w:rsidRPr="00F01E97">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1E0C6C" w:rsidP="00820FD5">
            <w:pPr>
              <w:jc w:val="both"/>
              <w:rPr>
                <w:rFonts w:eastAsia="Calibri"/>
                <w:sz w:val="22"/>
                <w:szCs w:val="22"/>
                <w:lang w:eastAsia="en-US"/>
              </w:rPr>
            </w:pPr>
            <w:r w:rsidRPr="00F01E97">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3505CB" w:rsidRDefault="003505CB" w:rsidP="00A81EB8">
            <w:pPr>
              <w:jc w:val="both"/>
              <w:rPr>
                <w:b/>
                <w:sz w:val="22"/>
                <w:szCs w:val="22"/>
              </w:rPr>
            </w:pPr>
            <w:r w:rsidRPr="003505CB">
              <w:rPr>
                <w:bCs/>
                <w:sz w:val="22"/>
                <w:szCs w:val="22"/>
              </w:rPr>
              <w:t>Цена договора должна включать в себя все расходы, связанные с исполнением обязательств по договору, в том числе транспортные и иные расходы</w:t>
            </w:r>
            <w:r>
              <w:rPr>
                <w:bCs/>
                <w:sz w:val="22"/>
                <w:szCs w:val="22"/>
              </w:rPr>
              <w:t xml:space="preserve"> (установка, монтаж </w:t>
            </w:r>
            <w:r w:rsidR="00DC7199">
              <w:rPr>
                <w:bCs/>
                <w:sz w:val="22"/>
                <w:szCs w:val="22"/>
              </w:rPr>
              <w:t xml:space="preserve">оборудования </w:t>
            </w:r>
            <w:r>
              <w:rPr>
                <w:bCs/>
                <w:sz w:val="22"/>
                <w:szCs w:val="22"/>
              </w:rPr>
              <w:t>и пр.)</w:t>
            </w:r>
            <w:r w:rsidRPr="003505CB">
              <w:rPr>
                <w:bCs/>
                <w:sz w:val="22"/>
                <w:szCs w:val="22"/>
              </w:rPr>
              <w:t>.</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3505CB" w:rsidRDefault="003505CB" w:rsidP="003505CB">
            <w:pPr>
              <w:widowControl w:val="0"/>
              <w:suppressAutoHyphens/>
              <w:jc w:val="both"/>
              <w:rPr>
                <w:snapToGrid w:val="0"/>
                <w:sz w:val="22"/>
                <w:szCs w:val="22"/>
              </w:rPr>
            </w:pPr>
            <w:r w:rsidRPr="008E443F">
              <w:rPr>
                <w:b/>
                <w:snapToGrid w:val="0"/>
                <w:sz w:val="22"/>
                <w:szCs w:val="22"/>
              </w:rPr>
              <w:t>Место поставки товара:</w:t>
            </w:r>
            <w:r w:rsidRPr="008E443F">
              <w:rPr>
                <w:snapToGrid w:val="0"/>
                <w:sz w:val="22"/>
                <w:szCs w:val="22"/>
              </w:rPr>
              <w:t xml:space="preserve"> </w:t>
            </w:r>
            <w:r w:rsidRPr="008E443F">
              <w:rPr>
                <w:sz w:val="22"/>
                <w:szCs w:val="22"/>
              </w:rPr>
              <w:t xml:space="preserve">  г. Екатеринбург, </w:t>
            </w:r>
            <w:r w:rsidR="008E443F" w:rsidRPr="008E443F">
              <w:rPr>
                <w:sz w:val="22"/>
                <w:szCs w:val="22"/>
              </w:rPr>
              <w:t>ул.Чапаева, 14/5</w:t>
            </w:r>
            <w:r w:rsidR="008E443F">
              <w:rPr>
                <w:sz w:val="22"/>
                <w:szCs w:val="22"/>
              </w:rPr>
              <w:t>.</w:t>
            </w:r>
          </w:p>
          <w:p w:rsidR="003505CB" w:rsidRPr="003505CB" w:rsidRDefault="003505CB" w:rsidP="008E443F">
            <w:pPr>
              <w:widowControl w:val="0"/>
              <w:suppressAutoHyphens/>
              <w:jc w:val="both"/>
              <w:rPr>
                <w:b/>
                <w:snapToGrid w:val="0"/>
                <w:sz w:val="22"/>
                <w:szCs w:val="22"/>
              </w:rPr>
            </w:pPr>
            <w:r w:rsidRPr="003505CB">
              <w:rPr>
                <w:b/>
                <w:snapToGrid w:val="0"/>
                <w:sz w:val="22"/>
                <w:szCs w:val="22"/>
              </w:rPr>
              <w:t xml:space="preserve">Условия и срок </w:t>
            </w:r>
            <w:r>
              <w:rPr>
                <w:b/>
                <w:snapToGrid w:val="0"/>
                <w:sz w:val="22"/>
                <w:szCs w:val="22"/>
              </w:rPr>
              <w:t>поставки товара</w:t>
            </w:r>
            <w:r w:rsidRPr="003505CB">
              <w:rPr>
                <w:b/>
                <w:snapToGrid w:val="0"/>
                <w:sz w:val="22"/>
                <w:szCs w:val="22"/>
              </w:rPr>
              <w:t xml:space="preserve">:  </w:t>
            </w:r>
            <w:r>
              <w:rPr>
                <w:snapToGrid w:val="0"/>
                <w:sz w:val="22"/>
                <w:szCs w:val="22"/>
              </w:rPr>
              <w:t xml:space="preserve">30 календарных дней </w:t>
            </w:r>
            <w:r w:rsidRPr="003505CB">
              <w:rPr>
                <w:snapToGrid w:val="0"/>
                <w:sz w:val="22"/>
                <w:szCs w:val="22"/>
              </w:rPr>
              <w:t>с даты заключения договора.</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A65B3" w:rsidRDefault="003505CB" w:rsidP="005A65B3">
            <w:pPr>
              <w:jc w:val="both"/>
              <w:rPr>
                <w:snapToGrid w:val="0"/>
                <w:sz w:val="22"/>
                <w:szCs w:val="22"/>
              </w:rPr>
            </w:pPr>
            <w:r w:rsidRPr="00F01E97">
              <w:rPr>
                <w:b/>
                <w:snapToGrid w:val="0"/>
                <w:sz w:val="22"/>
                <w:szCs w:val="22"/>
              </w:rPr>
              <w:t>Срок и порядок оплаты:</w:t>
            </w:r>
            <w:r w:rsidRPr="00F01E97">
              <w:rPr>
                <w:snapToGrid w:val="0"/>
                <w:sz w:val="22"/>
                <w:szCs w:val="22"/>
              </w:rPr>
              <w:t xml:space="preserve"> </w:t>
            </w:r>
            <w:r w:rsidR="005A65B3">
              <w:rPr>
                <w:snapToGrid w:val="0"/>
                <w:sz w:val="22"/>
                <w:szCs w:val="22"/>
              </w:rPr>
              <w:t>о</w:t>
            </w:r>
            <w:r w:rsidR="005A65B3" w:rsidRPr="005A65B3">
              <w:rPr>
                <w:snapToGrid w:val="0"/>
                <w:sz w:val="22"/>
                <w:szCs w:val="22"/>
              </w:rPr>
              <w:t>плата товара производится путем перечисления денежных средств Покупателя на расчетный счет Поставщика согласно выставленному Поставщиком счету в срок не позднее 10 (десяти) календарных дней после подписания сторонами (их уполномоченными в соответствии с действующим законодательством РФ лицами) товарной накладной или акта приема – передачи товара без замечаний. Обязательство Покупателя по оплате товара считается выполненным с момента списания денежных средств с расчетного счета Покупателя.</w:t>
            </w:r>
          </w:p>
          <w:p w:rsidR="003505CB" w:rsidRPr="00F01E97" w:rsidRDefault="003505CB" w:rsidP="005A65B3">
            <w:pPr>
              <w:jc w:val="both"/>
              <w:rPr>
                <w:snapToGrid w:val="0"/>
                <w:sz w:val="22"/>
                <w:szCs w:val="22"/>
              </w:rPr>
            </w:pPr>
            <w:r w:rsidRPr="00F01E97">
              <w:rPr>
                <w:rFonts w:eastAsia="Calibri"/>
                <w:b/>
                <w:sz w:val="22"/>
                <w:szCs w:val="22"/>
                <w:lang w:eastAsia="en-US"/>
              </w:rPr>
              <w:t>Валюта, используемая при формировании цены Договора:</w:t>
            </w:r>
            <w:r w:rsidRPr="00F01E97">
              <w:rPr>
                <w:rFonts w:eastAsia="Calibri"/>
                <w:sz w:val="22"/>
                <w:szCs w:val="22"/>
                <w:lang w:eastAsia="en-US"/>
              </w:rPr>
              <w:t xml:space="preserve"> российский рубль.</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Не установлены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sz w:val="22"/>
                <w:szCs w:val="22"/>
              </w:rPr>
              <w:t xml:space="preserve">Требования к безопасности, качеству, техническим характеристикам, </w:t>
            </w:r>
            <w:r w:rsidRPr="00F01E97">
              <w:rPr>
                <w:sz w:val="22"/>
                <w:szCs w:val="22"/>
              </w:rPr>
              <w:lastRenderedPageBreak/>
              <w:t>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napToGrid w:val="0"/>
                <w:sz w:val="22"/>
                <w:szCs w:val="22"/>
              </w:rPr>
            </w:pPr>
            <w:r w:rsidRPr="00F01E97">
              <w:rPr>
                <w:snapToGrid w:val="0"/>
                <w:sz w:val="22"/>
                <w:szCs w:val="22"/>
              </w:rPr>
              <w:lastRenderedPageBreak/>
              <w:t>в соответствии с Техническим заданием</w:t>
            </w:r>
            <w:r w:rsidRPr="00F01E97">
              <w:rPr>
                <w:sz w:val="22"/>
                <w:szCs w:val="22"/>
              </w:rPr>
              <w:t xml:space="preserve"> </w:t>
            </w:r>
            <w:r w:rsidRPr="00F01E97">
              <w:rPr>
                <w:snapToGrid w:val="0"/>
                <w:sz w:val="22"/>
                <w:szCs w:val="22"/>
              </w:rPr>
              <w:t xml:space="preserve">(Приложение №1 к настоящему Извещению) </w:t>
            </w:r>
          </w:p>
          <w:p w:rsidR="003505CB" w:rsidRPr="00F01E97" w:rsidRDefault="003505CB" w:rsidP="003505CB">
            <w:pPr>
              <w:rPr>
                <w:b/>
                <w:sz w:val="22"/>
                <w:szCs w:val="22"/>
              </w:rPr>
            </w:pP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13</w:t>
            </w:r>
          </w:p>
        </w:tc>
        <w:tc>
          <w:tcPr>
            <w:tcW w:w="2200" w:type="dxa"/>
            <w:tcBorders>
              <w:top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napToGrid w:val="0"/>
                <w:sz w:val="22"/>
                <w:szCs w:val="22"/>
              </w:rPr>
            </w:pPr>
            <w:r w:rsidRPr="00F01E97">
              <w:rPr>
                <w:snapToGrid w:val="0"/>
                <w:sz w:val="22"/>
                <w:szCs w:val="22"/>
              </w:rPr>
              <w:t>в соответствии с Техническим заданием</w:t>
            </w:r>
            <w:r w:rsidRPr="00F01E97">
              <w:rPr>
                <w:sz w:val="22"/>
                <w:szCs w:val="22"/>
              </w:rPr>
              <w:t xml:space="preserve"> </w:t>
            </w:r>
            <w:r w:rsidRPr="00F01E97">
              <w:rPr>
                <w:snapToGrid w:val="0"/>
                <w:sz w:val="22"/>
                <w:szCs w:val="22"/>
              </w:rPr>
              <w:t>(Приложение №1 к настоящему Извещению) и проектом договора (Приложение №4 к настоящему Извещению).</w:t>
            </w:r>
          </w:p>
          <w:p w:rsidR="003505CB" w:rsidRPr="00F01E97" w:rsidRDefault="003505CB" w:rsidP="003505CB">
            <w:pPr>
              <w:rPr>
                <w:sz w:val="22"/>
                <w:szCs w:val="22"/>
              </w:rPr>
            </w:pP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widowControl w:val="0"/>
              <w:tabs>
                <w:tab w:val="num" w:pos="1260"/>
              </w:tabs>
              <w:adjustRightInd w:val="0"/>
              <w:jc w:val="both"/>
              <w:textAlignment w:val="baseline"/>
              <w:rPr>
                <w:color w:val="000000"/>
                <w:sz w:val="22"/>
                <w:szCs w:val="22"/>
                <w:highlight w:val="yellow"/>
              </w:rPr>
            </w:pPr>
            <w:r w:rsidRPr="000F5C98">
              <w:rPr>
                <w:color w:val="000000"/>
                <w:sz w:val="22"/>
                <w:szCs w:val="22"/>
                <w:highlight w:val="yellow"/>
              </w:rPr>
              <w:t>Заявка на участие в закупке должна содержать следующие документы и сведения:</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highlight w:val="yellow"/>
              </w:rPr>
              <w:t>1. Заявка на участие в закупке по форме, представленной в Приложении № 2 к настоящему Извещению;</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highlight w:val="yellow"/>
              </w:rPr>
              <w:t>2. Сведения об Участнике, подавшем такую Заявку:</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F5C98" w:rsidRPr="000F5C98" w:rsidRDefault="000F5C98" w:rsidP="000F5C98">
            <w:pPr>
              <w:jc w:val="both"/>
              <w:rPr>
                <w:i/>
                <w:color w:val="000000"/>
                <w:sz w:val="22"/>
                <w:szCs w:val="22"/>
              </w:rPr>
            </w:pPr>
            <w:r w:rsidRPr="000F5C98">
              <w:rPr>
                <w:rFonts w:eastAsiaTheme="minorHAnsi"/>
                <w:color w:val="000000"/>
                <w:sz w:val="22"/>
                <w:szCs w:val="22"/>
                <w:lang w:eastAsia="en-US"/>
              </w:rPr>
              <w:t>б)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юридических лиц или нотариально заверенная копия такой выписки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индивидуальных предпринимателей или нотариально заверенная копия такой выписки (</w:t>
            </w:r>
            <w:r w:rsidRPr="000F5C98">
              <w:rPr>
                <w:rFonts w:eastAsiaTheme="minorHAnsi"/>
                <w:i/>
                <w:color w:val="000000"/>
                <w:sz w:val="22"/>
                <w:szCs w:val="22"/>
                <w:lang w:eastAsia="en-US"/>
              </w:rPr>
              <w:t>для индивидуальных предпринимателей</w:t>
            </w:r>
            <w:r w:rsidRPr="000F5C98">
              <w:rPr>
                <w:rFonts w:eastAsiaTheme="minorHAnsi"/>
                <w:color w:val="000000"/>
                <w:sz w:val="22"/>
                <w:szCs w:val="22"/>
                <w:lang w:eastAsia="en-US"/>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0F5C98">
              <w:rPr>
                <w:rFonts w:eastAsiaTheme="minorHAnsi"/>
                <w:i/>
                <w:color w:val="000000"/>
                <w:sz w:val="22"/>
                <w:szCs w:val="22"/>
                <w:lang w:eastAsia="en-US"/>
              </w:rPr>
              <w:t>для иностранных лиц</w:t>
            </w:r>
            <w:r w:rsidRPr="000F5C98">
              <w:rPr>
                <w:rFonts w:eastAsiaTheme="minorHAnsi"/>
                <w:color w:val="000000"/>
                <w:sz w:val="22"/>
                <w:szCs w:val="22"/>
                <w:lang w:eastAsia="en-US"/>
              </w:rPr>
              <w:t xml:space="preserve">), полученные не ранее чем за 6 (шесть) месяцев до дня размещения в ЕИС и/или на </w:t>
            </w:r>
            <w:r w:rsidRPr="000F5C98">
              <w:rPr>
                <w:rFonts w:eastAsiaTheme="minorHAnsi"/>
                <w:color w:val="000000"/>
                <w:sz w:val="22"/>
                <w:szCs w:val="22"/>
                <w:lang w:eastAsia="en-US"/>
              </w:rPr>
              <w:lastRenderedPageBreak/>
              <w:t xml:space="preserve">сайте Заказчика настоящего Извещения; </w:t>
            </w:r>
            <w:r w:rsidRPr="000F5C98">
              <w:rPr>
                <w:rFonts w:eastAsiaTheme="minorHAns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w:t>
            </w:r>
            <w:r w:rsidRPr="000F5C98">
              <w:rPr>
                <w:rFonts w:eastAsiaTheme="minorHAnsi"/>
                <w:i/>
                <w:color w:val="000000"/>
                <w:sz w:val="21"/>
                <w:szCs w:val="21"/>
                <w:lang w:eastAsia="en-US"/>
              </w:rPr>
              <w:t xml:space="preserve"> лица налогового органа и заверенной печатью налогового органа.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документ, подтверждающий обладание физическим лицом право действовать от имени Участника без доверенности (</w:t>
            </w:r>
            <w:r w:rsidRPr="000F5C98">
              <w:rPr>
                <w:i/>
                <w:color w:val="000000"/>
                <w:sz w:val="22"/>
                <w:szCs w:val="22"/>
              </w:rPr>
              <w:t>для юридических лиц</w:t>
            </w:r>
            <w:r w:rsidRPr="000F5C98">
              <w:rPr>
                <w:color w:val="000000"/>
                <w:sz w:val="22"/>
                <w:szCs w:val="22"/>
              </w:rPr>
              <w:t>);</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в случае, если от имени Участника действует иное лицо, Заявка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0F5C98">
              <w:rPr>
                <w:i/>
                <w:color w:val="000000"/>
                <w:sz w:val="22"/>
                <w:szCs w:val="22"/>
              </w:rPr>
              <w:t>для юридических лиц</w:t>
            </w:r>
            <w:r w:rsidRPr="000F5C98">
              <w:rPr>
                <w:color w:val="000000"/>
                <w:sz w:val="22"/>
                <w:szCs w:val="22"/>
              </w:rPr>
              <w:t>) или уполномоченным этим руководителем лицом;</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копия паспорта (</w:t>
            </w:r>
            <w:r w:rsidRPr="000F5C98">
              <w:rPr>
                <w:i/>
                <w:color w:val="000000"/>
                <w:sz w:val="22"/>
                <w:szCs w:val="22"/>
              </w:rPr>
              <w:t>для индивидуальных предпринимателей и иных физических лиц</w:t>
            </w:r>
            <w:r w:rsidRPr="000F5C98">
              <w:rPr>
                <w:color w:val="000000"/>
                <w:sz w:val="22"/>
                <w:szCs w:val="22"/>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xml:space="preserve">г) надлежащим образом заверенные копии учредительных документов Участника: </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свидетельство о регистрации физического лица в качестве индивидуального предпринимателя (</w:t>
            </w:r>
            <w:r w:rsidRPr="000F5C98">
              <w:rPr>
                <w:rFonts w:eastAsiaTheme="minorHAnsi"/>
                <w:i/>
                <w:color w:val="000000"/>
                <w:sz w:val="22"/>
                <w:szCs w:val="22"/>
                <w:lang w:eastAsia="en-US"/>
              </w:rPr>
              <w:t>для индивидуальных предпринимателей</w:t>
            </w:r>
            <w:r w:rsidRPr="000F5C98">
              <w:rPr>
                <w:rFonts w:eastAsiaTheme="minorHAnsi"/>
                <w:color w:val="000000"/>
                <w:sz w:val="22"/>
                <w:szCs w:val="22"/>
                <w:lang w:eastAsia="en-US"/>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устав в действующей редакции с документами, подтверждающими соответствующие изменения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зарегистрирован в качестве юридического лица после 01 января 2018 года)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w:t>
            </w:r>
          </w:p>
          <w:p w:rsidR="000F5C98" w:rsidRPr="000F5C98" w:rsidRDefault="000F5C98" w:rsidP="000F5C98">
            <w:pPr>
              <w:tabs>
                <w:tab w:val="left" w:pos="1725"/>
              </w:tabs>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д) копия свидетельства о постановке на налоговый учет;</w:t>
            </w:r>
          </w:p>
          <w:p w:rsidR="000F5C98" w:rsidRPr="000F5C98"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е) копия уведомления о постановке на учет физического лица в качестве плательщика налога на профессиональный доход (</w:t>
            </w:r>
            <w:r w:rsidRPr="000F5C98">
              <w:rPr>
                <w:rFonts w:eastAsiaTheme="minorHAnsi"/>
                <w:i/>
                <w:color w:val="000000"/>
                <w:sz w:val="22"/>
                <w:szCs w:val="22"/>
                <w:lang w:eastAsia="en-US"/>
              </w:rPr>
              <w:t>для самозанятых лиц, не являющихся индивидуальными предпринимателями);</w:t>
            </w:r>
            <w:r w:rsidRPr="000F5C98">
              <w:rPr>
                <w:rFonts w:eastAsiaTheme="minorHAnsi"/>
                <w:color w:val="000000"/>
                <w:sz w:val="22"/>
                <w:szCs w:val="22"/>
                <w:lang w:eastAsia="en-US"/>
              </w:rPr>
              <w:t xml:space="preserve"> </w:t>
            </w:r>
          </w:p>
          <w:p w:rsidR="000F5C98" w:rsidRPr="000F5C98"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ж) копии отчетных документов, представляемых в налоговый орган:</w:t>
            </w:r>
          </w:p>
          <w:p w:rsidR="000F5C98" w:rsidRPr="000F5C98" w:rsidRDefault="000F5C98" w:rsidP="000F5C98">
            <w:pPr>
              <w:spacing w:line="259" w:lineRule="auto"/>
              <w:jc w:val="both"/>
              <w:rPr>
                <w:rFonts w:eastAsiaTheme="minorHAnsi"/>
                <w:i/>
                <w:iCs/>
                <w:color w:val="000000"/>
                <w:sz w:val="22"/>
                <w:szCs w:val="22"/>
                <w:lang w:eastAsia="en-US"/>
              </w:rPr>
            </w:pPr>
            <w:r w:rsidRPr="000F5C98">
              <w:rPr>
                <w:rFonts w:eastAsiaTheme="minorHAnsi"/>
                <w:color w:val="000000"/>
                <w:sz w:val="22"/>
                <w:szCs w:val="22"/>
                <w:lang w:eastAsia="en-US"/>
              </w:rPr>
              <w:t xml:space="preserve">- </w:t>
            </w:r>
            <w:r w:rsidRPr="000F5C98">
              <w:rPr>
                <w:rFonts w:eastAsiaTheme="minorHAnsi"/>
                <w:i/>
                <w:iCs/>
                <w:color w:val="000000"/>
                <w:sz w:val="22"/>
                <w:szCs w:val="22"/>
                <w:lang w:eastAsia="en-US"/>
              </w:rPr>
              <w:t xml:space="preserve">Если Участником является индивидуальный предприниматель: </w:t>
            </w:r>
            <w:r w:rsidRPr="000F5C98">
              <w:rPr>
                <w:rFonts w:eastAsiaTheme="minorHAnsi"/>
                <w:color w:val="000000"/>
                <w:sz w:val="22"/>
                <w:szCs w:val="22"/>
                <w:lang w:eastAsia="en-US"/>
              </w:rPr>
              <w:t>Копия налоговой декларации за последний отчетный период с отметкой налогового органа о приеме</w:t>
            </w:r>
            <w:r w:rsidRPr="000F5C98">
              <w:rPr>
                <w:rFonts w:eastAsiaTheme="minorHAnsi"/>
                <w:i/>
                <w:iCs/>
                <w:color w:val="000000"/>
                <w:sz w:val="22"/>
                <w:szCs w:val="22"/>
                <w:lang w:eastAsia="en-US"/>
              </w:rPr>
              <w:t>.</w:t>
            </w:r>
          </w:p>
          <w:p w:rsidR="000F5C98" w:rsidRPr="000F5C98" w:rsidRDefault="000F5C98" w:rsidP="000F5C98">
            <w:pPr>
              <w:spacing w:line="259" w:lineRule="auto"/>
              <w:ind w:firstLine="317"/>
              <w:jc w:val="both"/>
              <w:rPr>
                <w:rFonts w:eastAsiaTheme="minorHAnsi"/>
                <w:color w:val="000000"/>
                <w:sz w:val="22"/>
                <w:szCs w:val="22"/>
                <w:lang w:eastAsia="en-US"/>
              </w:rPr>
            </w:pPr>
            <w:r w:rsidRPr="000F5C98">
              <w:rPr>
                <w:rFonts w:eastAsiaTheme="minorHAnsi"/>
                <w:color w:val="000000"/>
                <w:sz w:val="22"/>
                <w:szCs w:val="22"/>
                <w:lang w:eastAsia="en-US"/>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0F5C98" w:rsidRPr="000F5C98" w:rsidRDefault="000F5C98" w:rsidP="000F5C98">
            <w:pPr>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 xml:space="preserve">- </w:t>
            </w:r>
            <w:r w:rsidRPr="000F5C98">
              <w:rPr>
                <w:rFonts w:eastAsiaTheme="minorHAnsi"/>
                <w:i/>
                <w:iCs/>
                <w:color w:val="000000"/>
                <w:sz w:val="22"/>
                <w:szCs w:val="22"/>
                <w:lang w:eastAsia="en-US"/>
              </w:rPr>
              <w:t>Если Участником является юридическое лицо</w:t>
            </w:r>
            <w:r w:rsidRPr="000F5C98">
              <w:rPr>
                <w:rFonts w:eastAsiaTheme="minorHAnsi"/>
                <w:color w:val="000000"/>
                <w:sz w:val="22"/>
                <w:szCs w:val="22"/>
                <w:lang w:eastAsia="en-US"/>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бухгалтерский баланс;</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отчет о финансовых результатах (отчет прибылях и убытках);</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и иные формы, подаваемые Участником в налоговый орган.</w:t>
            </w:r>
          </w:p>
          <w:p w:rsidR="000F5C98" w:rsidRPr="000F5C98" w:rsidRDefault="000F5C98" w:rsidP="000F5C98">
            <w:pPr>
              <w:widowControl w:val="0"/>
              <w:tabs>
                <w:tab w:val="num" w:pos="1260"/>
              </w:tabs>
              <w:adjustRightInd w:val="0"/>
              <w:ind w:firstLine="317"/>
              <w:jc w:val="both"/>
              <w:textAlignment w:val="baseline"/>
              <w:rPr>
                <w:i/>
                <w:color w:val="000000"/>
                <w:sz w:val="22"/>
                <w:szCs w:val="22"/>
              </w:rPr>
            </w:pPr>
            <w:r w:rsidRPr="000F5C98">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0F5C98">
              <w:rPr>
                <w:i/>
                <w:iCs/>
                <w:color w:val="000000"/>
                <w:sz w:val="22"/>
                <w:szCs w:val="22"/>
              </w:rPr>
              <w:t>в случаях, установленных законодательством</w:t>
            </w:r>
            <w:r w:rsidRPr="000F5C98">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0F5C98" w:rsidRPr="000F5C98" w:rsidRDefault="000F5C98" w:rsidP="000F5C98">
            <w:pPr>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 xml:space="preserve">з)  </w:t>
            </w:r>
            <w:r w:rsidRPr="000F5C98">
              <w:rPr>
                <w:rFonts w:eastAsiaTheme="minorHAnsi"/>
                <w:bCs/>
                <w:color w:val="000000"/>
                <w:sz w:val="22"/>
                <w:szCs w:val="22"/>
                <w:lang w:eastAsia="en-US"/>
              </w:rPr>
              <w:t xml:space="preserve">решение об одобрении или о совершении сделки с заинтересованностью либо копия такого решения,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обеспечение договора является сделкой с заинтересованностью, либо письмо о том, что данная сделка для участника не </w:t>
            </w:r>
            <w:r w:rsidRPr="000F5C98">
              <w:rPr>
                <w:rFonts w:eastAsiaTheme="minorHAnsi"/>
                <w:bCs/>
                <w:color w:val="000000"/>
                <w:sz w:val="22"/>
                <w:szCs w:val="22"/>
                <w:lang w:eastAsia="en-US"/>
              </w:rPr>
              <w:lastRenderedPageBreak/>
              <w:t>является сделкой с заинтересованностью или письмо о том, что организация не попадает под действие такого требования закона, поскольку единственный участник (акционер) является единоличным исполнительным органом.</w:t>
            </w:r>
          </w:p>
          <w:p w:rsidR="000F5C98" w:rsidRPr="000F5C98" w:rsidRDefault="000F5C98" w:rsidP="000F5C98">
            <w:pPr>
              <w:tabs>
                <w:tab w:val="left" w:pos="1560"/>
              </w:tabs>
              <w:spacing w:after="160" w:line="259" w:lineRule="auto"/>
              <w:contextualSpacing/>
              <w:jc w:val="both"/>
              <w:rPr>
                <w:rFonts w:eastAsiaTheme="minorHAnsi"/>
                <w:sz w:val="22"/>
                <w:szCs w:val="22"/>
                <w:lang w:eastAsia="en-US"/>
              </w:rPr>
            </w:pPr>
            <w:r w:rsidRPr="000F5C98">
              <w:rPr>
                <w:rFonts w:eastAsiaTheme="minorHAnsi"/>
                <w:bCs/>
                <w:color w:val="000000"/>
                <w:sz w:val="22"/>
                <w:szCs w:val="22"/>
                <w:lang w:eastAsia="en-US"/>
              </w:rPr>
              <w:t>и) к</w:t>
            </w:r>
            <w:r w:rsidRPr="000F5C98">
              <w:rPr>
                <w:rFonts w:eastAsiaTheme="minorHAnsi"/>
                <w:sz w:val="22"/>
                <w:szCs w:val="22"/>
                <w:lang w:eastAsia="en-US"/>
              </w:rPr>
              <w:t>опии документов, подтверждающие соответствие участника, требованиям, установленным п.10 Информационной карты.</w:t>
            </w:r>
          </w:p>
          <w:p w:rsidR="000F5C98" w:rsidRPr="000F5C98" w:rsidRDefault="000F5C98" w:rsidP="000F5C98">
            <w:pPr>
              <w:tabs>
                <w:tab w:val="left" w:pos="1560"/>
              </w:tabs>
              <w:spacing w:after="160" w:line="259" w:lineRule="auto"/>
              <w:contextualSpacing/>
              <w:jc w:val="both"/>
              <w:rPr>
                <w:rFonts w:eastAsiaTheme="minorHAnsi"/>
                <w:color w:val="000000"/>
                <w:sz w:val="22"/>
                <w:szCs w:val="22"/>
                <w:lang w:eastAsia="en-US"/>
              </w:rPr>
            </w:pPr>
          </w:p>
          <w:p w:rsidR="003505CB" w:rsidRPr="00F01E97" w:rsidRDefault="000F5C98" w:rsidP="000F5C98">
            <w:pPr>
              <w:jc w:val="both"/>
              <w:rPr>
                <w:sz w:val="22"/>
                <w:szCs w:val="22"/>
                <w:u w:val="single"/>
              </w:rPr>
            </w:pPr>
            <w:r w:rsidRPr="000F5C98">
              <w:rPr>
                <w:rFonts w:eastAsiaTheme="minorHAnsi"/>
                <w:color w:val="000000"/>
                <w:sz w:val="22"/>
                <w:szCs w:val="22"/>
                <w:lang w:eastAsia="en-US"/>
              </w:rPr>
              <w:t>Заявка может содержать любые другие документы по усмотрению Участника</w:t>
            </w:r>
            <w:r w:rsidRPr="000F5C98">
              <w:rPr>
                <w:rFonts w:asciiTheme="minorHAnsi" w:eastAsiaTheme="minorHAnsi" w:hAnsiTheme="minorHAnsi" w:cstheme="minorBidi"/>
                <w:color w:val="000000"/>
                <w:sz w:val="22"/>
                <w:szCs w:val="22"/>
                <w:lang w:eastAsia="en-US"/>
              </w:rPr>
              <w:t>.</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lastRenderedPageBreak/>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tabs>
                <w:tab w:val="left" w:pos="1843"/>
              </w:tabs>
              <w:suppressAutoHyphens/>
              <w:jc w:val="both"/>
              <w:rPr>
                <w:sz w:val="22"/>
                <w:szCs w:val="22"/>
                <w:lang w:eastAsia="ar-SA"/>
              </w:rPr>
            </w:pPr>
            <w:r w:rsidRPr="000F5C98">
              <w:rPr>
                <w:sz w:val="22"/>
                <w:szCs w:val="22"/>
                <w:lang w:eastAsia="ar-SA"/>
              </w:rPr>
              <w:t xml:space="preserve">Заявки подаются в любое время </w:t>
            </w:r>
            <w:r w:rsidRPr="000F5C98">
              <w:rPr>
                <w:b/>
                <w:sz w:val="22"/>
                <w:szCs w:val="22"/>
                <w:lang w:eastAsia="ar-SA"/>
              </w:rPr>
              <w:t xml:space="preserve">с момента размещения закупки </w:t>
            </w:r>
            <w:r w:rsidRPr="000F5C98">
              <w:rPr>
                <w:sz w:val="22"/>
                <w:szCs w:val="22"/>
                <w:lang w:eastAsia="ar-SA"/>
              </w:rPr>
              <w:t>до даты и времени окончания срока подачи заявок на участие в закупке</w:t>
            </w:r>
            <w:r w:rsidRPr="000F5C98">
              <w:rPr>
                <w:sz w:val="22"/>
                <w:szCs w:val="22"/>
                <w:lang w:eastAsia="en-US"/>
              </w:rPr>
              <w:t>:</w:t>
            </w:r>
            <w:r w:rsidRPr="000F5C98">
              <w:rPr>
                <w:sz w:val="22"/>
                <w:szCs w:val="22"/>
                <w:lang w:eastAsia="ar-SA"/>
              </w:rPr>
              <w:t xml:space="preserve"> </w:t>
            </w:r>
            <w:r w:rsidRPr="000F5C98">
              <w:rPr>
                <w:b/>
                <w:sz w:val="22"/>
                <w:szCs w:val="22"/>
                <w:lang w:eastAsia="ar-SA"/>
              </w:rPr>
              <w:t xml:space="preserve">до 08 часов 00 минут </w:t>
            </w:r>
            <w:r w:rsidR="006016BC">
              <w:rPr>
                <w:b/>
                <w:sz w:val="22"/>
                <w:szCs w:val="22"/>
                <w:lang w:eastAsia="ar-SA"/>
              </w:rPr>
              <w:t>18</w:t>
            </w:r>
            <w:r w:rsidRPr="000F5C98">
              <w:rPr>
                <w:b/>
                <w:sz w:val="22"/>
                <w:szCs w:val="22"/>
                <w:lang w:eastAsia="ar-SA"/>
              </w:rPr>
              <w:t xml:space="preserve">.03.2021 года </w:t>
            </w:r>
            <w:r w:rsidRPr="000F5C98">
              <w:rPr>
                <w:sz w:val="22"/>
                <w:szCs w:val="22"/>
                <w:lang w:eastAsia="ar-SA"/>
              </w:rPr>
              <w:t xml:space="preserve">(по местному времени Заказчика, отличается от московского на + 2 часа). </w:t>
            </w:r>
          </w:p>
          <w:p w:rsidR="000F5C98" w:rsidRPr="000F5C98" w:rsidRDefault="000F5C98" w:rsidP="000F5C98">
            <w:pPr>
              <w:shd w:val="clear" w:color="auto" w:fill="FFFFFF"/>
              <w:jc w:val="both"/>
              <w:rPr>
                <w:color w:val="000000"/>
                <w:sz w:val="22"/>
                <w:szCs w:val="22"/>
              </w:rPr>
            </w:pPr>
            <w:r w:rsidRPr="000F5C98">
              <w:rPr>
                <w:color w:val="000000"/>
                <w:sz w:val="22"/>
                <w:szCs w:val="22"/>
              </w:rPr>
              <w:t>Заявка подается Участником в форме электронного документа, подписанного электронной подписью лица, имеющего право действовать от имени Участника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подается с использованием ЭТП и состоят из ценового предложения.</w:t>
            </w:r>
          </w:p>
          <w:p w:rsidR="000F5C98" w:rsidRPr="000F5C98" w:rsidRDefault="000F5C98" w:rsidP="000F5C98">
            <w:pPr>
              <w:shd w:val="clear" w:color="auto" w:fill="FFFFFF"/>
              <w:jc w:val="both"/>
              <w:rPr>
                <w:color w:val="000000"/>
                <w:sz w:val="22"/>
                <w:szCs w:val="22"/>
              </w:rPr>
            </w:pPr>
            <w:r w:rsidRPr="000F5C98">
              <w:rPr>
                <w:color w:val="000000"/>
                <w:sz w:val="22"/>
                <w:szCs w:val="22"/>
              </w:rPr>
              <w:t>Любой Участник вправе подать только одну Заявку.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таким Участником не отозваны, все Заявки такого Участника не допускаются к участию в закупке.</w:t>
            </w:r>
          </w:p>
          <w:p w:rsidR="003505CB" w:rsidRPr="00F01E97" w:rsidRDefault="000F5C98" w:rsidP="000F5C98">
            <w:pPr>
              <w:jc w:val="both"/>
              <w:rPr>
                <w:sz w:val="22"/>
                <w:szCs w:val="22"/>
              </w:rPr>
            </w:pPr>
            <w:r w:rsidRPr="000F5C98">
              <w:rPr>
                <w:i/>
                <w:color w:val="000000"/>
                <w:sz w:val="22"/>
                <w:szCs w:val="22"/>
              </w:rPr>
              <w:t>(Обращаем внимание! Не соответствующие установленной форме или поданные одним Участником альтернативные Заявки к участию в закупке не допускаются).</w:t>
            </w:r>
          </w:p>
        </w:tc>
      </w:tr>
      <w:tr w:rsidR="003505CB"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rPr>
            </w:pPr>
            <w:r w:rsidRPr="00F01E97">
              <w:rPr>
                <w:rFonts w:eastAsia="Calibri"/>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0F5C98" w:rsidRDefault="000F5C98" w:rsidP="003505CB">
            <w:pPr>
              <w:jc w:val="both"/>
              <w:rPr>
                <w:sz w:val="22"/>
                <w:szCs w:val="22"/>
              </w:rPr>
            </w:pPr>
            <w:r w:rsidRPr="000F5C98">
              <w:rPr>
                <w:sz w:val="22"/>
                <w:szCs w:val="22"/>
              </w:rPr>
              <w:t>Настоящее Извещение, в том числе проект Договора опубликовывается на ЭТП</w:t>
            </w:r>
            <w:r>
              <w:rPr>
                <w:sz w:val="22"/>
                <w:szCs w:val="22"/>
              </w:rPr>
              <w:t xml:space="preserve"> и ЕИС</w:t>
            </w:r>
            <w:r w:rsidRPr="000F5C98">
              <w:rPr>
                <w:sz w:val="22"/>
                <w:szCs w:val="22"/>
              </w:rPr>
              <w:t>. Участники должны самостоятельно бесплатно ознакомиться с условиями закупки. Настоящее Извещение и проект Договора доступно для ознакомления любому лицу с даты опубликования данных документов на ЭТП</w:t>
            </w:r>
            <w:r>
              <w:rPr>
                <w:sz w:val="22"/>
                <w:szCs w:val="22"/>
              </w:rPr>
              <w:t xml:space="preserve"> и ЕИС</w:t>
            </w:r>
            <w:r w:rsidRPr="000F5C98">
              <w:rPr>
                <w:sz w:val="22"/>
                <w:szCs w:val="22"/>
              </w:rPr>
              <w:t>.</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bCs/>
                <w:sz w:val="22"/>
                <w:szCs w:val="22"/>
              </w:rPr>
              <w:t>Форма, порядок, дата и время окончания срока предоставления участникам</w:t>
            </w:r>
            <w:r w:rsidRPr="00F01E97">
              <w:rPr>
                <w:rFonts w:eastAsia="Calibri"/>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widowControl w:val="0"/>
              <w:jc w:val="both"/>
              <w:rPr>
                <w:rFonts w:eastAsiaTheme="minorHAnsi"/>
                <w:color w:val="000000"/>
                <w:sz w:val="22"/>
                <w:szCs w:val="22"/>
                <w:lang w:eastAsia="en-US"/>
              </w:rPr>
            </w:pPr>
            <w:r w:rsidRPr="000F5C98">
              <w:rPr>
                <w:rFonts w:eastAsiaTheme="minorHAnsi"/>
                <w:color w:val="000000"/>
                <w:sz w:val="22"/>
                <w:szCs w:val="22"/>
                <w:lang w:eastAsia="en-US"/>
              </w:rPr>
              <w:t>Дата начала срока подачи запроса на дачу разъяснений положений настоящего Извещения в адрес Заказчика - день опубликования настоящего Извещения на ЭТП.</w:t>
            </w:r>
          </w:p>
          <w:p w:rsidR="000F5C98" w:rsidRPr="000F5C98" w:rsidRDefault="000F5C98" w:rsidP="000F5C98">
            <w:pPr>
              <w:widowControl w:val="0"/>
              <w:jc w:val="both"/>
              <w:rPr>
                <w:rFonts w:eastAsiaTheme="minorHAnsi"/>
                <w:b/>
                <w:color w:val="000000"/>
                <w:sz w:val="22"/>
                <w:szCs w:val="22"/>
                <w:lang w:eastAsia="en-US"/>
              </w:rPr>
            </w:pPr>
            <w:r w:rsidRPr="000F5C98">
              <w:rPr>
                <w:rFonts w:eastAsiaTheme="minorHAnsi"/>
                <w:color w:val="000000"/>
                <w:sz w:val="22"/>
                <w:szCs w:val="22"/>
                <w:lang w:eastAsia="en-US"/>
              </w:rPr>
              <w:t xml:space="preserve">Дата окончания срока подачи запроса на дачу разъяснений положений настоящего Извещения в адрес Заказчика: </w:t>
            </w:r>
            <w:r w:rsidRPr="000F5C98">
              <w:rPr>
                <w:rFonts w:eastAsiaTheme="minorHAnsi"/>
                <w:b/>
                <w:color w:val="000000"/>
                <w:sz w:val="22"/>
                <w:szCs w:val="22"/>
                <w:lang w:eastAsia="en-US"/>
              </w:rPr>
              <w:t>до 08 часов 00 минут</w:t>
            </w:r>
            <w:r w:rsidRPr="000F5C98">
              <w:rPr>
                <w:rFonts w:eastAsiaTheme="minorHAnsi"/>
                <w:color w:val="000000"/>
                <w:sz w:val="22"/>
                <w:szCs w:val="22"/>
                <w:lang w:eastAsia="en-US"/>
              </w:rPr>
              <w:t xml:space="preserve"> </w:t>
            </w:r>
            <w:r w:rsidR="006016BC" w:rsidRPr="006016BC">
              <w:rPr>
                <w:rFonts w:eastAsiaTheme="minorHAnsi"/>
                <w:b/>
                <w:color w:val="000000"/>
                <w:sz w:val="22"/>
                <w:szCs w:val="22"/>
                <w:lang w:eastAsia="en-US"/>
              </w:rPr>
              <w:t>12</w:t>
            </w:r>
            <w:r w:rsidRPr="006016BC">
              <w:rPr>
                <w:rFonts w:eastAsiaTheme="minorHAnsi"/>
                <w:b/>
                <w:color w:val="000000"/>
                <w:sz w:val="22"/>
                <w:szCs w:val="22"/>
                <w:lang w:eastAsia="en-US"/>
              </w:rPr>
              <w:t>.</w:t>
            </w:r>
            <w:r w:rsidRPr="000F5C98">
              <w:rPr>
                <w:rFonts w:eastAsiaTheme="minorHAnsi"/>
                <w:b/>
                <w:color w:val="000000"/>
                <w:sz w:val="22"/>
                <w:szCs w:val="22"/>
                <w:lang w:eastAsia="en-US"/>
              </w:rPr>
              <w:t>03.2021г.</w:t>
            </w:r>
            <w:r w:rsidRPr="000F5C98">
              <w:rPr>
                <w:rFonts w:eastAsiaTheme="minorHAnsi"/>
                <w:color w:val="000000"/>
                <w:sz w:val="22"/>
                <w:szCs w:val="22"/>
                <w:lang w:eastAsia="en-US"/>
              </w:rPr>
              <w:t xml:space="preserve"> (</w:t>
            </w:r>
            <w:r w:rsidRPr="000F5C98">
              <w:rPr>
                <w:rFonts w:eastAsiaTheme="minorHAnsi"/>
                <w:sz w:val="22"/>
                <w:szCs w:val="22"/>
                <w:lang w:eastAsia="en-US"/>
              </w:rPr>
              <w:t>время местное, отличается от московского на + 2 часа</w:t>
            </w:r>
            <w:r w:rsidRPr="000F5C98">
              <w:rPr>
                <w:rFonts w:eastAsiaTheme="minorHAnsi"/>
                <w:color w:val="000000"/>
                <w:sz w:val="22"/>
                <w:szCs w:val="22"/>
                <w:lang w:eastAsia="en-US"/>
              </w:rPr>
              <w:t>)</w:t>
            </w:r>
          </w:p>
          <w:p w:rsidR="003505CB" w:rsidRPr="00F01E97" w:rsidRDefault="000F5C98" w:rsidP="000F5C98">
            <w:pPr>
              <w:jc w:val="both"/>
              <w:rPr>
                <w:sz w:val="22"/>
                <w:szCs w:val="22"/>
              </w:rPr>
            </w:pPr>
            <w:r w:rsidRPr="000F5C98">
              <w:rPr>
                <w:rFonts w:eastAsiaTheme="minorHAnsi"/>
                <w:color w:val="000000"/>
                <w:sz w:val="22"/>
                <w:szCs w:val="22"/>
                <w:lang w:eastAsia="en-US"/>
              </w:rPr>
              <w:t>В течение 3 (трех) рабочих дней с даты поступления запроса на дачу разъяснений, Заказчик осуществляет разъяснение положений настоящего Извещения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Заявки на участие в закупке направляются в личном кабинете ЭТП в соответствии с регламентом работы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6016BC" w:rsidP="000F5C98">
            <w:pPr>
              <w:shd w:val="clear" w:color="auto" w:fill="FFFFFF"/>
              <w:jc w:val="both"/>
              <w:rPr>
                <w:rFonts w:eastAsia="Calibri"/>
                <w:sz w:val="22"/>
                <w:szCs w:val="22"/>
                <w:lang w:eastAsia="en-US"/>
              </w:rPr>
            </w:pPr>
            <w:r>
              <w:rPr>
                <w:rFonts w:eastAsiaTheme="minorHAnsi"/>
                <w:b/>
                <w:sz w:val="22"/>
                <w:szCs w:val="22"/>
                <w:lang w:eastAsia="en-US"/>
              </w:rPr>
              <w:t>23</w:t>
            </w:r>
            <w:r w:rsidR="000F5C98" w:rsidRPr="000F5C98">
              <w:rPr>
                <w:rFonts w:eastAsiaTheme="minorHAnsi"/>
                <w:b/>
                <w:sz w:val="22"/>
                <w:szCs w:val="22"/>
                <w:lang w:eastAsia="en-US"/>
              </w:rPr>
              <w:t>.03.2021г.</w:t>
            </w:r>
            <w:r w:rsidR="000F5C98" w:rsidRPr="000F5C98">
              <w:rPr>
                <w:rFonts w:eastAsiaTheme="minorHAnsi"/>
                <w:sz w:val="22"/>
                <w:szCs w:val="22"/>
                <w:lang w:eastAsia="en-US"/>
              </w:rPr>
              <w:t xml:space="preserve"> </w:t>
            </w:r>
            <w:r w:rsidR="000F5C98" w:rsidRPr="000F5C98">
              <w:rPr>
                <w:rFonts w:eastAsiaTheme="minorHAnsi"/>
                <w:b/>
                <w:sz w:val="22"/>
                <w:szCs w:val="22"/>
                <w:lang w:eastAsia="en-US"/>
              </w:rPr>
              <w:t xml:space="preserve">не позднее 17 часов 00 минут </w:t>
            </w:r>
            <w:r w:rsidR="000F5C98" w:rsidRPr="000F5C98">
              <w:rPr>
                <w:rFonts w:eastAsiaTheme="minorHAnsi"/>
                <w:sz w:val="22"/>
                <w:szCs w:val="22"/>
                <w:lang w:eastAsia="en-US"/>
              </w:rPr>
              <w:t>(время местное, отличается от московского на + 2 часа) по адресу:</w:t>
            </w:r>
            <w:r w:rsidR="003505CB" w:rsidRPr="00F01E97">
              <w:rPr>
                <w:rFonts w:eastAsia="Calibri"/>
                <w:sz w:val="22"/>
                <w:szCs w:val="22"/>
                <w:lang w:eastAsia="en-US"/>
              </w:rPr>
              <w:t xml:space="preserve"> Россия, </w:t>
            </w:r>
            <w:r w:rsidR="003505CB" w:rsidRPr="00F01E97">
              <w:rPr>
                <w:sz w:val="22"/>
                <w:szCs w:val="22"/>
              </w:rPr>
              <w:t xml:space="preserve">620063, г. </w:t>
            </w:r>
            <w:r w:rsidR="00E95A1D">
              <w:rPr>
                <w:sz w:val="22"/>
                <w:szCs w:val="22"/>
              </w:rPr>
              <w:t>Тюмень, ул.Северная, 32А.</w:t>
            </w:r>
          </w:p>
          <w:p w:rsidR="003505CB" w:rsidRPr="00F01E97" w:rsidRDefault="003505CB" w:rsidP="003505CB">
            <w:pPr>
              <w:jc w:val="both"/>
              <w:rPr>
                <w:i/>
                <w:sz w:val="22"/>
                <w:szCs w:val="22"/>
              </w:rPr>
            </w:pPr>
            <w:r w:rsidRPr="00F01E97">
              <w:rPr>
                <w:rFonts w:eastAsia="Calibr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F482E" w:rsidRPr="00CF482E" w:rsidRDefault="00CF482E" w:rsidP="00CF482E">
            <w:pPr>
              <w:widowControl w:val="0"/>
              <w:jc w:val="both"/>
              <w:rPr>
                <w:rFonts w:eastAsiaTheme="minorHAnsi"/>
                <w:sz w:val="22"/>
                <w:szCs w:val="22"/>
                <w:lang w:eastAsia="en-US"/>
              </w:rPr>
            </w:pPr>
            <w:r w:rsidRPr="00CF482E">
              <w:rPr>
                <w:rFonts w:eastAsiaTheme="minorHAnsi"/>
                <w:sz w:val="22"/>
                <w:szCs w:val="22"/>
                <w:lang w:eastAsia="en-US"/>
              </w:rPr>
              <w:t xml:space="preserve">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CF482E" w:rsidRPr="00CF482E" w:rsidRDefault="00CF482E" w:rsidP="00CF482E">
            <w:pPr>
              <w:widowControl w:val="0"/>
              <w:jc w:val="both"/>
              <w:rPr>
                <w:rFonts w:eastAsiaTheme="minorHAnsi"/>
                <w:sz w:val="22"/>
                <w:szCs w:val="22"/>
                <w:lang w:eastAsia="en-US"/>
              </w:rPr>
            </w:pPr>
            <w:r w:rsidRPr="00CF482E">
              <w:rPr>
                <w:rFonts w:eastAsiaTheme="minorHAnsi"/>
                <w:sz w:val="22"/>
                <w:szCs w:val="22"/>
                <w:lang w:eastAsia="en-US"/>
              </w:rPr>
              <w:t xml:space="preserve">Шаг переторжки –от 0,5% до 5% от НМЦ. </w:t>
            </w:r>
          </w:p>
          <w:p w:rsidR="003505CB" w:rsidRPr="00F01E97" w:rsidRDefault="00CF482E" w:rsidP="00CF482E">
            <w:pPr>
              <w:jc w:val="both"/>
              <w:rPr>
                <w:b/>
                <w:sz w:val="22"/>
                <w:szCs w:val="22"/>
              </w:rPr>
            </w:pPr>
            <w:r w:rsidRPr="00CF482E">
              <w:rPr>
                <w:rFonts w:eastAsiaTheme="minorHAns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lastRenderedPageBreak/>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6016BC" w:rsidP="003505CB">
            <w:pPr>
              <w:jc w:val="both"/>
              <w:rPr>
                <w:rFonts w:eastAsia="Calibri"/>
                <w:sz w:val="22"/>
                <w:szCs w:val="22"/>
                <w:lang w:eastAsia="en-US"/>
              </w:rPr>
            </w:pPr>
            <w:r>
              <w:rPr>
                <w:rFonts w:eastAsia="Calibri"/>
                <w:b/>
                <w:sz w:val="22"/>
                <w:szCs w:val="22"/>
                <w:lang w:eastAsia="en-US"/>
              </w:rPr>
              <w:t>26.03.</w:t>
            </w:r>
            <w:r w:rsidR="003505CB" w:rsidRPr="00F01E97">
              <w:rPr>
                <w:rFonts w:eastAsia="Calibri"/>
                <w:b/>
                <w:sz w:val="22"/>
                <w:szCs w:val="22"/>
                <w:lang w:eastAsia="en-US"/>
              </w:rPr>
              <w:t>202</w:t>
            </w:r>
            <w:r>
              <w:rPr>
                <w:rFonts w:eastAsia="Calibri"/>
                <w:b/>
                <w:sz w:val="22"/>
                <w:szCs w:val="22"/>
                <w:lang w:eastAsia="en-US"/>
              </w:rPr>
              <w:t>1</w:t>
            </w:r>
            <w:bookmarkStart w:id="2" w:name="_GoBack"/>
            <w:bookmarkEnd w:id="2"/>
            <w:r w:rsidR="003505CB" w:rsidRPr="00F01E97">
              <w:rPr>
                <w:rFonts w:eastAsia="Calibri"/>
                <w:b/>
                <w:sz w:val="22"/>
                <w:szCs w:val="22"/>
                <w:lang w:eastAsia="en-US"/>
              </w:rPr>
              <w:t>г. не позднее</w:t>
            </w:r>
            <w:r w:rsidR="003505CB" w:rsidRPr="00F01E97">
              <w:rPr>
                <w:rFonts w:eastAsia="Calibri"/>
                <w:sz w:val="22"/>
                <w:szCs w:val="22"/>
                <w:lang w:eastAsia="en-US"/>
              </w:rPr>
              <w:t xml:space="preserve"> </w:t>
            </w:r>
            <w:r w:rsidR="003505CB" w:rsidRPr="00F01E97">
              <w:rPr>
                <w:rFonts w:eastAsia="Calibri"/>
                <w:b/>
                <w:sz w:val="22"/>
                <w:szCs w:val="22"/>
                <w:lang w:eastAsia="en-US"/>
              </w:rPr>
              <w:t>1</w:t>
            </w:r>
            <w:r w:rsidR="00CF482E">
              <w:rPr>
                <w:rFonts w:eastAsia="Calibri"/>
                <w:b/>
                <w:sz w:val="22"/>
                <w:szCs w:val="22"/>
                <w:lang w:eastAsia="en-US"/>
              </w:rPr>
              <w:t>7</w:t>
            </w:r>
            <w:r w:rsidR="003505CB" w:rsidRPr="00F01E97">
              <w:rPr>
                <w:rFonts w:eastAsia="Calibri"/>
                <w:b/>
                <w:sz w:val="22"/>
                <w:szCs w:val="22"/>
                <w:lang w:eastAsia="en-US"/>
              </w:rPr>
              <w:t xml:space="preserve"> часов 00 минут</w:t>
            </w:r>
            <w:r w:rsidR="003505CB" w:rsidRPr="00F01E97">
              <w:rPr>
                <w:rFonts w:eastAsia="Calibri"/>
                <w:sz w:val="22"/>
                <w:szCs w:val="22"/>
                <w:lang w:eastAsia="en-US"/>
              </w:rPr>
              <w:t xml:space="preserve"> (время местное, отличается от московского на +2 часа), по адресу Россия, </w:t>
            </w:r>
            <w:r w:rsidR="00E95A1D">
              <w:rPr>
                <w:sz w:val="22"/>
                <w:szCs w:val="22"/>
              </w:rPr>
              <w:t>г.Тюмень, ул.Северная, 32А.</w:t>
            </w:r>
          </w:p>
          <w:p w:rsidR="003505CB" w:rsidRPr="00F01E97" w:rsidRDefault="003505CB" w:rsidP="003505CB">
            <w:pPr>
              <w:jc w:val="both"/>
              <w:rPr>
                <w:b/>
                <w:sz w:val="22"/>
                <w:szCs w:val="22"/>
              </w:rPr>
            </w:pPr>
            <w:r w:rsidRPr="00F01E97">
              <w:rPr>
                <w:rFonts w:eastAsia="Calibr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rPr>
            </w:pPr>
            <w:r w:rsidRPr="00F01E97">
              <w:rPr>
                <w:rFonts w:eastAsia="Calibri"/>
                <w:bCs/>
                <w:sz w:val="22"/>
                <w:szCs w:val="22"/>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Размер обеспечения заявки</w:t>
            </w:r>
            <w:r w:rsidRPr="00F01E97">
              <w:rPr>
                <w:rFonts w:eastAsia="Calibri"/>
                <w:sz w:val="22"/>
                <w:szCs w:val="22"/>
                <w:lang w:eastAsia="en-US"/>
              </w:rPr>
              <w:t xml:space="preserve"> </w:t>
            </w:r>
            <w:r w:rsidRPr="00F01E97">
              <w:rPr>
                <w:rFonts w:eastAsia="Calibri"/>
                <w:bCs/>
                <w:sz w:val="22"/>
                <w:szCs w:val="22"/>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both"/>
              <w:rPr>
                <w:rFonts w:eastAsia="Calibri"/>
                <w:sz w:val="22"/>
                <w:szCs w:val="22"/>
                <w:lang w:eastAsia="en-US"/>
              </w:rPr>
            </w:pPr>
            <w:r>
              <w:rPr>
                <w:rFonts w:eastAsia="Calibri"/>
                <w:bCs/>
                <w:sz w:val="22"/>
                <w:szCs w:val="22"/>
                <w:lang w:eastAsia="en-US"/>
              </w:rPr>
              <w:t>Не установлен</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both"/>
              <w:rPr>
                <w:rFonts w:eastAsia="Calibri"/>
                <w:sz w:val="22"/>
                <w:szCs w:val="22"/>
                <w:lang w:eastAsia="en-US"/>
              </w:rPr>
            </w:pPr>
            <w:r>
              <w:rPr>
                <w:rFonts w:eastAsia="Calibri"/>
                <w:bCs/>
                <w:sz w:val="22"/>
                <w:szCs w:val="22"/>
                <w:lang w:eastAsia="en-US"/>
              </w:rPr>
              <w:t>Не установлены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both"/>
              <w:rPr>
                <w:rFonts w:eastAsia="Calibri"/>
                <w:sz w:val="22"/>
                <w:szCs w:val="22"/>
                <w:lang w:eastAsia="en-US"/>
              </w:rPr>
            </w:pPr>
            <w:r w:rsidRPr="00F01E97">
              <w:rPr>
                <w:rFonts w:eastAsia="Calibri"/>
                <w:bCs/>
                <w:sz w:val="22"/>
                <w:szCs w:val="22"/>
                <w:lang w:eastAsia="en-US"/>
              </w:rPr>
              <w:t>Не установлен</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bCs/>
                <w:sz w:val="22"/>
                <w:szCs w:val="22"/>
                <w:lang w:eastAsia="en-US"/>
              </w:rPr>
            </w:pPr>
            <w:r w:rsidRPr="00F01E97">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CF482E">
            <w:pPr>
              <w:jc w:val="center"/>
              <w:rPr>
                <w:rFonts w:eastAsia="Calibri"/>
                <w:sz w:val="22"/>
                <w:szCs w:val="22"/>
                <w:lang w:eastAsia="en-US"/>
              </w:rPr>
            </w:pPr>
            <w:r>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3505CB"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sz w:val="22"/>
                <w:szCs w:val="22"/>
              </w:rPr>
              <w:t>Не позднее 18 дней с момента размещения в установленном порядке итогового протокола.</w:t>
            </w:r>
          </w:p>
        </w:tc>
      </w:tr>
      <w:tr w:rsidR="003505CB"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lang w:eastAsia="en-US"/>
              </w:rPr>
            </w:pPr>
            <w:r w:rsidRPr="00F01E97">
              <w:rPr>
                <w:sz w:val="22"/>
                <w:szCs w:val="22"/>
                <w:lang w:eastAsia="en-US"/>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505CB" w:rsidRPr="00F01E97" w:rsidRDefault="003505CB" w:rsidP="003505CB">
            <w:pPr>
              <w:jc w:val="both"/>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505CB" w:rsidRPr="00F01E97" w:rsidRDefault="003505CB" w:rsidP="003505CB">
            <w:pPr>
              <w:jc w:val="both"/>
              <w:rPr>
                <w:sz w:val="22"/>
                <w:szCs w:val="22"/>
                <w:lang w:eastAsia="ar-SA"/>
              </w:rPr>
            </w:pPr>
            <w:r w:rsidRPr="00F01E97">
              <w:rPr>
                <w:sz w:val="22"/>
                <w:szCs w:val="22"/>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3505CB" w:rsidRPr="00F01E97" w:rsidRDefault="003505CB" w:rsidP="003505CB">
            <w:pPr>
              <w:jc w:val="both"/>
              <w:rPr>
                <w:sz w:val="22"/>
                <w:szCs w:val="22"/>
                <w:lang w:eastAsia="ar-SA"/>
              </w:rPr>
            </w:pPr>
            <w:r w:rsidRPr="00F01E97">
              <w:rPr>
                <w:sz w:val="22"/>
                <w:szCs w:val="22"/>
                <w:lang w:eastAsia="ar-SA"/>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3505CB" w:rsidRPr="00F01E97" w:rsidRDefault="003505CB" w:rsidP="003505CB">
            <w:pPr>
              <w:jc w:val="both"/>
              <w:rPr>
                <w:sz w:val="22"/>
                <w:szCs w:val="22"/>
                <w:lang w:eastAsia="ar-SA"/>
              </w:rPr>
            </w:pPr>
            <w:r w:rsidRPr="00F01E97">
              <w:rPr>
                <w:sz w:val="22"/>
                <w:szCs w:val="22"/>
                <w:lang w:eastAsia="ar-SA"/>
              </w:rPr>
              <w:lastRenderedPageBreak/>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F01E97">
                <w:rPr>
                  <w:sz w:val="22"/>
                  <w:szCs w:val="22"/>
                  <w:lang w:eastAsia="ar-SA"/>
                </w:rPr>
                <w:t>2016 г</w:t>
              </w:r>
            </w:smartTag>
            <w:r w:rsidRPr="00F01E97">
              <w:rPr>
                <w:sz w:val="22"/>
                <w:szCs w:val="22"/>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3505CB" w:rsidRPr="00F01E97" w:rsidRDefault="003505CB" w:rsidP="003505CB">
            <w:pPr>
              <w:jc w:val="both"/>
              <w:rPr>
                <w:sz w:val="22"/>
                <w:szCs w:val="22"/>
                <w:lang w:eastAsia="ar-SA"/>
              </w:rPr>
            </w:pPr>
            <w:r w:rsidRPr="00F01E97">
              <w:rPr>
                <w:sz w:val="22"/>
                <w:szCs w:val="22"/>
                <w:lang w:eastAsia="ar-SA"/>
              </w:rPr>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настоящего Извещения,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505CB" w:rsidRPr="00F01E97" w:rsidRDefault="003505CB" w:rsidP="003505CB">
            <w:pPr>
              <w:jc w:val="both"/>
              <w:rPr>
                <w:sz w:val="22"/>
                <w:szCs w:val="22"/>
                <w:lang w:eastAsia="ar-SA"/>
              </w:rPr>
            </w:pPr>
            <w:r w:rsidRPr="00F01E97">
              <w:rPr>
                <w:sz w:val="22"/>
                <w:szCs w:val="22"/>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505CB" w:rsidRPr="00F01E97" w:rsidRDefault="003505CB" w:rsidP="003505CB">
            <w:pPr>
              <w:jc w:val="both"/>
              <w:rPr>
                <w:sz w:val="22"/>
                <w:szCs w:val="22"/>
              </w:rPr>
            </w:pPr>
            <w:r w:rsidRPr="00F01E97">
              <w:rPr>
                <w:sz w:val="22"/>
                <w:szCs w:val="22"/>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bl>
    <w:p w:rsidR="00075EFD" w:rsidRPr="001E1EB8" w:rsidRDefault="00075EFD" w:rsidP="00476DF1">
      <w:pPr>
        <w:jc w:val="both"/>
        <w:rPr>
          <w:sz w:val="22"/>
          <w:szCs w:val="22"/>
        </w:rPr>
      </w:pPr>
    </w:p>
    <w:p w:rsidR="00075EFD" w:rsidRPr="001E1EB8" w:rsidRDefault="00075EFD" w:rsidP="00476DF1">
      <w:pPr>
        <w:ind w:firstLine="709"/>
        <w:jc w:val="both"/>
        <w:rPr>
          <w:i/>
          <w:sz w:val="22"/>
          <w:szCs w:val="22"/>
        </w:rPr>
        <w:sectPr w:rsidR="00075EFD" w:rsidRPr="001E1EB8" w:rsidSect="00D761EE">
          <w:headerReference w:type="even" r:id="rId20"/>
          <w:footerReference w:type="even" r:id="rId21"/>
          <w:footerReference w:type="first" r:id="rId22"/>
          <w:footnotePr>
            <w:pos w:val="beneathText"/>
          </w:footnotePr>
          <w:pgSz w:w="11905" w:h="16837"/>
          <w:pgMar w:top="709" w:right="851" w:bottom="851" w:left="1134" w:header="0" w:footer="280" w:gutter="0"/>
          <w:cols w:space="720"/>
          <w:docGrid w:linePitch="360"/>
        </w:sectPr>
      </w:pPr>
    </w:p>
    <w:p w:rsidR="00075EFD" w:rsidRPr="001E1EB8" w:rsidRDefault="001E0C6C" w:rsidP="00476DF1">
      <w:pPr>
        <w:ind w:firstLine="709"/>
        <w:jc w:val="right"/>
        <w:rPr>
          <w:sz w:val="22"/>
          <w:szCs w:val="22"/>
        </w:rPr>
      </w:pPr>
      <w:r w:rsidRPr="001E1EB8">
        <w:rPr>
          <w:sz w:val="22"/>
          <w:szCs w:val="22"/>
        </w:rPr>
        <w:lastRenderedPageBreak/>
        <w:t>Приложение № 1</w:t>
      </w:r>
    </w:p>
    <w:p w:rsidR="00075EFD" w:rsidRPr="001E1EB8" w:rsidRDefault="001E0C6C"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F01E97" w:rsidRDefault="00075EFD" w:rsidP="00F01E97">
      <w:pPr>
        <w:ind w:firstLine="709"/>
        <w:jc w:val="right"/>
        <w:rPr>
          <w:sz w:val="22"/>
          <w:szCs w:val="22"/>
        </w:rPr>
      </w:pPr>
    </w:p>
    <w:p w:rsidR="00E9423F" w:rsidRDefault="001E0C6C" w:rsidP="00F01E97">
      <w:pPr>
        <w:ind w:firstLine="567"/>
        <w:jc w:val="center"/>
        <w:rPr>
          <w:b/>
          <w:sz w:val="22"/>
          <w:szCs w:val="22"/>
        </w:rPr>
      </w:pPr>
      <w:r w:rsidRPr="00F01E97">
        <w:rPr>
          <w:b/>
          <w:sz w:val="22"/>
          <w:szCs w:val="22"/>
        </w:rPr>
        <w:t>Техническое задание</w:t>
      </w:r>
    </w:p>
    <w:p w:rsidR="0073159B" w:rsidRDefault="0073159B" w:rsidP="00F01E97">
      <w:pPr>
        <w:ind w:firstLine="567"/>
        <w:jc w:val="center"/>
        <w:rPr>
          <w:b/>
          <w:sz w:val="22"/>
          <w:szCs w:val="22"/>
        </w:rPr>
      </w:pPr>
      <w:r>
        <w:rPr>
          <w:b/>
          <w:sz w:val="22"/>
          <w:szCs w:val="22"/>
        </w:rPr>
        <w:t>на поставку оборудования для переговорной, расчет начальной (максимальной) цены договора</w:t>
      </w:r>
    </w:p>
    <w:p w:rsidR="0073159B" w:rsidRDefault="0073159B" w:rsidP="00F01E97">
      <w:pPr>
        <w:ind w:firstLine="567"/>
        <w:jc w:val="center"/>
        <w:rPr>
          <w:b/>
          <w:sz w:val="22"/>
          <w:szCs w:val="22"/>
        </w:rPr>
      </w:pPr>
    </w:p>
    <w:tbl>
      <w:tblPr>
        <w:tblStyle w:val="15"/>
        <w:tblW w:w="10379" w:type="dxa"/>
        <w:tblLook w:val="04A0" w:firstRow="1" w:lastRow="0" w:firstColumn="1" w:lastColumn="0" w:noHBand="0" w:noVBand="1"/>
      </w:tblPr>
      <w:tblGrid>
        <w:gridCol w:w="516"/>
        <w:gridCol w:w="1465"/>
        <w:gridCol w:w="2462"/>
        <w:gridCol w:w="1438"/>
        <w:gridCol w:w="1550"/>
        <w:gridCol w:w="1145"/>
        <w:gridCol w:w="452"/>
        <w:gridCol w:w="1410"/>
      </w:tblGrid>
      <w:tr w:rsidR="0073159B" w:rsidRPr="0073159B" w:rsidTr="0073159B">
        <w:tc>
          <w:tcPr>
            <w:tcW w:w="508" w:type="dxa"/>
            <w:vMerge w:val="restart"/>
            <w:vAlign w:val="center"/>
          </w:tcPr>
          <w:p w:rsidR="0073159B" w:rsidRPr="0073159B" w:rsidRDefault="0073159B" w:rsidP="0073159B">
            <w:pPr>
              <w:spacing w:line="276" w:lineRule="auto"/>
              <w:jc w:val="center"/>
              <w:rPr>
                <w:rFonts w:eastAsia="Calibri"/>
                <w:sz w:val="20"/>
                <w:szCs w:val="20"/>
                <w:lang w:eastAsia="en-US"/>
              </w:rPr>
            </w:pPr>
            <w:r w:rsidRPr="0073159B">
              <w:rPr>
                <w:rFonts w:eastAsia="Calibri"/>
                <w:sz w:val="20"/>
                <w:szCs w:val="20"/>
                <w:lang w:eastAsia="en-US"/>
              </w:rPr>
              <w:t>№</w:t>
            </w:r>
          </w:p>
          <w:p w:rsidR="0073159B" w:rsidRPr="0073159B" w:rsidRDefault="0073159B" w:rsidP="0073159B">
            <w:pPr>
              <w:jc w:val="center"/>
              <w:rPr>
                <w:rFonts w:eastAsia="Calibri"/>
                <w:sz w:val="20"/>
                <w:szCs w:val="20"/>
                <w:lang w:eastAsia="en-US"/>
              </w:rPr>
            </w:pPr>
            <w:r w:rsidRPr="0073159B">
              <w:rPr>
                <w:rFonts w:eastAsia="Calibri"/>
                <w:sz w:val="20"/>
                <w:szCs w:val="20"/>
                <w:lang w:eastAsia="en-US"/>
              </w:rPr>
              <w:t>п/п</w:t>
            </w:r>
          </w:p>
        </w:tc>
        <w:tc>
          <w:tcPr>
            <w:tcW w:w="1614"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Наименование товара</w:t>
            </w:r>
          </w:p>
        </w:tc>
        <w:tc>
          <w:tcPr>
            <w:tcW w:w="2401"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Наименование показателя</w:t>
            </w:r>
          </w:p>
          <w:p w:rsidR="0073159B" w:rsidRPr="0073159B" w:rsidRDefault="0073159B" w:rsidP="0073159B">
            <w:pPr>
              <w:jc w:val="center"/>
              <w:rPr>
                <w:rFonts w:eastAsia="Calibri"/>
                <w:sz w:val="20"/>
                <w:szCs w:val="20"/>
                <w:lang w:eastAsia="en-US"/>
              </w:rPr>
            </w:pPr>
          </w:p>
        </w:tc>
        <w:tc>
          <w:tcPr>
            <w:tcW w:w="2916" w:type="dxa"/>
            <w:gridSpan w:val="2"/>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Требования к значениям показателей (характеристик) предлагаемого к поставке товара, позволяющие определить соответствие установленным заказчиком требованиям</w:t>
            </w:r>
          </w:p>
        </w:tc>
        <w:tc>
          <w:tcPr>
            <w:tcW w:w="1119"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Единица измерения показателя</w:t>
            </w:r>
          </w:p>
        </w:tc>
        <w:tc>
          <w:tcPr>
            <w:tcW w:w="445" w:type="dxa"/>
            <w:vMerge w:val="restart"/>
            <w:textDirection w:val="btLr"/>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Количество товара</w:t>
            </w:r>
          </w:p>
        </w:tc>
        <w:tc>
          <w:tcPr>
            <w:tcW w:w="1376" w:type="dxa"/>
            <w:vMerge w:val="restart"/>
            <w:vAlign w:val="center"/>
          </w:tcPr>
          <w:p w:rsidR="0073159B" w:rsidRPr="0073159B" w:rsidRDefault="00D8114F" w:rsidP="0073159B">
            <w:pPr>
              <w:jc w:val="center"/>
              <w:rPr>
                <w:rFonts w:eastAsia="Calibri"/>
                <w:sz w:val="20"/>
                <w:szCs w:val="20"/>
                <w:lang w:eastAsia="en-US"/>
              </w:rPr>
            </w:pPr>
            <w:r>
              <w:rPr>
                <w:rFonts w:eastAsia="Calibri"/>
                <w:sz w:val="20"/>
                <w:szCs w:val="20"/>
                <w:lang w:eastAsia="en-US"/>
              </w:rPr>
              <w:t xml:space="preserve">Минимальная цена  без </w:t>
            </w:r>
            <w:r w:rsidR="0073159B" w:rsidRPr="0073159B">
              <w:rPr>
                <w:rFonts w:eastAsia="Calibri"/>
                <w:sz w:val="20"/>
                <w:szCs w:val="20"/>
                <w:lang w:eastAsia="en-US"/>
              </w:rPr>
              <w:t>НДС.</w:t>
            </w:r>
          </w:p>
        </w:tc>
      </w:tr>
      <w:tr w:rsidR="0073159B" w:rsidRPr="0073159B" w:rsidTr="0073159B">
        <w:tc>
          <w:tcPr>
            <w:tcW w:w="508" w:type="dxa"/>
            <w:vMerge/>
            <w:vAlign w:val="center"/>
          </w:tcPr>
          <w:p w:rsidR="0073159B" w:rsidRPr="0073159B" w:rsidRDefault="0073159B" w:rsidP="0073159B">
            <w:pPr>
              <w:rPr>
                <w:rFonts w:eastAsia="Calibri"/>
                <w:sz w:val="20"/>
                <w:szCs w:val="20"/>
                <w:lang w:eastAsia="en-US"/>
              </w:rPr>
            </w:pPr>
          </w:p>
        </w:tc>
        <w:tc>
          <w:tcPr>
            <w:tcW w:w="1614" w:type="dxa"/>
            <w:vMerge/>
            <w:vAlign w:val="center"/>
          </w:tcPr>
          <w:p w:rsidR="0073159B" w:rsidRPr="0073159B" w:rsidRDefault="0073159B" w:rsidP="0073159B">
            <w:pPr>
              <w:rPr>
                <w:rFonts w:eastAsia="Calibri"/>
                <w:sz w:val="20"/>
                <w:szCs w:val="20"/>
                <w:lang w:eastAsia="en-US"/>
              </w:rPr>
            </w:pPr>
          </w:p>
        </w:tc>
        <w:tc>
          <w:tcPr>
            <w:tcW w:w="2401" w:type="dxa"/>
            <w:vMerge/>
            <w:vAlign w:val="center"/>
          </w:tcPr>
          <w:p w:rsidR="0073159B" w:rsidRPr="0073159B" w:rsidRDefault="0073159B" w:rsidP="0073159B">
            <w:pPr>
              <w:rPr>
                <w:rFonts w:eastAsia="Calibri"/>
                <w:sz w:val="20"/>
                <w:szCs w:val="20"/>
                <w:lang w:eastAsia="en-US"/>
              </w:rPr>
            </w:pPr>
          </w:p>
        </w:tc>
        <w:tc>
          <w:tcPr>
            <w:tcW w:w="1404" w:type="dxa"/>
            <w:vAlign w:val="center"/>
          </w:tcPr>
          <w:p w:rsidR="0073159B" w:rsidRPr="0073159B" w:rsidRDefault="0073159B" w:rsidP="0073159B">
            <w:pPr>
              <w:rPr>
                <w:rFonts w:eastAsia="Calibri"/>
                <w:sz w:val="20"/>
                <w:szCs w:val="20"/>
                <w:lang w:eastAsia="en-US"/>
              </w:rPr>
            </w:pPr>
            <w:r w:rsidRPr="0073159B">
              <w:rPr>
                <w:rFonts w:eastAsia="Calibri"/>
                <w:sz w:val="20"/>
                <w:szCs w:val="20"/>
                <w:lang w:eastAsia="en-US"/>
              </w:rPr>
              <w:t>Значения показателей максимальное и (или) минимальное значение показателей (конкретное значение показателя устанавливает участник закупки)</w:t>
            </w:r>
          </w:p>
        </w:tc>
        <w:tc>
          <w:tcPr>
            <w:tcW w:w="1512" w:type="dxa"/>
            <w:vAlign w:val="center"/>
          </w:tcPr>
          <w:p w:rsidR="0073159B" w:rsidRPr="0073159B" w:rsidRDefault="0073159B" w:rsidP="0073159B">
            <w:pPr>
              <w:autoSpaceDE w:val="0"/>
              <w:autoSpaceDN w:val="0"/>
              <w:adjustRightInd w:val="0"/>
              <w:jc w:val="center"/>
              <w:rPr>
                <w:rFonts w:eastAsia="Calibri"/>
                <w:sz w:val="20"/>
                <w:szCs w:val="20"/>
                <w:lang w:eastAsia="en-US"/>
              </w:rPr>
            </w:pPr>
            <w:r w:rsidRPr="0073159B">
              <w:rPr>
                <w:rFonts w:eastAsia="Calibri"/>
                <w:sz w:val="20"/>
                <w:szCs w:val="20"/>
                <w:lang w:eastAsia="en-US"/>
              </w:rPr>
              <w:t>Значения показателей, которые не могут изменяться</w:t>
            </w:r>
          </w:p>
          <w:p w:rsidR="0073159B" w:rsidRPr="0073159B" w:rsidRDefault="0073159B" w:rsidP="0073159B">
            <w:pPr>
              <w:rPr>
                <w:rFonts w:eastAsia="Calibri"/>
                <w:sz w:val="20"/>
                <w:szCs w:val="20"/>
                <w:lang w:eastAsia="en-US"/>
              </w:rPr>
            </w:pPr>
            <w:r w:rsidRPr="0073159B">
              <w:rPr>
                <w:rFonts w:eastAsia="Calibri"/>
                <w:sz w:val="20"/>
                <w:szCs w:val="20"/>
                <w:lang w:eastAsia="en-US"/>
              </w:rPr>
              <w:t>(неизменяемое)</w:t>
            </w:r>
          </w:p>
        </w:tc>
        <w:tc>
          <w:tcPr>
            <w:tcW w:w="1119" w:type="dxa"/>
            <w:vMerge/>
            <w:vAlign w:val="center"/>
          </w:tcPr>
          <w:p w:rsidR="0073159B" w:rsidRPr="0073159B" w:rsidRDefault="0073159B" w:rsidP="0073159B">
            <w:pPr>
              <w:rPr>
                <w:rFonts w:eastAsia="Calibri"/>
                <w:sz w:val="20"/>
                <w:szCs w:val="20"/>
                <w:lang w:eastAsia="en-US"/>
              </w:rPr>
            </w:pPr>
          </w:p>
        </w:tc>
        <w:tc>
          <w:tcPr>
            <w:tcW w:w="445" w:type="dxa"/>
            <w:vMerge/>
            <w:vAlign w:val="center"/>
          </w:tcPr>
          <w:p w:rsidR="0073159B" w:rsidRPr="0073159B" w:rsidRDefault="0073159B" w:rsidP="0073159B">
            <w:pPr>
              <w:rPr>
                <w:rFonts w:eastAsia="Calibri"/>
                <w:sz w:val="20"/>
                <w:szCs w:val="20"/>
                <w:lang w:eastAsia="en-US"/>
              </w:rPr>
            </w:pPr>
          </w:p>
        </w:tc>
        <w:tc>
          <w:tcPr>
            <w:tcW w:w="1376" w:type="dxa"/>
            <w:vMerge/>
            <w:vAlign w:val="center"/>
          </w:tcPr>
          <w:p w:rsidR="0073159B" w:rsidRPr="0073159B" w:rsidRDefault="0073159B" w:rsidP="0073159B">
            <w:pPr>
              <w:jc w:val="center"/>
              <w:rPr>
                <w:rFonts w:eastAsia="Calibri"/>
                <w:sz w:val="20"/>
                <w:szCs w:val="20"/>
                <w:lang w:eastAsia="en-US"/>
              </w:rPr>
            </w:pPr>
          </w:p>
        </w:tc>
      </w:tr>
      <w:tr w:rsidR="0073159B" w:rsidRPr="0073159B" w:rsidTr="0073159B">
        <w:tc>
          <w:tcPr>
            <w:tcW w:w="508"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61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2.</w:t>
            </w:r>
          </w:p>
        </w:tc>
        <w:tc>
          <w:tcPr>
            <w:tcW w:w="2401"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3.</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4.</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5.</w:t>
            </w:r>
          </w:p>
        </w:tc>
        <w:tc>
          <w:tcPr>
            <w:tcW w:w="1119"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6.</w:t>
            </w:r>
          </w:p>
        </w:tc>
        <w:tc>
          <w:tcPr>
            <w:tcW w:w="445"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7.</w:t>
            </w:r>
          </w:p>
        </w:tc>
        <w:tc>
          <w:tcPr>
            <w:tcW w:w="1376"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8.</w:t>
            </w:r>
          </w:p>
        </w:tc>
      </w:tr>
      <w:tr w:rsidR="0073159B" w:rsidRPr="0073159B" w:rsidTr="0073159B">
        <w:tc>
          <w:tcPr>
            <w:tcW w:w="508" w:type="dxa"/>
            <w:vMerge w:val="restart"/>
            <w:tcBorders>
              <w:top w:val="single" w:sz="4" w:space="0" w:color="auto"/>
              <w:left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z w:val="20"/>
                <w:szCs w:val="20"/>
                <w:lang w:eastAsia="en-US"/>
              </w:rPr>
              <w:t>1</w:t>
            </w:r>
          </w:p>
        </w:tc>
        <w:tc>
          <w:tcPr>
            <w:tcW w:w="1614" w:type="dxa"/>
            <w:vMerge w:val="restart"/>
            <w:tcBorders>
              <w:top w:val="single" w:sz="4" w:space="0" w:color="auto"/>
              <w:left w:val="single" w:sz="4" w:space="0" w:color="auto"/>
              <w:right w:val="single" w:sz="4" w:space="0" w:color="auto"/>
            </w:tcBorders>
            <w:vAlign w:val="center"/>
          </w:tcPr>
          <w:p w:rsidR="0073159B" w:rsidRPr="0073159B" w:rsidRDefault="0073159B" w:rsidP="0073159B">
            <w:pPr>
              <w:spacing w:line="276" w:lineRule="auto"/>
              <w:jc w:val="center"/>
              <w:rPr>
                <w:rFonts w:eastAsia="Calibri"/>
                <w:sz w:val="20"/>
                <w:szCs w:val="20"/>
                <w:lang w:eastAsia="en-US"/>
              </w:rPr>
            </w:pPr>
            <w:r w:rsidRPr="0073159B">
              <w:rPr>
                <w:rFonts w:eastAsia="Calibri"/>
                <w:sz w:val="20"/>
                <w:szCs w:val="20"/>
                <w:lang w:eastAsia="en-US"/>
              </w:rPr>
              <w:t>Терминал</w:t>
            </w:r>
          </w:p>
        </w:tc>
        <w:tc>
          <w:tcPr>
            <w:tcW w:w="2401" w:type="dxa"/>
            <w:tcBorders>
              <w:top w:val="single" w:sz="4" w:space="0" w:color="auto"/>
              <w:left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Реализация процедур компрессии/декомпрессии аудио/видео потоков на аппаратном уровне</w:t>
            </w:r>
          </w:p>
        </w:tc>
        <w:tc>
          <w:tcPr>
            <w:tcW w:w="1404" w:type="dxa"/>
            <w:tcBorders>
              <w:top w:val="single" w:sz="4" w:space="0" w:color="auto"/>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tcBorders>
              <w:top w:val="single" w:sz="4" w:space="0" w:color="auto"/>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шт</w:t>
            </w:r>
          </w:p>
        </w:tc>
        <w:tc>
          <w:tcPr>
            <w:tcW w:w="445"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376" w:type="dxa"/>
            <w:vMerge w:val="restart"/>
            <w:vAlign w:val="center"/>
          </w:tcPr>
          <w:p w:rsidR="0073159B" w:rsidRPr="0073159B" w:rsidRDefault="00D8114F" w:rsidP="0073159B">
            <w:pPr>
              <w:jc w:val="center"/>
              <w:rPr>
                <w:rFonts w:eastAsia="Calibri"/>
                <w:sz w:val="20"/>
                <w:szCs w:val="20"/>
                <w:lang w:eastAsia="en-US"/>
              </w:rPr>
            </w:pPr>
            <w:r>
              <w:rPr>
                <w:rFonts w:eastAsia="Calibri"/>
                <w:sz w:val="20"/>
                <w:szCs w:val="20"/>
                <w:lang w:eastAsia="en-US"/>
              </w:rPr>
              <w:t>238 763,00</w:t>
            </w:r>
          </w:p>
        </w:tc>
      </w:tr>
      <w:tr w:rsidR="0073159B" w:rsidRPr="0073159B" w:rsidTr="0073159B">
        <w:tc>
          <w:tcPr>
            <w:tcW w:w="508"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val="en-US" w:eastAsia="en-US"/>
              </w:rPr>
            </w:pPr>
            <w:r w:rsidRPr="0073159B">
              <w:rPr>
                <w:rFonts w:eastAsia="Calibri"/>
                <w:spacing w:val="-1"/>
                <w:sz w:val="20"/>
                <w:szCs w:val="20"/>
                <w:lang w:eastAsia="en-US"/>
              </w:rPr>
              <w:t>Организацию</w:t>
            </w:r>
            <w:r w:rsidRPr="0073159B">
              <w:rPr>
                <w:rFonts w:eastAsia="Calibri"/>
                <w:spacing w:val="-1"/>
                <w:sz w:val="20"/>
                <w:szCs w:val="20"/>
                <w:lang w:val="en-US" w:eastAsia="en-US"/>
              </w:rPr>
              <w:t xml:space="preserve"> </w:t>
            </w:r>
            <w:r w:rsidRPr="0073159B">
              <w:rPr>
                <w:rFonts w:eastAsia="Calibri"/>
                <w:spacing w:val="-1"/>
                <w:sz w:val="20"/>
                <w:szCs w:val="20"/>
                <w:lang w:eastAsia="en-US"/>
              </w:rPr>
              <w:t>видеосвязи</w:t>
            </w:r>
            <w:r w:rsidRPr="0073159B">
              <w:rPr>
                <w:rFonts w:eastAsia="Calibri"/>
                <w:spacing w:val="-1"/>
                <w:sz w:val="20"/>
                <w:szCs w:val="20"/>
                <w:lang w:val="en-US" w:eastAsia="en-US"/>
              </w:rPr>
              <w:t xml:space="preserve"> </w:t>
            </w:r>
            <w:r w:rsidRPr="0073159B">
              <w:rPr>
                <w:rFonts w:eastAsia="Calibri"/>
                <w:spacing w:val="-1"/>
                <w:sz w:val="20"/>
                <w:szCs w:val="20"/>
                <w:lang w:eastAsia="en-US"/>
              </w:rPr>
              <w:t>с</w:t>
            </w:r>
            <w:r w:rsidRPr="0073159B">
              <w:rPr>
                <w:rFonts w:eastAsia="Calibri"/>
                <w:spacing w:val="-1"/>
                <w:sz w:val="20"/>
                <w:szCs w:val="20"/>
                <w:lang w:val="en-US" w:eastAsia="en-US"/>
              </w:rPr>
              <w:t xml:space="preserve"> </w:t>
            </w:r>
            <w:r w:rsidRPr="0073159B">
              <w:rPr>
                <w:rFonts w:eastAsia="Calibri"/>
                <w:spacing w:val="-1"/>
                <w:sz w:val="20"/>
                <w:szCs w:val="20"/>
                <w:lang w:eastAsia="en-US"/>
              </w:rPr>
              <w:t>решениями</w:t>
            </w:r>
            <w:r w:rsidRPr="0073159B">
              <w:rPr>
                <w:rFonts w:eastAsia="Calibri"/>
                <w:spacing w:val="-1"/>
                <w:sz w:val="20"/>
                <w:szCs w:val="20"/>
                <w:lang w:val="en-US" w:eastAsia="en-US"/>
              </w:rPr>
              <w:t xml:space="preserve"> Microsoft ((Skype for Business OnPremise, Skype for Business Online и Teams Online)</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color w:val="222222"/>
                <w:sz w:val="20"/>
                <w:szCs w:val="20"/>
                <w:lang w:eastAsia="en-US"/>
              </w:rPr>
              <w:t>Х</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Поддержка возможности использования одного экрана системы отображения для вывода контента, второго – для отображения участника сессии ВКС</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color w:val="222222"/>
                <w:sz w:val="20"/>
                <w:szCs w:val="20"/>
                <w:lang w:eastAsia="en-US"/>
              </w:rPr>
              <w:t>Х</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Аппаратная поддержка возможности одновременной работы видео и контента с разрешением</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1080p(60 кадр/сек.)</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Интерфейсы: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val="en-US" w:eastAsia="en-US"/>
              </w:rPr>
              <w:t>HDMI</w:t>
            </w:r>
            <w:r w:rsidRPr="0073159B">
              <w:rPr>
                <w:rFonts w:eastAsia="Calibri"/>
                <w:spacing w:val="-1"/>
                <w:sz w:val="20"/>
                <w:szCs w:val="20"/>
                <w:lang w:eastAsia="en-US"/>
              </w:rPr>
              <w:t xml:space="preserve"> выхода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менее 2</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color w:val="222222"/>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val="en-US" w:eastAsia="en-US"/>
              </w:rPr>
              <w:t>Bluetooth</w:t>
            </w:r>
            <w:r w:rsidRPr="0073159B">
              <w:rPr>
                <w:rFonts w:eastAsia="Calibri"/>
                <w:spacing w:val="-1"/>
                <w:sz w:val="20"/>
                <w:szCs w:val="20"/>
                <w:lang w:eastAsia="en-US"/>
              </w:rPr>
              <w:t xml:space="preserve"> (встроенный);</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менее 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color w:val="222222"/>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val="en-US" w:eastAsia="en-US"/>
              </w:rPr>
              <w:t>Wi</w:t>
            </w:r>
            <w:r w:rsidRPr="0073159B">
              <w:rPr>
                <w:rFonts w:eastAsia="Calibri"/>
                <w:spacing w:val="-1"/>
                <w:sz w:val="20"/>
                <w:szCs w:val="20"/>
                <w:lang w:eastAsia="en-US"/>
              </w:rPr>
              <w:t>-</w:t>
            </w:r>
            <w:r w:rsidRPr="0073159B">
              <w:rPr>
                <w:rFonts w:eastAsia="Calibri"/>
                <w:spacing w:val="-1"/>
                <w:sz w:val="20"/>
                <w:szCs w:val="20"/>
                <w:lang w:val="en-US" w:eastAsia="en-US"/>
              </w:rPr>
              <w:t>Fi</w:t>
            </w:r>
            <w:r w:rsidRPr="0073159B">
              <w:rPr>
                <w:rFonts w:eastAsia="Calibri"/>
                <w:spacing w:val="-1"/>
                <w:sz w:val="20"/>
                <w:szCs w:val="20"/>
                <w:lang w:eastAsia="en-US"/>
              </w:rPr>
              <w:t xml:space="preserve"> (встроенный);</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менее 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color w:val="222222"/>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val="en-US" w:eastAsia="en-US"/>
              </w:rPr>
              <w:t>RJ</w:t>
            </w:r>
            <w:r w:rsidRPr="0073159B">
              <w:rPr>
                <w:rFonts w:eastAsia="Calibri"/>
                <w:spacing w:val="-1"/>
                <w:sz w:val="20"/>
                <w:szCs w:val="20"/>
                <w:lang w:eastAsia="en-US"/>
              </w:rPr>
              <w:t xml:space="preserve">45 </w:t>
            </w:r>
            <w:r w:rsidRPr="0073159B">
              <w:rPr>
                <w:rFonts w:eastAsia="Calibri"/>
                <w:spacing w:val="-1"/>
                <w:sz w:val="20"/>
                <w:szCs w:val="20"/>
                <w:lang w:val="en-US" w:eastAsia="en-US"/>
              </w:rPr>
              <w:t>Ethernet</w:t>
            </w:r>
            <w:r w:rsidRPr="0073159B">
              <w:rPr>
                <w:rFonts w:eastAsia="Calibri"/>
                <w:spacing w:val="-1"/>
                <w:sz w:val="20"/>
                <w:szCs w:val="20"/>
                <w:lang w:eastAsia="en-US"/>
              </w:rPr>
              <w:noBreakHyphen/>
              <w:t>порт 10/100/1000Мбит/с;</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менее 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color w:val="222222"/>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Usb 3.0 </w:t>
            </w:r>
            <w:r w:rsidRPr="0073159B">
              <w:rPr>
                <w:rFonts w:eastAsia="Calibri"/>
                <w:spacing w:val="-1"/>
                <w:sz w:val="20"/>
                <w:szCs w:val="20"/>
                <w:lang w:val="en-US" w:eastAsia="en-US"/>
              </w:rPr>
              <w:t>type</w:t>
            </w:r>
            <w:r w:rsidRPr="0073159B">
              <w:rPr>
                <w:rFonts w:eastAsia="Calibri"/>
                <w:spacing w:val="-1"/>
                <w:sz w:val="20"/>
                <w:szCs w:val="20"/>
                <w:lang w:eastAsia="en-US"/>
              </w:rPr>
              <w:t>-</w:t>
            </w:r>
            <w:r w:rsidRPr="0073159B">
              <w:rPr>
                <w:rFonts w:eastAsia="Calibri"/>
                <w:spacing w:val="-1"/>
                <w:sz w:val="20"/>
                <w:szCs w:val="20"/>
                <w:lang w:val="en-US" w:eastAsia="en-US"/>
              </w:rPr>
              <w:t>a</w:t>
            </w:r>
            <w:r w:rsidRPr="0073159B">
              <w:rPr>
                <w:rFonts w:eastAsia="Calibri"/>
                <w:spacing w:val="-1"/>
                <w:sz w:val="20"/>
                <w:szCs w:val="20"/>
                <w:lang w:eastAsia="en-US"/>
              </w:rPr>
              <w:t>;</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менее 4</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color w:val="222222"/>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 Слот замка безопасности.</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color w:val="222222"/>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Поддержка авто-определения скоростей сетевого интерфейса и полу/полнодуплексный режим работы;</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Поддержка разграничения прав доступа к управлению и администрированию </w:t>
            </w:r>
            <w:r w:rsidRPr="0073159B">
              <w:rPr>
                <w:rFonts w:eastAsia="Calibri"/>
                <w:spacing w:val="-1"/>
                <w:sz w:val="20"/>
                <w:szCs w:val="20"/>
                <w:lang w:eastAsia="en-US"/>
              </w:rPr>
              <w:lastRenderedPageBreak/>
              <w:t>(паролирование настроек);</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color w:val="222222"/>
                <w:sz w:val="20"/>
                <w:szCs w:val="20"/>
                <w:lang w:eastAsia="en-US"/>
              </w:rPr>
              <w:lastRenderedPageBreak/>
              <w:t>Х</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Поддержка возможности удаленного обновления программного обеспечения оборудования</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color w:val="222222"/>
                <w:sz w:val="20"/>
                <w:szCs w:val="20"/>
                <w:lang w:eastAsia="en-US"/>
              </w:rPr>
              <w:t>Х</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Поддержка механизма качества обслуживания</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color w:val="222222"/>
                <w:sz w:val="20"/>
                <w:szCs w:val="20"/>
                <w:lang w:eastAsia="en-US"/>
              </w:rPr>
              <w:t xml:space="preserve">Не хуже </w:t>
            </w:r>
            <w:r w:rsidRPr="0073159B">
              <w:rPr>
                <w:rFonts w:eastAsia="Calibri"/>
                <w:spacing w:val="-1"/>
                <w:sz w:val="20"/>
                <w:szCs w:val="20"/>
                <w:lang w:eastAsia="en-US"/>
              </w:rPr>
              <w:t xml:space="preserve"> </w:t>
            </w:r>
            <w:r w:rsidRPr="0073159B">
              <w:rPr>
                <w:rFonts w:eastAsia="Calibri"/>
                <w:spacing w:val="-1"/>
                <w:sz w:val="20"/>
                <w:szCs w:val="20"/>
                <w:lang w:val="en-US" w:eastAsia="en-US"/>
              </w:rPr>
              <w:t>QoS</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Поддержка возможности интеграции с сервисами </w:t>
            </w:r>
            <w:r w:rsidRPr="0073159B">
              <w:rPr>
                <w:rFonts w:eastAsia="Calibri"/>
                <w:spacing w:val="-1"/>
                <w:sz w:val="20"/>
                <w:szCs w:val="20"/>
                <w:lang w:val="en-US" w:eastAsia="en-US"/>
              </w:rPr>
              <w:t>Skype</w:t>
            </w:r>
            <w:r w:rsidRPr="0073159B">
              <w:rPr>
                <w:rFonts w:eastAsia="Calibri"/>
                <w:spacing w:val="-1"/>
                <w:sz w:val="20"/>
                <w:szCs w:val="20"/>
                <w:lang w:eastAsia="en-US"/>
              </w:rPr>
              <w:t xml:space="preserve"> </w:t>
            </w:r>
            <w:r w:rsidRPr="0073159B">
              <w:rPr>
                <w:rFonts w:eastAsia="Calibri"/>
                <w:spacing w:val="-1"/>
                <w:sz w:val="20"/>
                <w:szCs w:val="20"/>
                <w:lang w:val="en-US" w:eastAsia="en-US"/>
              </w:rPr>
              <w:t>for</w:t>
            </w:r>
            <w:r w:rsidRPr="0073159B">
              <w:rPr>
                <w:rFonts w:eastAsia="Calibri"/>
                <w:spacing w:val="-1"/>
                <w:sz w:val="20"/>
                <w:szCs w:val="20"/>
                <w:lang w:eastAsia="en-US"/>
              </w:rPr>
              <w:t xml:space="preserve"> </w:t>
            </w:r>
            <w:r w:rsidRPr="0073159B">
              <w:rPr>
                <w:rFonts w:eastAsia="Calibri"/>
                <w:spacing w:val="-1"/>
                <w:sz w:val="20"/>
                <w:szCs w:val="20"/>
                <w:lang w:val="en-US" w:eastAsia="en-US"/>
              </w:rPr>
              <w:t>Business</w:t>
            </w:r>
            <w:r w:rsidRPr="0073159B">
              <w:rPr>
                <w:rFonts w:eastAsia="Calibri"/>
                <w:spacing w:val="-1"/>
                <w:sz w:val="20"/>
                <w:szCs w:val="20"/>
                <w:lang w:eastAsia="en-US"/>
              </w:rPr>
              <w:t xml:space="preserve"> и </w:t>
            </w:r>
            <w:r w:rsidRPr="0073159B">
              <w:rPr>
                <w:rFonts w:eastAsia="Calibri"/>
                <w:spacing w:val="-1"/>
                <w:sz w:val="20"/>
                <w:szCs w:val="20"/>
                <w:lang w:val="en-US" w:eastAsia="en-US"/>
              </w:rPr>
              <w:t>Teams</w:t>
            </w:r>
            <w:r w:rsidRPr="0073159B">
              <w:rPr>
                <w:rFonts w:eastAsia="Calibri"/>
                <w:spacing w:val="-1"/>
                <w:sz w:val="20"/>
                <w:szCs w:val="20"/>
                <w:lang w:eastAsia="en-US"/>
              </w:rPr>
              <w:t>, такими как календарь и записная книга</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color w:val="222222"/>
                <w:sz w:val="20"/>
                <w:szCs w:val="20"/>
                <w:lang w:eastAsia="en-US"/>
              </w:rPr>
              <w:t>Х</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Предустановленное приложение </w:t>
            </w:r>
            <w:r w:rsidRPr="0073159B">
              <w:rPr>
                <w:rFonts w:eastAsia="Calibri"/>
                <w:sz w:val="20"/>
                <w:szCs w:val="20"/>
                <w:lang w:eastAsia="en-US"/>
              </w:rPr>
              <w:t xml:space="preserve"> </w:t>
            </w:r>
            <w:r w:rsidRPr="0073159B">
              <w:rPr>
                <w:rFonts w:eastAsia="Calibri"/>
                <w:spacing w:val="-1"/>
                <w:sz w:val="20"/>
                <w:szCs w:val="20"/>
                <w:lang w:val="en-US" w:eastAsia="en-US"/>
              </w:rPr>
              <w:t>RoomConnect</w:t>
            </w:r>
            <w:r w:rsidRPr="0073159B">
              <w:rPr>
                <w:rFonts w:eastAsia="Calibri"/>
                <w:spacing w:val="-1"/>
                <w:sz w:val="20"/>
                <w:szCs w:val="20"/>
                <w:lang w:eastAsia="en-US"/>
              </w:rPr>
              <w:t>.</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color w:val="222222"/>
                <w:sz w:val="20"/>
                <w:szCs w:val="20"/>
                <w:lang w:eastAsia="en-US"/>
              </w:rPr>
              <w:t>Х</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val="restart"/>
            <w:tcBorders>
              <w:top w:val="nil"/>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1.1.</w:t>
            </w:r>
          </w:p>
        </w:tc>
        <w:tc>
          <w:tcPr>
            <w:tcW w:w="1614" w:type="dxa"/>
            <w:vMerge w:val="restart"/>
            <w:tcBorders>
              <w:top w:val="single" w:sz="4" w:space="0" w:color="auto"/>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 xml:space="preserve">Камера </w:t>
            </w:r>
            <w:r w:rsidRPr="0073159B">
              <w:rPr>
                <w:rFonts w:eastAsia="Calibri"/>
                <w:sz w:val="20"/>
                <w:szCs w:val="20"/>
                <w:lang w:val="en-US" w:eastAsia="en-US"/>
              </w:rPr>
              <w:t>PTZ</w:t>
            </w:r>
          </w:p>
        </w:tc>
        <w:tc>
          <w:tcPr>
            <w:tcW w:w="2401" w:type="dxa"/>
            <w:tcBorders>
              <w:top w:val="single" w:sz="4" w:space="0" w:color="auto"/>
              <w:left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Разрешение видео </w:t>
            </w:r>
          </w:p>
        </w:tc>
        <w:tc>
          <w:tcPr>
            <w:tcW w:w="1404" w:type="dxa"/>
            <w:tcBorders>
              <w:top w:val="single" w:sz="4" w:space="0" w:color="auto"/>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val="en-US" w:eastAsia="en-US"/>
              </w:rPr>
              <w:t>full</w:t>
            </w:r>
            <w:r w:rsidRPr="0073159B">
              <w:rPr>
                <w:rFonts w:eastAsia="Calibri"/>
                <w:spacing w:val="-1"/>
                <w:sz w:val="20"/>
                <w:szCs w:val="20"/>
                <w:lang w:eastAsia="en-US"/>
              </w:rPr>
              <w:t xml:space="preserve"> </w:t>
            </w:r>
            <w:r w:rsidRPr="0073159B">
              <w:rPr>
                <w:rFonts w:eastAsia="Calibri"/>
                <w:spacing w:val="-1"/>
                <w:sz w:val="20"/>
                <w:szCs w:val="20"/>
                <w:lang w:val="en-US" w:eastAsia="en-US"/>
              </w:rPr>
              <w:t>hd</w:t>
            </w:r>
            <w:r w:rsidRPr="0073159B">
              <w:rPr>
                <w:rFonts w:eastAsia="Calibri"/>
                <w:spacing w:val="-1"/>
                <w:sz w:val="20"/>
                <w:szCs w:val="20"/>
                <w:lang w:eastAsia="en-US"/>
              </w:rPr>
              <w:t xml:space="preserve"> (1080</w:t>
            </w:r>
            <w:r w:rsidRPr="0073159B">
              <w:rPr>
                <w:rFonts w:eastAsia="Calibri"/>
                <w:spacing w:val="-1"/>
                <w:sz w:val="20"/>
                <w:szCs w:val="20"/>
                <w:lang w:val="en-US" w:eastAsia="en-US"/>
              </w:rPr>
              <w:t>p</w:t>
            </w:r>
            <w:r w:rsidRPr="0073159B">
              <w:rPr>
                <w:rFonts w:eastAsia="Calibri"/>
                <w:spacing w:val="-1"/>
                <w:sz w:val="20"/>
                <w:szCs w:val="20"/>
                <w:lang w:eastAsia="en-US"/>
              </w:rPr>
              <w:t>60</w:t>
            </w:r>
            <w:r w:rsidRPr="0073159B">
              <w:rPr>
                <w:rFonts w:eastAsia="Calibri"/>
                <w:spacing w:val="-1"/>
                <w:sz w:val="20"/>
                <w:szCs w:val="20"/>
                <w:lang w:val="en-US" w:eastAsia="en-US"/>
              </w:rPr>
              <w:t>fps</w:t>
            </w:r>
            <w:r w:rsidRPr="0073159B">
              <w:rPr>
                <w:rFonts w:eastAsia="Calibri"/>
                <w:spacing w:val="-1"/>
                <w:sz w:val="20"/>
                <w:szCs w:val="20"/>
                <w:lang w:eastAsia="en-US"/>
              </w:rPr>
              <w:t>)</w:t>
            </w:r>
          </w:p>
        </w:tc>
        <w:tc>
          <w:tcPr>
            <w:tcW w:w="1512" w:type="dxa"/>
            <w:tcBorders>
              <w:top w:val="single" w:sz="4" w:space="0" w:color="auto"/>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шт</w:t>
            </w:r>
          </w:p>
        </w:tc>
        <w:tc>
          <w:tcPr>
            <w:tcW w:w="445"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Оптический зум</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5-ти кратным</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Поле обзора по диагонали</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91°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Угол поворота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менее ±30°</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Угол наклона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±20°</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Интерфейсы:</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val="en-US" w:eastAsia="en-US"/>
              </w:rPr>
              <w:t>Line</w:t>
            </w:r>
            <w:r w:rsidRPr="0073159B">
              <w:rPr>
                <w:rFonts w:eastAsia="Calibri"/>
                <w:spacing w:val="-1"/>
                <w:sz w:val="20"/>
                <w:szCs w:val="20"/>
                <w:lang w:eastAsia="en-US"/>
              </w:rPr>
              <w:t>-</w:t>
            </w:r>
            <w:r w:rsidRPr="0073159B">
              <w:rPr>
                <w:rFonts w:eastAsia="Calibri"/>
                <w:spacing w:val="-1"/>
                <w:sz w:val="20"/>
                <w:szCs w:val="20"/>
                <w:lang w:val="en-US" w:eastAsia="en-US"/>
              </w:rPr>
              <w:t>in</w:t>
            </w:r>
            <w:r w:rsidRPr="0073159B">
              <w:rPr>
                <w:rFonts w:eastAsia="Calibri"/>
                <w:spacing w:val="-1"/>
                <w:sz w:val="20"/>
                <w:szCs w:val="20"/>
                <w:lang w:eastAsia="en-US"/>
              </w:rPr>
              <w:t xml:space="preserve"> (3.5мм);</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val="en-US" w:eastAsia="en-US"/>
              </w:rPr>
              <w:t>Line</w:t>
            </w:r>
            <w:r w:rsidRPr="0073159B">
              <w:rPr>
                <w:rFonts w:eastAsia="Calibri"/>
                <w:spacing w:val="-1"/>
                <w:sz w:val="20"/>
                <w:szCs w:val="20"/>
                <w:lang w:eastAsia="en-US"/>
              </w:rPr>
              <w:t>-</w:t>
            </w:r>
            <w:r w:rsidRPr="0073159B">
              <w:rPr>
                <w:rFonts w:eastAsia="Calibri"/>
                <w:spacing w:val="-1"/>
                <w:sz w:val="20"/>
                <w:szCs w:val="20"/>
                <w:lang w:val="en-US" w:eastAsia="en-US"/>
              </w:rPr>
              <w:t>out</w:t>
            </w:r>
            <w:r w:rsidRPr="0073159B">
              <w:rPr>
                <w:rFonts w:eastAsia="Calibri"/>
                <w:spacing w:val="-1"/>
                <w:sz w:val="20"/>
                <w:szCs w:val="20"/>
                <w:lang w:eastAsia="en-US"/>
              </w:rPr>
              <w:t xml:space="preserve"> (3.5мм);</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val="en-US" w:eastAsia="en-US"/>
              </w:rPr>
              <w:t>Rj45;</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val="en-US" w:eastAsia="en-US"/>
              </w:rPr>
              <w:t>Usb 2.0 type-b;</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val="en-US" w:eastAsia="en-US"/>
              </w:rPr>
              <w:t>Usb 2.0 type-a;</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Слот замка безопасности.</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val="restart"/>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1.2.</w:t>
            </w:r>
          </w:p>
        </w:tc>
        <w:tc>
          <w:tcPr>
            <w:tcW w:w="1614" w:type="dxa"/>
            <w:vMerge w:val="restart"/>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Звуковая панель</w:t>
            </w: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Частотный диапазон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60гц ~ 20кгц</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шт</w:t>
            </w:r>
          </w:p>
        </w:tc>
        <w:tc>
          <w:tcPr>
            <w:tcW w:w="445"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Отношение сигнал/шум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 70дб</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Коэффициент нелинейный искажений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хуже ≥ 40дб</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Динамиков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менее 4</w:t>
            </w:r>
            <w:r w:rsidRPr="0073159B">
              <w:rPr>
                <w:rFonts w:eastAsia="Calibri"/>
                <w:spacing w:val="-1"/>
                <w:sz w:val="20"/>
                <w:szCs w:val="20"/>
                <w:lang w:val="en-US" w:eastAsia="en-US"/>
              </w:rPr>
              <w:t>x</w:t>
            </w:r>
            <w:r w:rsidRPr="0073159B">
              <w:rPr>
                <w:rFonts w:eastAsia="Calibri"/>
                <w:spacing w:val="-1"/>
                <w:sz w:val="20"/>
                <w:szCs w:val="20"/>
                <w:lang w:eastAsia="en-US"/>
              </w:rPr>
              <w:t>10вт</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Разъем 3.5мм</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Не менее 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Активное питание</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1.3.</w:t>
            </w:r>
          </w:p>
        </w:tc>
        <w:tc>
          <w:tcPr>
            <w:tcW w:w="1614" w:type="dxa"/>
            <w:vMerge w:val="restart"/>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Беспроводной микрофонный массив</w:t>
            </w: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Сенсорная кнопка включения/выключения микрофона (</w:t>
            </w:r>
            <w:r w:rsidRPr="0073159B">
              <w:rPr>
                <w:rFonts w:eastAsia="Calibri"/>
                <w:spacing w:val="-1"/>
                <w:sz w:val="20"/>
                <w:szCs w:val="20"/>
                <w:lang w:val="en-US" w:eastAsia="en-US"/>
              </w:rPr>
              <w:t>MUTE</w:t>
            </w:r>
            <w:r w:rsidRPr="0073159B">
              <w:rPr>
                <w:rFonts w:eastAsia="Calibri"/>
                <w:spacing w:val="-1"/>
                <w:sz w:val="20"/>
                <w:szCs w:val="20"/>
                <w:lang w:eastAsia="en-US"/>
              </w:rPr>
              <w:t xml:space="preserve">) с двухцветным </w:t>
            </w:r>
            <w:r w:rsidRPr="0073159B">
              <w:rPr>
                <w:rFonts w:eastAsia="Calibri"/>
                <w:spacing w:val="-1"/>
                <w:sz w:val="20"/>
                <w:szCs w:val="20"/>
                <w:lang w:val="en-US" w:eastAsia="en-US"/>
              </w:rPr>
              <w:t>LED</w:t>
            </w:r>
            <w:r w:rsidRPr="0073159B">
              <w:rPr>
                <w:rFonts w:eastAsia="Calibri"/>
                <w:spacing w:val="-1"/>
                <w:sz w:val="20"/>
                <w:szCs w:val="20"/>
                <w:lang w:eastAsia="en-US"/>
              </w:rPr>
              <w:t>-индикатором</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шт</w:t>
            </w:r>
          </w:p>
        </w:tc>
        <w:tc>
          <w:tcPr>
            <w:tcW w:w="445"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Рабочую дистанция захвата голоса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3 метра</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Зона покрытия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360 градусов</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Дальность связи</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20 метров</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Срок работы в режиме разговора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19 часов</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Срок работы в режиме ожидания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11 дней</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1.4.</w:t>
            </w:r>
          </w:p>
        </w:tc>
        <w:tc>
          <w:tcPr>
            <w:tcW w:w="1614" w:type="dxa"/>
            <w:vMerge w:val="restart"/>
            <w:tcBorders>
              <w:left w:val="single" w:sz="4" w:space="0" w:color="auto"/>
              <w:right w:val="single" w:sz="4" w:space="0" w:color="auto"/>
            </w:tcBorders>
            <w:vAlign w:val="center"/>
          </w:tcPr>
          <w:p w:rsidR="0073159B" w:rsidRPr="0073159B" w:rsidRDefault="0073159B" w:rsidP="0073159B">
            <w:pPr>
              <w:spacing w:line="276" w:lineRule="auto"/>
              <w:jc w:val="center"/>
              <w:rPr>
                <w:rFonts w:eastAsia="Calibri"/>
                <w:sz w:val="20"/>
                <w:szCs w:val="20"/>
                <w:lang w:eastAsia="en-US"/>
              </w:rPr>
            </w:pPr>
            <w:r w:rsidRPr="0073159B">
              <w:rPr>
                <w:rFonts w:eastAsia="Calibri"/>
                <w:sz w:val="20"/>
                <w:szCs w:val="20"/>
                <w:lang w:eastAsia="en-US"/>
              </w:rPr>
              <w:t>Панель управления</w:t>
            </w: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Емкостной сенсорный </w:t>
            </w:r>
            <w:r w:rsidRPr="0073159B">
              <w:rPr>
                <w:rFonts w:eastAsia="Calibri"/>
                <w:spacing w:val="-1"/>
                <w:sz w:val="20"/>
                <w:szCs w:val="20"/>
                <w:lang w:val="en-US" w:eastAsia="en-US"/>
              </w:rPr>
              <w:t>IPS</w:t>
            </w:r>
            <w:r w:rsidRPr="0073159B">
              <w:rPr>
                <w:rFonts w:eastAsia="Calibri"/>
                <w:spacing w:val="-1"/>
                <w:sz w:val="20"/>
                <w:szCs w:val="20"/>
                <w:lang w:eastAsia="en-US"/>
              </w:rPr>
              <w:t xml:space="preserve"> экран</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шт</w:t>
            </w:r>
          </w:p>
        </w:tc>
        <w:tc>
          <w:tcPr>
            <w:tcW w:w="445"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Диагональ экрана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менее 8”</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Разрешение экрана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менее 1280х800</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Регулируемый угол наклона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 xml:space="preserve">Не хуже </w:t>
            </w:r>
            <w:r w:rsidRPr="0073159B">
              <w:rPr>
                <w:rFonts w:eastAsia="Calibri"/>
                <w:spacing w:val="-1"/>
                <w:sz w:val="20"/>
                <w:szCs w:val="20"/>
                <w:lang w:eastAsia="en-US"/>
              </w:rPr>
              <w:t>(23° – 50°)</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Возможность полного управления аппаратным терминалом</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Поддержка сенсорного экрана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 xml:space="preserve">Не менее </w:t>
            </w:r>
            <w:r w:rsidRPr="0073159B">
              <w:rPr>
                <w:rFonts w:eastAsia="Calibri"/>
                <w:spacing w:val="-1"/>
                <w:sz w:val="20"/>
                <w:szCs w:val="20"/>
                <w:lang w:eastAsia="en-US"/>
              </w:rPr>
              <w:t>10 нажатий</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Разъем </w:t>
            </w:r>
            <w:r w:rsidRPr="0073159B">
              <w:rPr>
                <w:rFonts w:eastAsia="Calibri"/>
                <w:spacing w:val="-1"/>
                <w:sz w:val="20"/>
                <w:szCs w:val="20"/>
                <w:lang w:val="en-US" w:eastAsia="en-US"/>
              </w:rPr>
              <w:t>USB</w:t>
            </w:r>
            <w:r w:rsidRPr="0073159B">
              <w:rPr>
                <w:rFonts w:eastAsia="Calibri"/>
                <w:spacing w:val="-1"/>
                <w:sz w:val="20"/>
                <w:szCs w:val="20"/>
                <w:lang w:eastAsia="en-US"/>
              </w:rPr>
              <w:t xml:space="preserve"> 2.0 </w:t>
            </w:r>
            <w:r w:rsidRPr="0073159B">
              <w:rPr>
                <w:rFonts w:eastAsia="Calibri"/>
                <w:spacing w:val="-1"/>
                <w:sz w:val="20"/>
                <w:szCs w:val="20"/>
                <w:lang w:val="en-US" w:eastAsia="en-US"/>
              </w:rPr>
              <w:t>Type</w:t>
            </w:r>
            <w:r w:rsidRPr="0073159B">
              <w:rPr>
                <w:rFonts w:eastAsia="Calibri"/>
                <w:spacing w:val="-1"/>
                <w:sz w:val="20"/>
                <w:szCs w:val="20"/>
                <w:lang w:eastAsia="en-US"/>
              </w:rPr>
              <w:t>-</w:t>
            </w:r>
            <w:r w:rsidRPr="0073159B">
              <w:rPr>
                <w:rFonts w:eastAsia="Calibri"/>
                <w:spacing w:val="-1"/>
                <w:sz w:val="20"/>
                <w:szCs w:val="20"/>
                <w:lang w:val="en-US" w:eastAsia="en-US"/>
              </w:rPr>
              <w:t>B</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Не менее 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z w:val="20"/>
                <w:szCs w:val="20"/>
                <w:lang w:eastAsia="en-US"/>
              </w:rPr>
              <w:t xml:space="preserve">Разъем </w:t>
            </w:r>
            <w:r w:rsidRPr="0073159B">
              <w:rPr>
                <w:rFonts w:eastAsia="Calibri"/>
                <w:sz w:val="20"/>
                <w:szCs w:val="20"/>
                <w:lang w:val="en-US" w:eastAsia="en-US"/>
              </w:rPr>
              <w:t>Jack</w:t>
            </w:r>
            <w:r w:rsidRPr="0073159B">
              <w:rPr>
                <w:rFonts w:eastAsia="Calibri"/>
                <w:sz w:val="20"/>
                <w:szCs w:val="20"/>
                <w:lang w:eastAsia="en-US"/>
              </w:rPr>
              <w:t xml:space="preserve"> 3.5мм</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Не менее 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Сенсор </w:t>
            </w:r>
            <w:r w:rsidRPr="0073159B">
              <w:rPr>
                <w:rFonts w:eastAsia="Calibri"/>
                <w:spacing w:val="-1"/>
                <w:sz w:val="20"/>
                <w:szCs w:val="20"/>
                <w:lang w:val="en-US" w:eastAsia="en-US"/>
              </w:rPr>
              <w:t>Human</w:t>
            </w:r>
            <w:r w:rsidRPr="0073159B">
              <w:rPr>
                <w:rFonts w:eastAsia="Calibri"/>
                <w:spacing w:val="-1"/>
                <w:sz w:val="20"/>
                <w:szCs w:val="20"/>
                <w:lang w:eastAsia="en-US"/>
              </w:rPr>
              <w:t xml:space="preserve"> </w:t>
            </w:r>
            <w:r w:rsidRPr="0073159B">
              <w:rPr>
                <w:rFonts w:eastAsia="Calibri"/>
                <w:spacing w:val="-1"/>
                <w:sz w:val="20"/>
                <w:szCs w:val="20"/>
                <w:lang w:val="en-US" w:eastAsia="en-US"/>
              </w:rPr>
              <w:t>motion</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2.</w:t>
            </w:r>
          </w:p>
        </w:tc>
        <w:tc>
          <w:tcPr>
            <w:tcW w:w="1614"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Телевизор для отображения контента</w:t>
            </w: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Диагональ </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менее 70” (178 см)</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шт</w:t>
            </w:r>
          </w:p>
        </w:tc>
        <w:tc>
          <w:tcPr>
            <w:tcW w:w="445"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376" w:type="dxa"/>
            <w:vMerge w:val="restart"/>
            <w:vAlign w:val="center"/>
          </w:tcPr>
          <w:p w:rsidR="0073159B" w:rsidRPr="0073159B" w:rsidRDefault="00D8114F" w:rsidP="0073159B">
            <w:pPr>
              <w:jc w:val="center"/>
              <w:rPr>
                <w:rFonts w:eastAsia="Calibri"/>
                <w:sz w:val="20"/>
                <w:szCs w:val="20"/>
                <w:lang w:eastAsia="en-US"/>
              </w:rPr>
            </w:pPr>
            <w:r>
              <w:rPr>
                <w:rFonts w:eastAsia="Calibri"/>
                <w:sz w:val="20"/>
                <w:szCs w:val="20"/>
                <w:lang w:eastAsia="en-US"/>
              </w:rPr>
              <w:t>69 376,41</w:t>
            </w: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Встроенный </w:t>
            </w:r>
            <w:r w:rsidRPr="0073159B">
              <w:rPr>
                <w:rFonts w:eastAsia="Calibri"/>
                <w:spacing w:val="-1"/>
                <w:sz w:val="20"/>
                <w:szCs w:val="20"/>
                <w:lang w:val="en-US" w:eastAsia="en-US"/>
              </w:rPr>
              <w:t>wifi</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Встроенный </w:t>
            </w:r>
            <w:r w:rsidRPr="0073159B">
              <w:rPr>
                <w:rFonts w:eastAsia="Calibri"/>
                <w:spacing w:val="-1"/>
                <w:sz w:val="20"/>
                <w:szCs w:val="20"/>
                <w:lang w:val="en-US" w:eastAsia="en-US"/>
              </w:rPr>
              <w:t>Bluetooth</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Разъем</w:t>
            </w:r>
            <w:r w:rsidRPr="0073159B">
              <w:rPr>
                <w:rFonts w:eastAsia="Calibri"/>
                <w:spacing w:val="-1"/>
                <w:sz w:val="20"/>
                <w:szCs w:val="20"/>
                <w:lang w:val="en-US" w:eastAsia="en-US"/>
              </w:rPr>
              <w:t xml:space="preserve"> Ethernet (LAN RJ-45) </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Не менее 1</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Поддержка Smart TV</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Цифровые тюнеры </w:t>
            </w:r>
            <w:r w:rsidRPr="0073159B">
              <w:rPr>
                <w:rFonts w:eastAsia="Calibri"/>
                <w:spacing w:val="-1"/>
                <w:sz w:val="20"/>
                <w:szCs w:val="20"/>
                <w:lang w:val="en-US" w:eastAsia="en-US"/>
              </w:rPr>
              <w:t>DVB</w:t>
            </w:r>
            <w:r w:rsidRPr="0073159B">
              <w:rPr>
                <w:rFonts w:eastAsia="Calibri"/>
                <w:spacing w:val="-1"/>
                <w:sz w:val="20"/>
                <w:szCs w:val="20"/>
                <w:lang w:eastAsia="en-US"/>
              </w:rPr>
              <w:t>-</w:t>
            </w:r>
            <w:r w:rsidRPr="0073159B">
              <w:rPr>
                <w:rFonts w:eastAsia="Calibri"/>
                <w:spacing w:val="-1"/>
                <w:sz w:val="20"/>
                <w:szCs w:val="20"/>
                <w:lang w:val="en-US" w:eastAsia="en-US"/>
              </w:rPr>
              <w:t>T</w:t>
            </w:r>
            <w:r w:rsidRPr="0073159B">
              <w:rPr>
                <w:rFonts w:eastAsia="Calibri"/>
                <w:spacing w:val="-1"/>
                <w:sz w:val="20"/>
                <w:szCs w:val="20"/>
                <w:lang w:eastAsia="en-US"/>
              </w:rPr>
              <w:t xml:space="preserve"> , </w:t>
            </w:r>
            <w:r w:rsidRPr="0073159B">
              <w:rPr>
                <w:rFonts w:eastAsia="Calibri"/>
                <w:spacing w:val="-1"/>
                <w:sz w:val="20"/>
                <w:szCs w:val="20"/>
                <w:lang w:val="en-US" w:eastAsia="en-US"/>
              </w:rPr>
              <w:t>DVB</w:t>
            </w:r>
            <w:r w:rsidRPr="0073159B">
              <w:rPr>
                <w:rFonts w:eastAsia="Calibri"/>
                <w:spacing w:val="-1"/>
                <w:sz w:val="20"/>
                <w:szCs w:val="20"/>
                <w:lang w:eastAsia="en-US"/>
              </w:rPr>
              <w:t>-</w:t>
            </w:r>
            <w:r w:rsidRPr="0073159B">
              <w:rPr>
                <w:rFonts w:eastAsia="Calibri"/>
                <w:spacing w:val="-1"/>
                <w:sz w:val="20"/>
                <w:szCs w:val="20"/>
                <w:lang w:val="en-US" w:eastAsia="en-US"/>
              </w:rPr>
              <w:t>S</w:t>
            </w:r>
            <w:r w:rsidRPr="0073159B">
              <w:rPr>
                <w:rFonts w:eastAsia="Calibri"/>
                <w:spacing w:val="-1"/>
                <w:sz w:val="20"/>
                <w:szCs w:val="20"/>
                <w:lang w:eastAsia="en-US"/>
              </w:rPr>
              <w:t xml:space="preserve">2 , </w:t>
            </w:r>
            <w:r w:rsidRPr="0073159B">
              <w:rPr>
                <w:rFonts w:eastAsia="Calibri"/>
                <w:spacing w:val="-1"/>
                <w:sz w:val="20"/>
                <w:szCs w:val="20"/>
                <w:lang w:val="en-US" w:eastAsia="en-US"/>
              </w:rPr>
              <w:t>DVB</w:t>
            </w:r>
            <w:r w:rsidRPr="0073159B">
              <w:rPr>
                <w:rFonts w:eastAsia="Calibri"/>
                <w:spacing w:val="-1"/>
                <w:sz w:val="20"/>
                <w:szCs w:val="20"/>
                <w:lang w:eastAsia="en-US"/>
              </w:rPr>
              <w:t>-</w:t>
            </w:r>
            <w:r w:rsidRPr="0073159B">
              <w:rPr>
                <w:rFonts w:eastAsia="Calibri"/>
                <w:spacing w:val="-1"/>
                <w:sz w:val="20"/>
                <w:szCs w:val="20"/>
                <w:lang w:val="en-US" w:eastAsia="en-US"/>
              </w:rPr>
              <w:t>S</w:t>
            </w:r>
            <w:r w:rsidRPr="0073159B">
              <w:rPr>
                <w:rFonts w:eastAsia="Calibri"/>
                <w:spacing w:val="-1"/>
                <w:sz w:val="20"/>
                <w:szCs w:val="20"/>
                <w:lang w:eastAsia="en-US"/>
              </w:rPr>
              <w:t xml:space="preserve"> , </w:t>
            </w:r>
            <w:r w:rsidRPr="0073159B">
              <w:rPr>
                <w:rFonts w:eastAsia="Calibri"/>
                <w:spacing w:val="-1"/>
                <w:sz w:val="20"/>
                <w:szCs w:val="20"/>
                <w:lang w:val="en-US" w:eastAsia="en-US"/>
              </w:rPr>
              <w:t>DVB</w:t>
            </w:r>
            <w:r w:rsidRPr="0073159B">
              <w:rPr>
                <w:rFonts w:eastAsia="Calibri"/>
                <w:spacing w:val="-1"/>
                <w:sz w:val="20"/>
                <w:szCs w:val="20"/>
                <w:lang w:eastAsia="en-US"/>
              </w:rPr>
              <w:t>-</w:t>
            </w:r>
            <w:r w:rsidRPr="0073159B">
              <w:rPr>
                <w:rFonts w:eastAsia="Calibri"/>
                <w:spacing w:val="-1"/>
                <w:sz w:val="20"/>
                <w:szCs w:val="20"/>
                <w:lang w:val="en-US" w:eastAsia="en-US"/>
              </w:rPr>
              <w:t>C</w:t>
            </w:r>
            <w:r w:rsidRPr="0073159B">
              <w:rPr>
                <w:rFonts w:eastAsia="Calibri"/>
                <w:spacing w:val="-1"/>
                <w:sz w:val="20"/>
                <w:szCs w:val="20"/>
                <w:lang w:eastAsia="en-US"/>
              </w:rPr>
              <w:t xml:space="preserve"> , </w:t>
            </w:r>
            <w:r w:rsidRPr="0073159B">
              <w:rPr>
                <w:rFonts w:eastAsia="Calibri"/>
                <w:spacing w:val="-1"/>
                <w:sz w:val="20"/>
                <w:szCs w:val="20"/>
                <w:lang w:val="en-US" w:eastAsia="en-US"/>
              </w:rPr>
              <w:t>DVB</w:t>
            </w:r>
            <w:r w:rsidRPr="0073159B">
              <w:rPr>
                <w:rFonts w:eastAsia="Calibri"/>
                <w:spacing w:val="-1"/>
                <w:sz w:val="20"/>
                <w:szCs w:val="20"/>
                <w:lang w:eastAsia="en-US"/>
              </w:rPr>
              <w:t>-</w:t>
            </w:r>
            <w:r w:rsidRPr="0073159B">
              <w:rPr>
                <w:rFonts w:eastAsia="Calibri"/>
                <w:spacing w:val="-1"/>
                <w:sz w:val="20"/>
                <w:szCs w:val="20"/>
                <w:lang w:val="en-US" w:eastAsia="en-US"/>
              </w:rPr>
              <w:t>T</w:t>
            </w:r>
            <w:r w:rsidRPr="0073159B">
              <w:rPr>
                <w:rFonts w:eastAsia="Calibri"/>
                <w:spacing w:val="-1"/>
                <w:sz w:val="20"/>
                <w:szCs w:val="20"/>
                <w:lang w:eastAsia="en-US"/>
              </w:rPr>
              <w:t>2</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Мощность звука </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менее 20 вт</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Воспроизведение с внешних носителей </w:t>
            </w:r>
            <w:r w:rsidRPr="0073159B">
              <w:rPr>
                <w:rFonts w:eastAsia="Calibri"/>
                <w:spacing w:val="-1"/>
                <w:sz w:val="20"/>
                <w:szCs w:val="20"/>
                <w:lang w:val="en-US" w:eastAsia="en-US"/>
              </w:rPr>
              <w:t>USB</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Количество USB портов </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менее 1</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Количество HDMI портов </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 xml:space="preserve">Не менее </w:t>
            </w:r>
            <w:r w:rsidRPr="0073159B">
              <w:rPr>
                <w:rFonts w:eastAsia="Calibri"/>
                <w:spacing w:val="-1"/>
                <w:sz w:val="20"/>
                <w:szCs w:val="20"/>
                <w:lang w:val="en-US" w:eastAsia="en-US"/>
              </w:rPr>
              <w:t>1</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rPr>
          <w:trHeight w:val="163"/>
        </w:trPr>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Антенный вход</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Не менее 1</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Крепления на стену</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В комплекте поставки должны быть настольная подставка, пульт ДУ, кабель питания, батарейки, документация</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Должен иметь технологию управления HDMI CEC</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Цвет рамки </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Серый, серебристый или черный</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Цвет подставки</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Серый, серебристый или черный</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rPr>
          <w:trHeight w:val="70"/>
        </w:trPr>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Тип установки:</w:t>
            </w:r>
            <w:r w:rsidRPr="0073159B">
              <w:rPr>
                <w:rFonts w:eastAsia="Calibri"/>
                <w:spacing w:val="-1"/>
                <w:sz w:val="20"/>
                <w:szCs w:val="20"/>
                <w:lang w:eastAsia="en-US"/>
              </w:rPr>
              <w:tab/>
              <w:t>настенный</w:t>
            </w:r>
          </w:p>
        </w:tc>
        <w:tc>
          <w:tcPr>
            <w:tcW w:w="1404" w:type="dxa"/>
            <w:vAlign w:val="center"/>
          </w:tcPr>
          <w:p w:rsidR="0073159B" w:rsidRPr="0073159B" w:rsidRDefault="0073159B" w:rsidP="0073159B">
            <w:pPr>
              <w:jc w:val="center"/>
              <w:rPr>
                <w:rFonts w:eastAsia="Calibri"/>
                <w:sz w:val="20"/>
                <w:szCs w:val="20"/>
                <w:lang w:eastAsia="en-US"/>
              </w:rPr>
            </w:pP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настенный</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3</w:t>
            </w:r>
          </w:p>
        </w:tc>
        <w:tc>
          <w:tcPr>
            <w:tcW w:w="1614"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Кронштейн для крепления телевизора к стене</w:t>
            </w: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Регулировка</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наклонно-поворотный</w:t>
            </w:r>
          </w:p>
        </w:tc>
        <w:tc>
          <w:tcPr>
            <w:tcW w:w="1119"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шт</w:t>
            </w:r>
          </w:p>
        </w:tc>
        <w:tc>
          <w:tcPr>
            <w:tcW w:w="445"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376" w:type="dxa"/>
            <w:vMerge w:val="restart"/>
            <w:vAlign w:val="center"/>
          </w:tcPr>
          <w:p w:rsidR="0073159B" w:rsidRPr="0073159B" w:rsidRDefault="00D8114F" w:rsidP="0073159B">
            <w:pPr>
              <w:jc w:val="center"/>
              <w:rPr>
                <w:rFonts w:eastAsia="Calibri"/>
                <w:sz w:val="20"/>
                <w:szCs w:val="20"/>
                <w:lang w:eastAsia="en-US"/>
              </w:rPr>
            </w:pPr>
            <w:r>
              <w:rPr>
                <w:rFonts w:eastAsia="Calibri"/>
                <w:sz w:val="20"/>
                <w:szCs w:val="20"/>
                <w:lang w:eastAsia="en-US"/>
              </w:rPr>
              <w:t>4 955,45</w:t>
            </w: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Расстояние от стены (мм)</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68-720</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Угол наклона(°)</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хуже +3 -12</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Угол поворота(°)</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менее 180</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Кабель-канал</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Нагрузка (кг)</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менее 45</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Крепежные отверстия (VESA)</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100 x 100</w:t>
            </w:r>
          </w:p>
          <w:p w:rsidR="0073159B" w:rsidRPr="0073159B" w:rsidRDefault="0073159B" w:rsidP="0073159B">
            <w:pPr>
              <w:jc w:val="center"/>
              <w:rPr>
                <w:rFonts w:eastAsia="Calibri"/>
                <w:sz w:val="20"/>
                <w:szCs w:val="20"/>
                <w:lang w:eastAsia="en-US"/>
              </w:rPr>
            </w:pPr>
            <w:r w:rsidRPr="0073159B">
              <w:rPr>
                <w:rFonts w:eastAsia="Calibri"/>
                <w:sz w:val="20"/>
                <w:szCs w:val="20"/>
                <w:lang w:eastAsia="en-US"/>
              </w:rPr>
              <w:t>200 x 100</w:t>
            </w:r>
          </w:p>
          <w:p w:rsidR="0073159B" w:rsidRPr="0073159B" w:rsidRDefault="0073159B" w:rsidP="0073159B">
            <w:pPr>
              <w:jc w:val="center"/>
              <w:rPr>
                <w:rFonts w:eastAsia="Calibri"/>
                <w:sz w:val="20"/>
                <w:szCs w:val="20"/>
                <w:lang w:eastAsia="en-US"/>
              </w:rPr>
            </w:pPr>
            <w:r w:rsidRPr="0073159B">
              <w:rPr>
                <w:rFonts w:eastAsia="Calibri"/>
                <w:sz w:val="20"/>
                <w:szCs w:val="20"/>
                <w:lang w:eastAsia="en-US"/>
              </w:rPr>
              <w:t>200 x 200</w:t>
            </w:r>
          </w:p>
          <w:p w:rsidR="0073159B" w:rsidRPr="0073159B" w:rsidRDefault="0073159B" w:rsidP="0073159B">
            <w:pPr>
              <w:jc w:val="center"/>
              <w:rPr>
                <w:rFonts w:eastAsia="Calibri"/>
                <w:sz w:val="20"/>
                <w:szCs w:val="20"/>
                <w:lang w:eastAsia="en-US"/>
              </w:rPr>
            </w:pPr>
            <w:r w:rsidRPr="0073159B">
              <w:rPr>
                <w:rFonts w:eastAsia="Calibri"/>
                <w:sz w:val="20"/>
                <w:szCs w:val="20"/>
                <w:lang w:eastAsia="en-US"/>
              </w:rPr>
              <w:t>300 x 200</w:t>
            </w:r>
          </w:p>
          <w:p w:rsidR="0073159B" w:rsidRPr="0073159B" w:rsidRDefault="0073159B" w:rsidP="0073159B">
            <w:pPr>
              <w:jc w:val="center"/>
              <w:rPr>
                <w:rFonts w:eastAsia="Calibri"/>
                <w:sz w:val="20"/>
                <w:szCs w:val="20"/>
                <w:lang w:eastAsia="en-US"/>
              </w:rPr>
            </w:pPr>
            <w:r w:rsidRPr="0073159B">
              <w:rPr>
                <w:rFonts w:eastAsia="Calibri"/>
                <w:sz w:val="20"/>
                <w:szCs w:val="20"/>
                <w:lang w:eastAsia="en-US"/>
              </w:rPr>
              <w:t>200 x 300</w:t>
            </w:r>
          </w:p>
          <w:p w:rsidR="0073159B" w:rsidRPr="0073159B" w:rsidRDefault="0073159B" w:rsidP="0073159B">
            <w:pPr>
              <w:jc w:val="center"/>
              <w:rPr>
                <w:rFonts w:eastAsia="Calibri"/>
                <w:sz w:val="20"/>
                <w:szCs w:val="20"/>
                <w:lang w:eastAsia="en-US"/>
              </w:rPr>
            </w:pPr>
            <w:r w:rsidRPr="0073159B">
              <w:rPr>
                <w:rFonts w:eastAsia="Calibri"/>
                <w:sz w:val="20"/>
                <w:szCs w:val="20"/>
                <w:lang w:eastAsia="en-US"/>
              </w:rPr>
              <w:t>300 x 300</w:t>
            </w:r>
          </w:p>
          <w:p w:rsidR="0073159B" w:rsidRPr="0073159B" w:rsidRDefault="0073159B" w:rsidP="0073159B">
            <w:pPr>
              <w:jc w:val="center"/>
              <w:rPr>
                <w:rFonts w:eastAsia="Calibri"/>
                <w:sz w:val="20"/>
                <w:szCs w:val="20"/>
                <w:lang w:eastAsia="en-US"/>
              </w:rPr>
            </w:pPr>
            <w:r w:rsidRPr="0073159B">
              <w:rPr>
                <w:rFonts w:eastAsia="Calibri"/>
                <w:sz w:val="20"/>
                <w:szCs w:val="20"/>
                <w:lang w:eastAsia="en-US"/>
              </w:rPr>
              <w:t>200 x 400</w:t>
            </w:r>
          </w:p>
          <w:p w:rsidR="0073159B" w:rsidRPr="0073159B" w:rsidRDefault="0073159B" w:rsidP="0073159B">
            <w:pPr>
              <w:jc w:val="center"/>
              <w:rPr>
                <w:rFonts w:eastAsia="Calibri"/>
                <w:sz w:val="20"/>
                <w:szCs w:val="20"/>
                <w:lang w:eastAsia="en-US"/>
              </w:rPr>
            </w:pPr>
            <w:r w:rsidRPr="0073159B">
              <w:rPr>
                <w:rFonts w:eastAsia="Calibri"/>
                <w:sz w:val="20"/>
                <w:szCs w:val="20"/>
                <w:lang w:eastAsia="en-US"/>
              </w:rPr>
              <w:t>400 x 200</w:t>
            </w:r>
          </w:p>
          <w:p w:rsidR="0073159B" w:rsidRPr="0073159B" w:rsidRDefault="0073159B" w:rsidP="0073159B">
            <w:pPr>
              <w:jc w:val="center"/>
              <w:rPr>
                <w:rFonts w:eastAsia="Calibri"/>
                <w:sz w:val="20"/>
                <w:szCs w:val="20"/>
                <w:lang w:eastAsia="en-US"/>
              </w:rPr>
            </w:pPr>
            <w:r w:rsidRPr="0073159B">
              <w:rPr>
                <w:rFonts w:eastAsia="Calibri"/>
                <w:sz w:val="20"/>
                <w:szCs w:val="20"/>
                <w:lang w:eastAsia="en-US"/>
              </w:rPr>
              <w:t>400 x 300</w:t>
            </w:r>
          </w:p>
          <w:p w:rsidR="0073159B" w:rsidRPr="0073159B" w:rsidRDefault="0073159B" w:rsidP="0073159B">
            <w:pPr>
              <w:jc w:val="center"/>
              <w:rPr>
                <w:rFonts w:eastAsia="Calibri"/>
                <w:sz w:val="20"/>
                <w:szCs w:val="20"/>
                <w:lang w:eastAsia="en-US"/>
              </w:rPr>
            </w:pPr>
            <w:r w:rsidRPr="0073159B">
              <w:rPr>
                <w:rFonts w:eastAsia="Calibri"/>
                <w:sz w:val="20"/>
                <w:szCs w:val="20"/>
                <w:lang w:eastAsia="en-US"/>
              </w:rPr>
              <w:t>400 x 400</w:t>
            </w:r>
          </w:p>
          <w:p w:rsidR="0073159B" w:rsidRPr="0073159B" w:rsidRDefault="0073159B" w:rsidP="0073159B">
            <w:pPr>
              <w:jc w:val="center"/>
              <w:rPr>
                <w:rFonts w:eastAsia="Calibri"/>
                <w:sz w:val="20"/>
                <w:szCs w:val="20"/>
                <w:lang w:eastAsia="en-US"/>
              </w:rPr>
            </w:pPr>
            <w:r w:rsidRPr="0073159B">
              <w:rPr>
                <w:rFonts w:eastAsia="Calibri"/>
                <w:sz w:val="20"/>
                <w:szCs w:val="20"/>
                <w:lang w:eastAsia="en-US"/>
              </w:rPr>
              <w:t>600 x 400</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rPr>
          <w:trHeight w:val="70"/>
        </w:trPr>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Цвет</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Черный</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Pr>
          <w:p w:rsidR="0073159B" w:rsidRPr="0073159B" w:rsidRDefault="0073159B" w:rsidP="0073159B">
            <w:pPr>
              <w:jc w:val="center"/>
              <w:rPr>
                <w:rFonts w:eastAsia="Calibri"/>
                <w:sz w:val="20"/>
                <w:szCs w:val="20"/>
                <w:lang w:eastAsia="en-US"/>
              </w:rPr>
            </w:pPr>
          </w:p>
        </w:tc>
        <w:tc>
          <w:tcPr>
            <w:tcW w:w="2401" w:type="dxa"/>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Монтаж оборудования и </w:t>
            </w:r>
            <w:r w:rsidRPr="0073159B">
              <w:rPr>
                <w:rFonts w:eastAsia="Calibri"/>
                <w:sz w:val="20"/>
                <w:szCs w:val="20"/>
                <w:lang w:eastAsia="en-US"/>
              </w:rPr>
              <w:t xml:space="preserve"> пусконаладочные работы</w:t>
            </w:r>
          </w:p>
        </w:tc>
        <w:tc>
          <w:tcPr>
            <w:tcW w:w="1404"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4</w:t>
            </w:r>
          </w:p>
        </w:tc>
        <w:tc>
          <w:tcPr>
            <w:tcW w:w="1614" w:type="dxa"/>
            <w:vMerge w:val="restart"/>
            <w:tcBorders>
              <w:left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Решение беспроводной и проводной передачи контента</w:t>
            </w: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Регистрацию адаптеров подключаемых к ПК</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менее 8</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шт</w:t>
            </w:r>
          </w:p>
        </w:tc>
        <w:tc>
          <w:tcPr>
            <w:tcW w:w="445" w:type="dxa"/>
            <w:vMerge w:val="restart"/>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376" w:type="dxa"/>
            <w:vMerge w:val="restart"/>
            <w:vAlign w:val="center"/>
          </w:tcPr>
          <w:p w:rsidR="0073159B" w:rsidRPr="0073159B" w:rsidRDefault="00D8114F" w:rsidP="0073159B">
            <w:pPr>
              <w:jc w:val="center"/>
              <w:rPr>
                <w:rFonts w:eastAsia="Calibri"/>
                <w:sz w:val="20"/>
                <w:szCs w:val="20"/>
                <w:lang w:eastAsia="en-US"/>
              </w:rPr>
            </w:pPr>
            <w:r>
              <w:rPr>
                <w:rFonts w:eastAsia="Calibri"/>
                <w:sz w:val="20"/>
                <w:szCs w:val="20"/>
                <w:lang w:eastAsia="en-US"/>
              </w:rPr>
              <w:t>19 821,81</w:t>
            </w: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jc w:val="cente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Возможность одновременной передачи видео, подключаемых к ПК</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Не менее с 4-х адаптеров</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jc w:val="cente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Совместимость с ОС </w:t>
            </w:r>
            <w:r w:rsidRPr="0073159B">
              <w:rPr>
                <w:rFonts w:eastAsia="Calibri"/>
                <w:spacing w:val="-1"/>
                <w:sz w:val="20"/>
                <w:szCs w:val="20"/>
                <w:lang w:val="en-US" w:eastAsia="en-US"/>
              </w:rPr>
              <w:t>Windows</w:t>
            </w:r>
            <w:r w:rsidRPr="0073159B">
              <w:rPr>
                <w:rFonts w:eastAsia="Calibri"/>
                <w:spacing w:val="-1"/>
                <w:sz w:val="20"/>
                <w:szCs w:val="20"/>
                <w:lang w:eastAsia="en-US"/>
              </w:rPr>
              <w:t xml:space="preserve"> и </w:t>
            </w:r>
            <w:r w:rsidRPr="0073159B">
              <w:rPr>
                <w:rFonts w:eastAsia="Calibri"/>
                <w:spacing w:val="-1"/>
                <w:sz w:val="20"/>
                <w:szCs w:val="20"/>
                <w:lang w:val="en-US" w:eastAsia="en-US"/>
              </w:rPr>
              <w:t>Mac</w:t>
            </w:r>
            <w:r w:rsidRPr="0073159B">
              <w:rPr>
                <w:rFonts w:eastAsia="Calibri"/>
                <w:spacing w:val="-1"/>
                <w:sz w:val="20"/>
                <w:szCs w:val="20"/>
                <w:lang w:eastAsia="en-US"/>
              </w:rPr>
              <w:t xml:space="preserve"> </w:t>
            </w:r>
            <w:r w:rsidRPr="0073159B">
              <w:rPr>
                <w:rFonts w:eastAsia="Calibri"/>
                <w:spacing w:val="-1"/>
                <w:sz w:val="20"/>
                <w:szCs w:val="20"/>
                <w:lang w:val="en-US" w:eastAsia="en-US"/>
              </w:rPr>
              <w:t>OS</w:t>
            </w:r>
            <w:r w:rsidRPr="0073159B">
              <w:rPr>
                <w:rFonts w:eastAsia="Calibri"/>
                <w:spacing w:val="-1"/>
                <w:sz w:val="20"/>
                <w:szCs w:val="20"/>
                <w:lang w:eastAsia="en-US"/>
              </w:rPr>
              <w:t>;</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Наличие</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jc w:val="cente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Возможность передачи видео с разрешение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1080</w:t>
            </w:r>
            <w:r w:rsidRPr="0073159B">
              <w:rPr>
                <w:rFonts w:eastAsia="Calibri"/>
                <w:spacing w:val="-1"/>
                <w:sz w:val="20"/>
                <w:szCs w:val="20"/>
                <w:lang w:val="en-US" w:eastAsia="en-US"/>
              </w:rPr>
              <w:t>p</w:t>
            </w:r>
            <w:r w:rsidRPr="0073159B">
              <w:rPr>
                <w:rFonts w:eastAsia="Calibri"/>
                <w:spacing w:val="-1"/>
                <w:sz w:val="20"/>
                <w:szCs w:val="20"/>
                <w:lang w:eastAsia="en-US"/>
              </w:rPr>
              <w:t>30</w:t>
            </w:r>
            <w:r w:rsidRPr="0073159B">
              <w:rPr>
                <w:rFonts w:eastAsia="Calibri"/>
                <w:spacing w:val="-1"/>
                <w:sz w:val="20"/>
                <w:szCs w:val="20"/>
                <w:lang w:val="en-US" w:eastAsia="en-US"/>
              </w:rPr>
              <w:t>fps</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jc w:val="cente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Должно работать по технологии </w:t>
            </w:r>
            <w:r w:rsidRPr="0073159B">
              <w:rPr>
                <w:rFonts w:eastAsia="Calibri"/>
                <w:spacing w:val="-1"/>
                <w:sz w:val="20"/>
                <w:szCs w:val="20"/>
                <w:lang w:val="en-US" w:eastAsia="en-US"/>
              </w:rPr>
              <w:t>wifi</w:t>
            </w:r>
            <w:r w:rsidRPr="0073159B">
              <w:rPr>
                <w:rFonts w:eastAsia="Calibri"/>
                <w:spacing w:val="-1"/>
                <w:sz w:val="20"/>
                <w:szCs w:val="20"/>
                <w:lang w:eastAsia="en-US"/>
              </w:rPr>
              <w:t xml:space="preserve">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pacing w:val="-1"/>
                <w:sz w:val="20"/>
                <w:szCs w:val="20"/>
                <w:lang w:eastAsia="en-US"/>
              </w:rPr>
              <w:t>2.4/5ггц</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jc w:val="cente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Разъем </w:t>
            </w:r>
            <w:r w:rsidRPr="0073159B">
              <w:rPr>
                <w:rFonts w:eastAsia="Calibri"/>
                <w:spacing w:val="-1"/>
                <w:sz w:val="20"/>
                <w:szCs w:val="20"/>
                <w:lang w:val="en-US" w:eastAsia="en-US"/>
              </w:rPr>
              <w:t>Ethernet</w:t>
            </w:r>
            <w:r w:rsidRPr="0073159B">
              <w:rPr>
                <w:rFonts w:eastAsia="Calibri"/>
                <w:spacing w:val="-1"/>
                <w:sz w:val="20"/>
                <w:szCs w:val="20"/>
                <w:lang w:eastAsia="en-US"/>
              </w:rPr>
              <w:t xml:space="preserve"> </w:t>
            </w:r>
            <w:r w:rsidRPr="0073159B">
              <w:rPr>
                <w:rFonts w:eastAsia="Calibri"/>
                <w:spacing w:val="-1"/>
                <w:sz w:val="20"/>
                <w:szCs w:val="20"/>
                <w:lang w:val="en-US" w:eastAsia="en-US"/>
              </w:rPr>
              <w:t>RJ</w:t>
            </w:r>
            <w:r w:rsidRPr="0073159B">
              <w:rPr>
                <w:rFonts w:eastAsia="Calibri"/>
                <w:spacing w:val="-1"/>
                <w:sz w:val="20"/>
                <w:szCs w:val="20"/>
                <w:lang w:eastAsia="en-US"/>
              </w:rPr>
              <w:t>45</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jc w:val="cente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Вход </w:t>
            </w:r>
            <w:r w:rsidRPr="0073159B">
              <w:rPr>
                <w:rFonts w:eastAsia="Calibri"/>
                <w:spacing w:val="-1"/>
                <w:sz w:val="20"/>
                <w:szCs w:val="20"/>
                <w:lang w:val="en-US" w:eastAsia="en-US"/>
              </w:rPr>
              <w:t>HDMI</w:t>
            </w:r>
            <w:r w:rsidRPr="0073159B">
              <w:rPr>
                <w:rFonts w:eastAsia="Calibri"/>
                <w:spacing w:val="-1"/>
                <w:sz w:val="20"/>
                <w:szCs w:val="20"/>
                <w:lang w:eastAsia="en-US"/>
              </w:rPr>
              <w:t xml:space="preserve">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 xml:space="preserve"> 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jc w:val="cente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Вход </w:t>
            </w:r>
            <w:r w:rsidRPr="0073159B">
              <w:rPr>
                <w:rFonts w:eastAsia="Calibri"/>
                <w:spacing w:val="-1"/>
                <w:sz w:val="20"/>
                <w:szCs w:val="20"/>
                <w:lang w:val="en-US" w:eastAsia="en-US"/>
              </w:rPr>
              <w:t>Mini</w:t>
            </w:r>
            <w:r w:rsidRPr="0073159B">
              <w:rPr>
                <w:rFonts w:eastAsia="Calibri"/>
                <w:spacing w:val="-1"/>
                <w:sz w:val="20"/>
                <w:szCs w:val="20"/>
                <w:lang w:eastAsia="en-US"/>
              </w:rPr>
              <w:t>-</w:t>
            </w:r>
            <w:r w:rsidRPr="0073159B">
              <w:rPr>
                <w:rFonts w:eastAsia="Calibri"/>
                <w:spacing w:val="-1"/>
                <w:sz w:val="20"/>
                <w:szCs w:val="20"/>
                <w:lang w:val="en-US" w:eastAsia="en-US"/>
              </w:rPr>
              <w:t>DP</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 xml:space="preserve"> 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jc w:val="cente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Разъема </w:t>
            </w:r>
            <w:r w:rsidRPr="0073159B">
              <w:rPr>
                <w:rFonts w:eastAsia="Calibri"/>
                <w:spacing w:val="-1"/>
                <w:sz w:val="20"/>
                <w:szCs w:val="20"/>
                <w:lang w:val="en-US" w:eastAsia="en-US"/>
              </w:rPr>
              <w:t>USB</w:t>
            </w:r>
            <w:r w:rsidRPr="0073159B">
              <w:rPr>
                <w:rFonts w:eastAsia="Calibri"/>
                <w:spacing w:val="-1"/>
                <w:sz w:val="20"/>
                <w:szCs w:val="20"/>
                <w:lang w:eastAsia="en-US"/>
              </w:rPr>
              <w:t xml:space="preserve"> 2.0 </w:t>
            </w:r>
            <w:r w:rsidRPr="0073159B">
              <w:rPr>
                <w:rFonts w:eastAsia="Calibri"/>
                <w:spacing w:val="-1"/>
                <w:sz w:val="20"/>
                <w:szCs w:val="20"/>
                <w:lang w:val="en-US" w:eastAsia="en-US"/>
              </w:rPr>
              <w:t>Type</w:t>
            </w:r>
            <w:r w:rsidRPr="0073159B">
              <w:rPr>
                <w:rFonts w:eastAsia="Calibri"/>
                <w:spacing w:val="-1"/>
                <w:sz w:val="20"/>
                <w:szCs w:val="20"/>
                <w:lang w:eastAsia="en-US"/>
              </w:rPr>
              <w:t>-</w:t>
            </w:r>
            <w:r w:rsidRPr="0073159B">
              <w:rPr>
                <w:rFonts w:eastAsia="Calibri"/>
                <w:spacing w:val="-1"/>
                <w:sz w:val="20"/>
                <w:szCs w:val="20"/>
                <w:lang w:val="en-US" w:eastAsia="en-US"/>
              </w:rPr>
              <w:t>B</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73159B" w:rsidRPr="0073159B" w:rsidTr="0073159B">
        <w:tc>
          <w:tcPr>
            <w:tcW w:w="508" w:type="dxa"/>
            <w:vMerge/>
          </w:tcPr>
          <w:p w:rsidR="0073159B" w:rsidRPr="0073159B" w:rsidRDefault="0073159B" w:rsidP="0073159B">
            <w:pPr>
              <w:jc w:val="center"/>
              <w:rPr>
                <w:rFonts w:eastAsia="Calibri"/>
                <w:sz w:val="20"/>
                <w:szCs w:val="20"/>
                <w:lang w:eastAsia="en-US"/>
              </w:rPr>
            </w:pPr>
          </w:p>
        </w:tc>
        <w:tc>
          <w:tcPr>
            <w:tcW w:w="1614" w:type="dxa"/>
            <w:vMerge/>
            <w:tcBorders>
              <w:left w:val="single" w:sz="4" w:space="0" w:color="auto"/>
              <w:right w:val="single" w:sz="4" w:space="0" w:color="auto"/>
            </w:tcBorders>
          </w:tcPr>
          <w:p w:rsidR="0073159B" w:rsidRPr="0073159B" w:rsidRDefault="0073159B" w:rsidP="0073159B">
            <w:pPr>
              <w:jc w:val="center"/>
              <w:rPr>
                <w:rFonts w:eastAsia="Calibri"/>
                <w:sz w:val="20"/>
                <w:szCs w:val="20"/>
                <w:lang w:eastAsia="en-US"/>
              </w:rPr>
            </w:pPr>
          </w:p>
        </w:tc>
        <w:tc>
          <w:tcPr>
            <w:tcW w:w="2401" w:type="dxa"/>
            <w:tcBorders>
              <w:top w:val="single" w:sz="4" w:space="0" w:color="auto"/>
              <w:left w:val="single" w:sz="4" w:space="0" w:color="auto"/>
              <w:bottom w:val="single" w:sz="4" w:space="0" w:color="auto"/>
              <w:right w:val="single" w:sz="4" w:space="0" w:color="auto"/>
            </w:tcBorders>
          </w:tcPr>
          <w:p w:rsidR="0073159B" w:rsidRPr="0073159B" w:rsidRDefault="0073159B" w:rsidP="0073159B">
            <w:pPr>
              <w:rPr>
                <w:rFonts w:eastAsia="Calibri"/>
                <w:sz w:val="20"/>
                <w:szCs w:val="20"/>
                <w:lang w:eastAsia="en-US"/>
              </w:rPr>
            </w:pPr>
            <w:r w:rsidRPr="0073159B">
              <w:rPr>
                <w:rFonts w:eastAsia="Calibri"/>
                <w:spacing w:val="-1"/>
                <w:sz w:val="20"/>
                <w:szCs w:val="20"/>
                <w:lang w:eastAsia="en-US"/>
              </w:rPr>
              <w:t xml:space="preserve">Разъем </w:t>
            </w:r>
            <w:r w:rsidRPr="0073159B">
              <w:rPr>
                <w:rFonts w:eastAsia="Calibri"/>
                <w:spacing w:val="-1"/>
                <w:sz w:val="20"/>
                <w:szCs w:val="20"/>
                <w:lang w:val="en-US" w:eastAsia="en-US"/>
              </w:rPr>
              <w:t>USB</w:t>
            </w:r>
            <w:r w:rsidRPr="0073159B">
              <w:rPr>
                <w:rFonts w:eastAsia="Calibri"/>
                <w:spacing w:val="-1"/>
                <w:sz w:val="20"/>
                <w:szCs w:val="20"/>
                <w:lang w:eastAsia="en-US"/>
              </w:rPr>
              <w:t xml:space="preserve"> 2.0 </w:t>
            </w:r>
            <w:r w:rsidRPr="0073159B">
              <w:rPr>
                <w:rFonts w:eastAsia="Calibri"/>
                <w:spacing w:val="-1"/>
                <w:sz w:val="20"/>
                <w:szCs w:val="20"/>
                <w:lang w:val="en-US" w:eastAsia="en-US"/>
              </w:rPr>
              <w:t>Type</w:t>
            </w:r>
            <w:r w:rsidRPr="0073159B">
              <w:rPr>
                <w:rFonts w:eastAsia="Calibri"/>
                <w:spacing w:val="-1"/>
                <w:sz w:val="20"/>
                <w:szCs w:val="20"/>
                <w:lang w:eastAsia="en-US"/>
              </w:rPr>
              <w:t>-</w:t>
            </w:r>
            <w:r w:rsidRPr="0073159B">
              <w:rPr>
                <w:rFonts w:eastAsia="Calibri"/>
                <w:spacing w:val="-1"/>
                <w:sz w:val="20"/>
                <w:szCs w:val="20"/>
                <w:lang w:val="en-US" w:eastAsia="en-US"/>
              </w:rPr>
              <w:t>A</w:t>
            </w:r>
            <w:r w:rsidRPr="0073159B">
              <w:rPr>
                <w:rFonts w:eastAsia="Calibri"/>
                <w:spacing w:val="-1"/>
                <w:sz w:val="20"/>
                <w:szCs w:val="20"/>
                <w:lang w:eastAsia="en-US"/>
              </w:rPr>
              <w:t xml:space="preserve">. </w:t>
            </w:r>
          </w:p>
        </w:tc>
        <w:tc>
          <w:tcPr>
            <w:tcW w:w="1404"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1</w:t>
            </w:r>
          </w:p>
        </w:tc>
        <w:tc>
          <w:tcPr>
            <w:tcW w:w="1512" w:type="dxa"/>
            <w:tcBorders>
              <w:top w:val="single" w:sz="4" w:space="0" w:color="auto"/>
              <w:left w:val="single" w:sz="4" w:space="0" w:color="auto"/>
              <w:bottom w:val="single" w:sz="4" w:space="0" w:color="auto"/>
              <w:right w:val="single" w:sz="4" w:space="0" w:color="auto"/>
            </w:tcBorders>
            <w:vAlign w:val="center"/>
          </w:tcPr>
          <w:p w:rsidR="0073159B" w:rsidRPr="0073159B" w:rsidRDefault="0073159B" w:rsidP="0073159B">
            <w:pPr>
              <w:jc w:val="center"/>
              <w:rPr>
                <w:rFonts w:eastAsia="Calibri"/>
                <w:sz w:val="20"/>
                <w:szCs w:val="20"/>
                <w:lang w:eastAsia="en-US"/>
              </w:rPr>
            </w:pPr>
            <w:r w:rsidRPr="0073159B">
              <w:rPr>
                <w:rFonts w:eastAsia="Calibri"/>
                <w:sz w:val="20"/>
                <w:szCs w:val="20"/>
                <w:lang w:eastAsia="en-US"/>
              </w:rPr>
              <w:t>Х</w:t>
            </w:r>
          </w:p>
        </w:tc>
        <w:tc>
          <w:tcPr>
            <w:tcW w:w="1119" w:type="dxa"/>
            <w:vMerge/>
            <w:vAlign w:val="center"/>
          </w:tcPr>
          <w:p w:rsidR="0073159B" w:rsidRPr="0073159B" w:rsidRDefault="0073159B" w:rsidP="0073159B">
            <w:pPr>
              <w:jc w:val="center"/>
              <w:rPr>
                <w:rFonts w:eastAsia="Calibri"/>
                <w:sz w:val="20"/>
                <w:szCs w:val="20"/>
                <w:lang w:eastAsia="en-US"/>
              </w:rPr>
            </w:pPr>
          </w:p>
        </w:tc>
        <w:tc>
          <w:tcPr>
            <w:tcW w:w="445" w:type="dxa"/>
            <w:vMerge/>
            <w:vAlign w:val="center"/>
          </w:tcPr>
          <w:p w:rsidR="0073159B" w:rsidRPr="0073159B" w:rsidRDefault="0073159B" w:rsidP="0073159B">
            <w:pPr>
              <w:jc w:val="center"/>
              <w:rPr>
                <w:rFonts w:eastAsia="Calibri"/>
                <w:sz w:val="20"/>
                <w:szCs w:val="20"/>
                <w:lang w:eastAsia="en-US"/>
              </w:rPr>
            </w:pPr>
          </w:p>
        </w:tc>
        <w:tc>
          <w:tcPr>
            <w:tcW w:w="1376" w:type="dxa"/>
            <w:vMerge/>
          </w:tcPr>
          <w:p w:rsidR="0073159B" w:rsidRPr="0073159B" w:rsidRDefault="0073159B" w:rsidP="0073159B">
            <w:pPr>
              <w:rPr>
                <w:rFonts w:eastAsia="Calibri"/>
                <w:sz w:val="20"/>
                <w:szCs w:val="20"/>
                <w:lang w:eastAsia="en-US"/>
              </w:rPr>
            </w:pPr>
          </w:p>
        </w:tc>
      </w:tr>
      <w:tr w:rsidR="00D8114F" w:rsidRPr="0073159B" w:rsidTr="0073159B">
        <w:tc>
          <w:tcPr>
            <w:tcW w:w="508" w:type="dxa"/>
          </w:tcPr>
          <w:p w:rsidR="00D8114F" w:rsidRPr="0073159B" w:rsidRDefault="00D8114F" w:rsidP="0073159B">
            <w:pPr>
              <w:jc w:val="center"/>
              <w:rPr>
                <w:rFonts w:eastAsia="Calibri"/>
                <w:sz w:val="20"/>
                <w:szCs w:val="20"/>
                <w:lang w:eastAsia="en-US"/>
              </w:rPr>
            </w:pPr>
          </w:p>
        </w:tc>
        <w:tc>
          <w:tcPr>
            <w:tcW w:w="1614" w:type="dxa"/>
            <w:tcBorders>
              <w:left w:val="single" w:sz="4" w:space="0" w:color="auto"/>
              <w:right w:val="single" w:sz="4" w:space="0" w:color="auto"/>
            </w:tcBorders>
          </w:tcPr>
          <w:p w:rsidR="00D8114F" w:rsidRPr="0073159B" w:rsidRDefault="00D8114F" w:rsidP="0073159B">
            <w:pPr>
              <w:jc w:val="center"/>
              <w:rPr>
                <w:rFonts w:eastAsia="Calibri"/>
                <w:sz w:val="20"/>
                <w:szCs w:val="20"/>
                <w:lang w:eastAsia="en-US"/>
              </w:rPr>
            </w:pPr>
            <w:r>
              <w:rPr>
                <w:rFonts w:eastAsia="Calibri"/>
                <w:sz w:val="20"/>
                <w:szCs w:val="20"/>
                <w:lang w:eastAsia="en-US"/>
              </w:rPr>
              <w:t xml:space="preserve">Итого </w:t>
            </w:r>
          </w:p>
        </w:tc>
        <w:tc>
          <w:tcPr>
            <w:tcW w:w="2401" w:type="dxa"/>
            <w:tcBorders>
              <w:top w:val="single" w:sz="4" w:space="0" w:color="auto"/>
              <w:left w:val="single" w:sz="4" w:space="0" w:color="auto"/>
              <w:bottom w:val="single" w:sz="4" w:space="0" w:color="auto"/>
              <w:right w:val="single" w:sz="4" w:space="0" w:color="auto"/>
            </w:tcBorders>
          </w:tcPr>
          <w:p w:rsidR="00D8114F" w:rsidRPr="0073159B" w:rsidRDefault="00D8114F" w:rsidP="0073159B">
            <w:pPr>
              <w:rPr>
                <w:rFonts w:eastAsia="Calibri"/>
                <w:spacing w:val="-1"/>
                <w:sz w:val="20"/>
                <w:szCs w:val="20"/>
                <w:lang w:eastAsia="en-US"/>
              </w:rPr>
            </w:pPr>
          </w:p>
        </w:tc>
        <w:tc>
          <w:tcPr>
            <w:tcW w:w="1404" w:type="dxa"/>
            <w:tcBorders>
              <w:top w:val="single" w:sz="4" w:space="0" w:color="auto"/>
              <w:left w:val="single" w:sz="4" w:space="0" w:color="auto"/>
              <w:bottom w:val="single" w:sz="4" w:space="0" w:color="auto"/>
              <w:right w:val="single" w:sz="4" w:space="0" w:color="auto"/>
            </w:tcBorders>
            <w:vAlign w:val="center"/>
          </w:tcPr>
          <w:p w:rsidR="00D8114F" w:rsidRPr="0073159B" w:rsidRDefault="00D8114F" w:rsidP="0073159B">
            <w:pPr>
              <w:jc w:val="center"/>
              <w:rPr>
                <w:rFonts w:eastAsia="Calibri"/>
                <w:sz w:val="20"/>
                <w:szCs w:val="20"/>
                <w:lang w:eastAsia="en-US"/>
              </w:rPr>
            </w:pPr>
          </w:p>
        </w:tc>
        <w:tc>
          <w:tcPr>
            <w:tcW w:w="1512" w:type="dxa"/>
            <w:tcBorders>
              <w:top w:val="single" w:sz="4" w:space="0" w:color="auto"/>
              <w:left w:val="single" w:sz="4" w:space="0" w:color="auto"/>
              <w:bottom w:val="single" w:sz="4" w:space="0" w:color="auto"/>
              <w:right w:val="single" w:sz="4" w:space="0" w:color="auto"/>
            </w:tcBorders>
            <w:vAlign w:val="center"/>
          </w:tcPr>
          <w:p w:rsidR="00D8114F" w:rsidRPr="0073159B" w:rsidRDefault="00D8114F" w:rsidP="0073159B">
            <w:pPr>
              <w:jc w:val="center"/>
              <w:rPr>
                <w:rFonts w:eastAsia="Calibri"/>
                <w:sz w:val="20"/>
                <w:szCs w:val="20"/>
                <w:lang w:eastAsia="en-US"/>
              </w:rPr>
            </w:pPr>
          </w:p>
        </w:tc>
        <w:tc>
          <w:tcPr>
            <w:tcW w:w="1119" w:type="dxa"/>
            <w:vAlign w:val="center"/>
          </w:tcPr>
          <w:p w:rsidR="00D8114F" w:rsidRPr="0073159B" w:rsidRDefault="00D8114F" w:rsidP="0073159B">
            <w:pPr>
              <w:jc w:val="center"/>
              <w:rPr>
                <w:rFonts w:eastAsia="Calibri"/>
                <w:sz w:val="20"/>
                <w:szCs w:val="20"/>
                <w:lang w:eastAsia="en-US"/>
              </w:rPr>
            </w:pPr>
          </w:p>
        </w:tc>
        <w:tc>
          <w:tcPr>
            <w:tcW w:w="445" w:type="dxa"/>
            <w:vAlign w:val="center"/>
          </w:tcPr>
          <w:p w:rsidR="00D8114F" w:rsidRPr="0073159B" w:rsidRDefault="00D8114F" w:rsidP="0073159B">
            <w:pPr>
              <w:jc w:val="center"/>
              <w:rPr>
                <w:rFonts w:eastAsia="Calibri"/>
                <w:sz w:val="20"/>
                <w:szCs w:val="20"/>
                <w:lang w:eastAsia="en-US"/>
              </w:rPr>
            </w:pPr>
          </w:p>
        </w:tc>
        <w:tc>
          <w:tcPr>
            <w:tcW w:w="1376" w:type="dxa"/>
          </w:tcPr>
          <w:p w:rsidR="00D8114F" w:rsidRPr="0073159B" w:rsidRDefault="00D8114F" w:rsidP="0073159B">
            <w:pPr>
              <w:rPr>
                <w:rFonts w:eastAsia="Calibri"/>
                <w:sz w:val="20"/>
                <w:szCs w:val="20"/>
                <w:lang w:eastAsia="en-US"/>
              </w:rPr>
            </w:pPr>
            <w:r>
              <w:rPr>
                <w:rFonts w:eastAsia="Calibri"/>
                <w:sz w:val="20"/>
                <w:szCs w:val="20"/>
                <w:lang w:eastAsia="en-US"/>
              </w:rPr>
              <w:t>332 916,67</w:t>
            </w:r>
          </w:p>
        </w:tc>
      </w:tr>
    </w:tbl>
    <w:p w:rsidR="0073159B" w:rsidRPr="00F01E97" w:rsidRDefault="0073159B" w:rsidP="00F01E97">
      <w:pPr>
        <w:ind w:firstLine="567"/>
        <w:jc w:val="center"/>
        <w:rPr>
          <w:b/>
          <w:sz w:val="22"/>
          <w:szCs w:val="22"/>
        </w:rPr>
      </w:pPr>
    </w:p>
    <w:p w:rsidR="00075EFD" w:rsidRPr="001E1EB8" w:rsidRDefault="00075EFD" w:rsidP="000B1426">
      <w:pPr>
        <w:jc w:val="both"/>
        <w:rPr>
          <w:b/>
          <w:sz w:val="22"/>
          <w:szCs w:val="22"/>
        </w:rPr>
        <w:sectPr w:rsidR="00075EFD" w:rsidRPr="001E1EB8" w:rsidSect="00D761EE">
          <w:footerReference w:type="even" r:id="rId23"/>
          <w:footerReference w:type="default" r:id="rId24"/>
          <w:footerReference w:type="first" r:id="rId25"/>
          <w:pgSz w:w="11906" w:h="16838"/>
          <w:pgMar w:top="567" w:right="567" w:bottom="567" w:left="1134" w:header="0" w:footer="280" w:gutter="0"/>
          <w:cols w:space="708"/>
          <w:docGrid w:linePitch="360"/>
        </w:sectPr>
      </w:pPr>
    </w:p>
    <w:p w:rsidR="00075EFD" w:rsidRPr="001E1EB8" w:rsidRDefault="001E0C6C" w:rsidP="00476DF1">
      <w:pPr>
        <w:ind w:firstLine="709"/>
        <w:jc w:val="right"/>
        <w:rPr>
          <w:sz w:val="22"/>
          <w:szCs w:val="22"/>
        </w:rPr>
      </w:pPr>
      <w:r w:rsidRPr="001E1EB8">
        <w:rPr>
          <w:sz w:val="22"/>
          <w:szCs w:val="22"/>
        </w:rPr>
        <w:lastRenderedPageBreak/>
        <w:t>Приложение №2</w:t>
      </w:r>
    </w:p>
    <w:p w:rsidR="00075EFD" w:rsidRPr="001E1EB8" w:rsidRDefault="001E0C6C"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1E1EB8" w:rsidRDefault="00075EFD" w:rsidP="00476DF1">
      <w:pPr>
        <w:ind w:firstLine="709"/>
        <w:jc w:val="both"/>
        <w:rPr>
          <w:sz w:val="22"/>
          <w:szCs w:val="22"/>
        </w:rPr>
      </w:pPr>
    </w:p>
    <w:p w:rsidR="00075EFD" w:rsidRPr="001E1EB8" w:rsidRDefault="001E0C6C" w:rsidP="00476DF1">
      <w:pPr>
        <w:ind w:firstLine="709"/>
        <w:jc w:val="center"/>
        <w:rPr>
          <w:b/>
          <w:sz w:val="22"/>
          <w:szCs w:val="22"/>
        </w:rPr>
      </w:pPr>
      <w:r w:rsidRPr="001E1EB8">
        <w:rPr>
          <w:b/>
          <w:sz w:val="22"/>
          <w:szCs w:val="22"/>
        </w:rPr>
        <w:t>ЗАЯВКА НА УЧАСТИЕ В ЗАКУПКЕ</w:t>
      </w:r>
    </w:p>
    <w:p w:rsidR="00075EFD" w:rsidRPr="001E1EB8" w:rsidRDefault="00075EFD" w:rsidP="00476DF1">
      <w:pPr>
        <w:ind w:firstLine="709"/>
        <w:jc w:val="both"/>
        <w:rPr>
          <w:sz w:val="22"/>
          <w:szCs w:val="22"/>
        </w:rPr>
      </w:pPr>
    </w:p>
    <w:p w:rsidR="00075EFD" w:rsidRPr="001E1EB8" w:rsidRDefault="001E0C6C" w:rsidP="00476DF1">
      <w:pPr>
        <w:ind w:firstLine="709"/>
        <w:jc w:val="both"/>
        <w:rPr>
          <w:bCs/>
          <w:spacing w:val="-2"/>
          <w:sz w:val="22"/>
          <w:szCs w:val="22"/>
        </w:rPr>
      </w:pPr>
      <w:r w:rsidRPr="001E1EB8">
        <w:rPr>
          <w:bCs/>
          <w:spacing w:val="-2"/>
          <w:sz w:val="22"/>
          <w:szCs w:val="22"/>
        </w:rPr>
        <w:t>1. Изучив Извещение №</w:t>
      </w:r>
      <w:r w:rsidR="000B1426">
        <w:rPr>
          <w:sz w:val="22"/>
          <w:szCs w:val="22"/>
        </w:rPr>
        <w:t>1</w:t>
      </w:r>
      <w:r w:rsidRPr="001E1EB8">
        <w:rPr>
          <w:sz w:val="22"/>
          <w:szCs w:val="22"/>
        </w:rPr>
        <w:t>/2</w:t>
      </w:r>
      <w:r w:rsidR="0073159B">
        <w:rPr>
          <w:sz w:val="22"/>
          <w:szCs w:val="22"/>
        </w:rPr>
        <w:t>1</w:t>
      </w:r>
      <w:r w:rsidRPr="001E1EB8">
        <w:rPr>
          <w:sz w:val="22"/>
          <w:szCs w:val="22"/>
        </w:rPr>
        <w:t xml:space="preserve"> </w:t>
      </w:r>
      <w:r w:rsidRPr="001E1EB8">
        <w:rPr>
          <w:bCs/>
          <w:spacing w:val="-2"/>
          <w:sz w:val="22"/>
          <w:szCs w:val="22"/>
        </w:rPr>
        <w:t>о проведении запроса котировок в электронной форме на право заключения договора</w:t>
      </w:r>
      <w:r w:rsidR="00FC64FF" w:rsidRPr="001E1EB8">
        <w:rPr>
          <w:bCs/>
          <w:spacing w:val="-2"/>
          <w:sz w:val="22"/>
          <w:szCs w:val="22"/>
        </w:rPr>
        <w:t xml:space="preserve"> </w:t>
      </w:r>
      <w:r w:rsidR="00CA465C">
        <w:rPr>
          <w:bCs/>
          <w:spacing w:val="-2"/>
          <w:sz w:val="22"/>
          <w:szCs w:val="22"/>
        </w:rPr>
        <w:t xml:space="preserve">на </w:t>
      </w:r>
      <w:r w:rsidR="00FC64FF" w:rsidRPr="001E1EB8">
        <w:rPr>
          <w:bCs/>
          <w:spacing w:val="-2"/>
          <w:sz w:val="22"/>
          <w:szCs w:val="22"/>
        </w:rPr>
        <w:t>______</w:t>
      </w:r>
      <w:r w:rsidR="00CA465C">
        <w:rPr>
          <w:bCs/>
          <w:spacing w:val="-2"/>
          <w:sz w:val="22"/>
          <w:szCs w:val="22"/>
        </w:rPr>
        <w:t>_________</w:t>
      </w:r>
      <w:r w:rsidR="00C770FD">
        <w:rPr>
          <w:bCs/>
          <w:spacing w:val="-2"/>
          <w:sz w:val="22"/>
          <w:szCs w:val="22"/>
        </w:rPr>
        <w:t>______</w:t>
      </w:r>
      <w:r w:rsidR="00CA465C">
        <w:rPr>
          <w:bCs/>
          <w:spacing w:val="-2"/>
          <w:sz w:val="22"/>
          <w:szCs w:val="22"/>
        </w:rPr>
        <w:t>________________, п</w:t>
      </w:r>
      <w:r w:rsidRPr="001E1EB8">
        <w:rPr>
          <w:bCs/>
          <w:spacing w:val="-2"/>
          <w:sz w:val="22"/>
          <w:szCs w:val="22"/>
        </w:rPr>
        <w:t xml:space="preserve">роект </w:t>
      </w:r>
      <w:r w:rsidR="00CA465C">
        <w:rPr>
          <w:bCs/>
          <w:spacing w:val="-2"/>
          <w:sz w:val="22"/>
          <w:szCs w:val="22"/>
        </w:rPr>
        <w:t>д</w:t>
      </w:r>
      <w:r w:rsidRPr="001E1EB8">
        <w:rPr>
          <w:bCs/>
          <w:spacing w:val="-2"/>
          <w:sz w:val="22"/>
          <w:szCs w:val="22"/>
        </w:rPr>
        <w:t>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075EFD" w:rsidRPr="001E1EB8" w:rsidRDefault="001E0C6C" w:rsidP="00476DF1">
      <w:pPr>
        <w:ind w:firstLine="709"/>
        <w:jc w:val="both"/>
        <w:rPr>
          <w:rFonts w:eastAsia="Calibri"/>
          <w:b/>
          <w:sz w:val="22"/>
          <w:szCs w:val="22"/>
        </w:rPr>
      </w:pPr>
      <w:r w:rsidRPr="001E1EB8">
        <w:rPr>
          <w:bCs/>
          <w:spacing w:val="-2"/>
          <w:sz w:val="22"/>
          <w:szCs w:val="22"/>
        </w:rPr>
        <w:t xml:space="preserve">2. </w:t>
      </w:r>
      <w:r w:rsidR="00C770FD" w:rsidRPr="00C770FD">
        <w:rPr>
          <w:bCs/>
          <w:spacing w:val="-2"/>
          <w:sz w:val="22"/>
          <w:szCs w:val="22"/>
        </w:rPr>
        <w:t>Мы согласны выполнить обязательства по Договору в соответствии с требованиями Извещения и условиями проекта Договора по цене, не превышающей начальну</w:t>
      </w:r>
      <w:r w:rsidR="000B1426">
        <w:rPr>
          <w:bCs/>
          <w:spacing w:val="-2"/>
          <w:sz w:val="22"/>
          <w:szCs w:val="22"/>
        </w:rPr>
        <w:t>ю (максимальную) цену договора</w:t>
      </w:r>
      <w:r w:rsidR="00C770FD" w:rsidRPr="00C770FD">
        <w:rPr>
          <w:bCs/>
          <w:spacing w:val="-2"/>
          <w:sz w:val="22"/>
          <w:szCs w:val="22"/>
        </w:rPr>
        <w:t>, с учетом нашего ценового предложения</w:t>
      </w:r>
      <w:r w:rsidR="00C770FD">
        <w:rPr>
          <w:bCs/>
          <w:spacing w:val="-2"/>
          <w:sz w:val="22"/>
          <w:szCs w:val="22"/>
        </w:rPr>
        <w:t>.</w:t>
      </w:r>
    </w:p>
    <w:p w:rsidR="00200AA6" w:rsidRPr="002344B4" w:rsidRDefault="001E0C6C" w:rsidP="00200AA6">
      <w:pPr>
        <w:pStyle w:val="af"/>
        <w:ind w:left="0" w:firstLine="567"/>
        <w:contextualSpacing/>
        <w:jc w:val="both"/>
        <w:rPr>
          <w:color w:val="000000"/>
          <w:sz w:val="22"/>
          <w:szCs w:val="22"/>
        </w:rPr>
      </w:pPr>
      <w:r w:rsidRPr="002344B4">
        <w:rPr>
          <w:color w:val="000000"/>
          <w:sz w:val="22"/>
          <w:szCs w:val="22"/>
        </w:rPr>
        <w:t>Готовы поставить товар, указанный в Техническом задании со следующими техническими характеристиками и в следующих объемах:</w:t>
      </w:r>
    </w:p>
    <w:p w:rsidR="00200AA6" w:rsidRPr="002344B4" w:rsidRDefault="00200AA6" w:rsidP="00200AA6">
      <w:pPr>
        <w:tabs>
          <w:tab w:val="left" w:pos="142"/>
        </w:tabs>
        <w:rPr>
          <w:sz w:val="22"/>
          <w:szCs w:val="22"/>
        </w:rPr>
      </w:pPr>
    </w:p>
    <w:tbl>
      <w:tblPr>
        <w:tblW w:w="10081" w:type="dxa"/>
        <w:tblInd w:w="113" w:type="dxa"/>
        <w:tblLook w:val="04A0" w:firstRow="1" w:lastRow="0" w:firstColumn="1" w:lastColumn="0" w:noHBand="0" w:noVBand="1"/>
      </w:tblPr>
      <w:tblGrid>
        <w:gridCol w:w="620"/>
        <w:gridCol w:w="1549"/>
        <w:gridCol w:w="3581"/>
        <w:gridCol w:w="1134"/>
        <w:gridCol w:w="1509"/>
        <w:gridCol w:w="1688"/>
      </w:tblGrid>
      <w:tr w:rsidR="009D2E9A" w:rsidTr="009A6D8D">
        <w:trPr>
          <w:trHeight w:val="1275"/>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6D8D" w:rsidRPr="002344B4" w:rsidRDefault="001E0C6C" w:rsidP="009A6D8D">
            <w:pPr>
              <w:tabs>
                <w:tab w:val="left" w:pos="142"/>
              </w:tabs>
              <w:jc w:val="center"/>
              <w:rPr>
                <w:bCs/>
                <w:sz w:val="22"/>
                <w:szCs w:val="22"/>
              </w:rPr>
            </w:pPr>
            <w:r w:rsidRPr="002344B4">
              <w:rPr>
                <w:bCs/>
                <w:sz w:val="22"/>
                <w:szCs w:val="22"/>
              </w:rPr>
              <w:t>№ п/п</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1E0C6C" w:rsidP="009A6D8D">
            <w:pPr>
              <w:tabs>
                <w:tab w:val="left" w:pos="142"/>
              </w:tabs>
              <w:jc w:val="center"/>
              <w:rPr>
                <w:bCs/>
                <w:sz w:val="22"/>
                <w:szCs w:val="22"/>
              </w:rPr>
            </w:pPr>
            <w:r w:rsidRPr="002344B4">
              <w:rPr>
                <w:bCs/>
                <w:sz w:val="22"/>
                <w:szCs w:val="22"/>
              </w:rPr>
              <w:t>Полное наименование товара</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1E0C6C" w:rsidP="0073159B">
            <w:pPr>
              <w:tabs>
                <w:tab w:val="left" w:pos="142"/>
              </w:tabs>
              <w:jc w:val="center"/>
              <w:rPr>
                <w:bCs/>
                <w:sz w:val="22"/>
                <w:szCs w:val="22"/>
              </w:rPr>
            </w:pPr>
            <w:r w:rsidRPr="002344B4">
              <w:rPr>
                <w:bCs/>
                <w:sz w:val="22"/>
                <w:szCs w:val="22"/>
              </w:rPr>
              <w:t xml:space="preserve">Функциональные характеристики (потребительские свойства), технические характеристики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1E0C6C" w:rsidP="009A6D8D">
            <w:pPr>
              <w:tabs>
                <w:tab w:val="left" w:pos="142"/>
              </w:tabs>
              <w:jc w:val="center"/>
              <w:rPr>
                <w:bCs/>
                <w:sz w:val="22"/>
                <w:szCs w:val="22"/>
              </w:rPr>
            </w:pPr>
            <w:r w:rsidRPr="002344B4">
              <w:rPr>
                <w:bCs/>
                <w:sz w:val="22"/>
                <w:szCs w:val="22"/>
              </w:rPr>
              <w:t>Ед. измере-ния</w:t>
            </w: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9A6D8D" w:rsidRPr="002344B4" w:rsidRDefault="001E0C6C" w:rsidP="009A6D8D">
            <w:pPr>
              <w:tabs>
                <w:tab w:val="left" w:pos="142"/>
              </w:tabs>
              <w:jc w:val="center"/>
              <w:rPr>
                <w:bCs/>
                <w:sz w:val="22"/>
                <w:szCs w:val="22"/>
              </w:rPr>
            </w:pPr>
            <w:r w:rsidRPr="002344B4">
              <w:rPr>
                <w:bCs/>
                <w:sz w:val="22"/>
                <w:szCs w:val="22"/>
              </w:rPr>
              <w:t>Кол-во</w:t>
            </w:r>
          </w:p>
        </w:tc>
        <w:tc>
          <w:tcPr>
            <w:tcW w:w="1688" w:type="dxa"/>
            <w:tcBorders>
              <w:top w:val="single" w:sz="4" w:space="0" w:color="auto"/>
              <w:left w:val="nil"/>
              <w:bottom w:val="single" w:sz="4" w:space="0" w:color="auto"/>
              <w:right w:val="single" w:sz="4" w:space="0" w:color="auto"/>
            </w:tcBorders>
            <w:shd w:val="clear" w:color="000000" w:fill="FFFFFF"/>
            <w:vAlign w:val="center"/>
          </w:tcPr>
          <w:p w:rsidR="009A6D8D" w:rsidRPr="009A6D8D" w:rsidRDefault="001E0C6C" w:rsidP="009A6D8D">
            <w:pPr>
              <w:spacing w:line="256" w:lineRule="auto"/>
              <w:jc w:val="center"/>
              <w:rPr>
                <w:bCs/>
                <w:sz w:val="22"/>
                <w:szCs w:val="22"/>
                <w:lang w:eastAsia="en-US"/>
              </w:rPr>
            </w:pPr>
            <w:r w:rsidRPr="009A6D8D">
              <w:rPr>
                <w:bCs/>
                <w:sz w:val="22"/>
                <w:szCs w:val="22"/>
                <w:lang w:eastAsia="en-US"/>
              </w:rPr>
              <w:t>Страна происхождения товара</w:t>
            </w:r>
          </w:p>
        </w:tc>
      </w:tr>
      <w:tr w:rsidR="009D2E9A" w:rsidTr="009A6D8D">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9A6D8D" w:rsidRPr="002344B4" w:rsidRDefault="001E0C6C" w:rsidP="009A6D8D">
            <w:pPr>
              <w:tabs>
                <w:tab w:val="left" w:pos="142"/>
              </w:tabs>
              <w:jc w:val="center"/>
              <w:rPr>
                <w:sz w:val="22"/>
                <w:szCs w:val="22"/>
              </w:rPr>
            </w:pPr>
            <w:r w:rsidRPr="002344B4">
              <w:rPr>
                <w:sz w:val="22"/>
                <w:szCs w:val="22"/>
              </w:rPr>
              <w:t>1</w:t>
            </w:r>
          </w:p>
        </w:tc>
        <w:tc>
          <w:tcPr>
            <w:tcW w:w="1530" w:type="dxa"/>
            <w:tcBorders>
              <w:top w:val="nil"/>
              <w:left w:val="nil"/>
              <w:bottom w:val="single" w:sz="4" w:space="0" w:color="auto"/>
              <w:right w:val="single" w:sz="4" w:space="0" w:color="auto"/>
            </w:tcBorders>
            <w:shd w:val="clear" w:color="auto" w:fill="auto"/>
            <w:vAlign w:val="center"/>
          </w:tcPr>
          <w:p w:rsidR="009A6D8D" w:rsidRPr="002344B4" w:rsidRDefault="009A6D8D" w:rsidP="009A6D8D">
            <w:pPr>
              <w:tabs>
                <w:tab w:val="left" w:pos="142"/>
              </w:tabs>
              <w:rPr>
                <w:sz w:val="22"/>
                <w:szCs w:val="22"/>
              </w:rPr>
            </w:pPr>
          </w:p>
        </w:tc>
        <w:tc>
          <w:tcPr>
            <w:tcW w:w="3600" w:type="dxa"/>
            <w:tcBorders>
              <w:top w:val="nil"/>
              <w:left w:val="nil"/>
              <w:bottom w:val="single" w:sz="4" w:space="0" w:color="auto"/>
              <w:right w:val="single" w:sz="4" w:space="0" w:color="auto"/>
            </w:tcBorders>
            <w:shd w:val="clear" w:color="auto" w:fill="auto"/>
            <w:vAlign w:val="center"/>
          </w:tcPr>
          <w:p w:rsidR="009A6D8D" w:rsidRPr="002344B4" w:rsidRDefault="009A6D8D" w:rsidP="009A6D8D">
            <w:pPr>
              <w:tabs>
                <w:tab w:val="left" w:pos="142"/>
              </w:tabs>
              <w:rPr>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9A6D8D" w:rsidRPr="002344B4" w:rsidRDefault="001E0C6C" w:rsidP="009A6D8D">
            <w:pPr>
              <w:tabs>
                <w:tab w:val="left" w:pos="142"/>
              </w:tabs>
              <w:jc w:val="center"/>
              <w:rPr>
                <w:sz w:val="22"/>
                <w:szCs w:val="22"/>
              </w:rPr>
            </w:pPr>
            <w:r w:rsidRPr="002344B4">
              <w:rPr>
                <w:sz w:val="22"/>
                <w:szCs w:val="22"/>
              </w:rPr>
              <w:t>шт.</w:t>
            </w:r>
          </w:p>
        </w:tc>
        <w:tc>
          <w:tcPr>
            <w:tcW w:w="1509" w:type="dxa"/>
            <w:tcBorders>
              <w:top w:val="nil"/>
              <w:left w:val="nil"/>
              <w:bottom w:val="single" w:sz="4" w:space="0" w:color="auto"/>
              <w:right w:val="single" w:sz="4" w:space="0" w:color="auto"/>
            </w:tcBorders>
            <w:shd w:val="clear" w:color="auto" w:fill="auto"/>
            <w:noWrap/>
            <w:vAlign w:val="center"/>
            <w:hideMark/>
          </w:tcPr>
          <w:p w:rsidR="009A6D8D" w:rsidRPr="002344B4" w:rsidRDefault="009A6D8D" w:rsidP="009A6D8D">
            <w:pPr>
              <w:tabs>
                <w:tab w:val="left" w:pos="142"/>
              </w:tabs>
              <w:jc w:val="center"/>
              <w:rPr>
                <w:sz w:val="22"/>
                <w:szCs w:val="22"/>
              </w:rPr>
            </w:pPr>
          </w:p>
        </w:tc>
        <w:tc>
          <w:tcPr>
            <w:tcW w:w="1688" w:type="dxa"/>
            <w:tcBorders>
              <w:top w:val="nil"/>
              <w:left w:val="nil"/>
              <w:bottom w:val="single" w:sz="4" w:space="0" w:color="auto"/>
              <w:right w:val="single" w:sz="4" w:space="0" w:color="auto"/>
            </w:tcBorders>
            <w:vAlign w:val="center"/>
          </w:tcPr>
          <w:p w:rsidR="009A6D8D" w:rsidRPr="009A6D8D" w:rsidRDefault="009A6D8D" w:rsidP="009A6D8D">
            <w:pPr>
              <w:jc w:val="center"/>
              <w:rPr>
                <w:color w:val="000000"/>
                <w:sz w:val="22"/>
                <w:szCs w:val="22"/>
              </w:rPr>
            </w:pPr>
          </w:p>
        </w:tc>
      </w:tr>
    </w:tbl>
    <w:p w:rsidR="00200AA6" w:rsidRPr="002344B4" w:rsidRDefault="00200AA6" w:rsidP="00200AA6">
      <w:pPr>
        <w:tabs>
          <w:tab w:val="left" w:pos="142"/>
        </w:tabs>
        <w:jc w:val="center"/>
        <w:rPr>
          <w:sz w:val="22"/>
          <w:szCs w:val="22"/>
        </w:rPr>
      </w:pPr>
    </w:p>
    <w:p w:rsidR="0073159B" w:rsidRPr="0073159B" w:rsidRDefault="0073159B" w:rsidP="0073159B">
      <w:pPr>
        <w:autoSpaceDE w:val="0"/>
        <w:autoSpaceDN w:val="0"/>
        <w:adjustRightInd w:val="0"/>
        <w:spacing w:after="160"/>
        <w:ind w:firstLine="567"/>
        <w:jc w:val="both"/>
        <w:rPr>
          <w:rFonts w:eastAsia="Calibri"/>
          <w:color w:val="000000"/>
          <w:sz w:val="22"/>
          <w:szCs w:val="22"/>
          <w:lang w:eastAsia="en-US"/>
        </w:rPr>
      </w:pPr>
      <w:r w:rsidRPr="0073159B">
        <w:rPr>
          <w:rFonts w:eastAsia="Calibri"/>
          <w:color w:val="000000"/>
          <w:sz w:val="22"/>
          <w:szCs w:val="22"/>
          <w:lang w:eastAsia="en-US"/>
        </w:rPr>
        <w:t>Подавая заявку подтверждаем соответствие следующим требованиям:</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9) отсутствие решения об исключении, в том числе предстоящем исключении, участника закупки из ЕГРЮЛ регистрирующим органом;</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Theme="minorHAnsi"/>
          <w:sz w:val="22"/>
          <w:szCs w:val="22"/>
          <w:lang w:eastAsia="en-US"/>
        </w:rPr>
        <w:t>10) соответствие участника закупки иным требованиям, установленным действующим законодательством, а также иным требованиям, указанным документацией о проведении закупки (в случае, если иные требования установлены документацией о проведении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Срок действия заявки 60 календарных дней с даты подведения итогов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 xml:space="preserve">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 в срок, установленный в извещении о проведении закупки. </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извещены, что сведения о нас будут включены в предусмотренный законодательством Реестр недобросовестных поставщиков в следующих случаях:</w:t>
      </w:r>
    </w:p>
    <w:p w:rsidR="0073159B" w:rsidRPr="0073159B"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признанным победителем, мы уклонимся от заключения договора;</w:t>
      </w:r>
    </w:p>
    <w:p w:rsidR="0073159B" w:rsidRPr="0073159B"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color w:val="000000"/>
          <w:sz w:val="22"/>
          <w:szCs w:val="22"/>
          <w:lang w:eastAsia="en-US"/>
        </w:rPr>
        <w:t>будучи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документции о проведении закупки;</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rsidR="0073159B" w:rsidRPr="0073159B" w:rsidRDefault="0073159B" w:rsidP="0073159B">
      <w:pPr>
        <w:widowControl w:val="0"/>
        <w:ind w:firstLine="567"/>
        <w:jc w:val="both"/>
        <w:rPr>
          <w:rFonts w:eastAsiaTheme="minorHAnsi"/>
          <w:sz w:val="22"/>
          <w:szCs w:val="22"/>
          <w:lang w:eastAsia="en-US"/>
        </w:rPr>
      </w:pPr>
      <w:r w:rsidRPr="0073159B">
        <w:rPr>
          <w:rFonts w:eastAsia="Calibri"/>
          <w:color w:val="000000"/>
          <w:sz w:val="22"/>
          <w:szCs w:val="22"/>
          <w:lang w:eastAsia="en-US"/>
        </w:rPr>
        <w:lastRenderedPageBreak/>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rsidR="0073159B" w:rsidRPr="0073159B" w:rsidRDefault="0073159B" w:rsidP="0073159B">
      <w:pPr>
        <w:widowControl w:val="0"/>
        <w:spacing w:line="259" w:lineRule="auto"/>
        <w:ind w:firstLine="720"/>
        <w:jc w:val="both"/>
        <w:rPr>
          <w:rFonts w:eastAsiaTheme="minorHAnsi"/>
          <w:sz w:val="22"/>
          <w:szCs w:val="22"/>
          <w:lang w:eastAsia="en-US"/>
        </w:rPr>
      </w:pPr>
    </w:p>
    <w:p w:rsidR="0073159B" w:rsidRPr="0073159B" w:rsidRDefault="0073159B" w:rsidP="0073159B">
      <w:pPr>
        <w:spacing w:after="160" w:line="259" w:lineRule="auto"/>
        <w:rPr>
          <w:rFonts w:eastAsia="Calibri"/>
          <w:b/>
          <w:i/>
          <w:sz w:val="22"/>
          <w:szCs w:val="22"/>
          <w:lang w:eastAsia="en-US"/>
        </w:rPr>
      </w:pPr>
      <w:r w:rsidRPr="0073159B">
        <w:rPr>
          <w:rFonts w:eastAsia="Calibri"/>
          <w:b/>
          <w:i/>
          <w:sz w:val="22"/>
          <w:szCs w:val="22"/>
          <w:lang w:eastAsia="en-US"/>
        </w:rPr>
        <w:t xml:space="preserve">Примечание: Данная форма не является ценовым предложением. Ценовое предложение </w:t>
      </w:r>
      <w:r w:rsidRPr="0073159B">
        <w:rPr>
          <w:rFonts w:eastAsiaTheme="minorHAnsi"/>
          <w:b/>
          <w:i/>
          <w:color w:val="000000"/>
          <w:sz w:val="22"/>
          <w:szCs w:val="22"/>
          <w:lang w:eastAsia="en-US"/>
        </w:rPr>
        <w:t xml:space="preserve">(за единицу услуги) </w:t>
      </w:r>
      <w:r w:rsidRPr="0073159B">
        <w:rPr>
          <w:rFonts w:eastAsia="Calibri"/>
          <w:b/>
          <w:i/>
          <w:sz w:val="22"/>
          <w:szCs w:val="22"/>
          <w:lang w:eastAsia="en-US"/>
        </w:rPr>
        <w:t>подается через функционал электронной площадки РТС-Тендер (</w:t>
      </w:r>
      <w:r w:rsidRPr="0073159B">
        <w:rPr>
          <w:rFonts w:eastAsia="Calibri"/>
          <w:b/>
          <w:i/>
          <w:sz w:val="22"/>
          <w:szCs w:val="22"/>
          <w:lang w:val="en-US" w:eastAsia="en-US"/>
        </w:rPr>
        <w:t>www</w:t>
      </w:r>
      <w:r w:rsidRPr="0073159B">
        <w:rPr>
          <w:rFonts w:eastAsia="Calibri"/>
          <w:b/>
          <w:i/>
          <w:sz w:val="22"/>
          <w:szCs w:val="22"/>
          <w:lang w:eastAsia="en-US"/>
        </w:rPr>
        <w:t>.</w:t>
      </w:r>
      <w:r w:rsidRPr="0073159B">
        <w:rPr>
          <w:rFonts w:eastAsia="Calibri"/>
          <w:b/>
          <w:i/>
          <w:sz w:val="22"/>
          <w:szCs w:val="22"/>
          <w:lang w:val="en-US" w:eastAsia="en-US"/>
        </w:rPr>
        <w:t>rts</w:t>
      </w:r>
      <w:r w:rsidRPr="0073159B">
        <w:rPr>
          <w:rFonts w:eastAsia="Calibri"/>
          <w:b/>
          <w:i/>
          <w:sz w:val="22"/>
          <w:szCs w:val="22"/>
          <w:lang w:eastAsia="en-US"/>
        </w:rPr>
        <w:t>-</w:t>
      </w:r>
      <w:r w:rsidRPr="0073159B">
        <w:rPr>
          <w:rFonts w:eastAsia="Calibri"/>
          <w:b/>
          <w:i/>
          <w:sz w:val="22"/>
          <w:szCs w:val="22"/>
          <w:lang w:val="en-US" w:eastAsia="en-US"/>
        </w:rPr>
        <w:t>tender</w:t>
      </w:r>
      <w:r w:rsidRPr="0073159B">
        <w:rPr>
          <w:rFonts w:eastAsia="Calibri"/>
          <w:b/>
          <w:i/>
          <w:sz w:val="22"/>
          <w:szCs w:val="22"/>
          <w:lang w:eastAsia="en-US"/>
        </w:rPr>
        <w:t>.</w:t>
      </w:r>
      <w:r w:rsidRPr="0073159B">
        <w:rPr>
          <w:rFonts w:eastAsia="Calibri"/>
          <w:b/>
          <w:i/>
          <w:sz w:val="22"/>
          <w:szCs w:val="22"/>
          <w:lang w:val="en-US" w:eastAsia="en-US"/>
        </w:rPr>
        <w:t>ru</w:t>
      </w:r>
      <w:r w:rsidRPr="0073159B">
        <w:rPr>
          <w:rFonts w:eastAsia="Calibri"/>
          <w:b/>
          <w:i/>
          <w:sz w:val="22"/>
          <w:szCs w:val="22"/>
          <w:lang w:eastAsia="en-US"/>
        </w:rPr>
        <w:t xml:space="preserve">) </w:t>
      </w:r>
    </w:p>
    <w:p w:rsidR="00200AA6" w:rsidRPr="002344B4" w:rsidRDefault="00200AA6" w:rsidP="00200AA6">
      <w:pPr>
        <w:tabs>
          <w:tab w:val="left" w:pos="142"/>
        </w:tabs>
        <w:rPr>
          <w:sz w:val="22"/>
          <w:szCs w:val="22"/>
        </w:rPr>
      </w:pPr>
    </w:p>
    <w:p w:rsidR="0073159B" w:rsidRDefault="0073159B" w:rsidP="005570E7">
      <w:pPr>
        <w:jc w:val="both"/>
        <w:rPr>
          <w:rFonts w:eastAsia="Calibri"/>
          <w:b/>
          <w:i/>
          <w:sz w:val="22"/>
          <w:szCs w:val="22"/>
        </w:rPr>
      </w:pPr>
    </w:p>
    <w:p w:rsidR="005570E7" w:rsidRPr="001822A6" w:rsidRDefault="001E0C6C" w:rsidP="005570E7">
      <w:pPr>
        <w:autoSpaceDE w:val="0"/>
        <w:autoSpaceDN w:val="0"/>
        <w:adjustRightInd w:val="0"/>
        <w:spacing w:line="276" w:lineRule="auto"/>
        <w:ind w:firstLine="540"/>
        <w:jc w:val="center"/>
        <w:rPr>
          <w:rFonts w:eastAsia="Calibri"/>
          <w:b/>
          <w:i/>
          <w:sz w:val="20"/>
          <w:szCs w:val="20"/>
        </w:rPr>
      </w:pPr>
      <w:r w:rsidRPr="001822A6">
        <w:rPr>
          <w:rFonts w:eastAsia="Calibri"/>
          <w:b/>
          <w:i/>
          <w:sz w:val="20"/>
          <w:szCs w:val="20"/>
        </w:rPr>
        <w:t>Инструкция по заполнению заявки на участие в закупке</w:t>
      </w:r>
    </w:p>
    <w:p w:rsidR="005570E7" w:rsidRPr="001822A6" w:rsidRDefault="0073159B" w:rsidP="005570E7">
      <w:pPr>
        <w:autoSpaceDE w:val="0"/>
        <w:autoSpaceDN w:val="0"/>
        <w:adjustRightInd w:val="0"/>
        <w:ind w:firstLine="539"/>
        <w:jc w:val="both"/>
        <w:rPr>
          <w:rFonts w:eastAsia="Calibri"/>
          <w:bCs/>
          <w:i/>
          <w:sz w:val="20"/>
          <w:szCs w:val="20"/>
        </w:rPr>
      </w:pPr>
      <w:r>
        <w:rPr>
          <w:rFonts w:eastAsia="Calibri"/>
          <w:bCs/>
          <w:i/>
          <w:sz w:val="20"/>
          <w:szCs w:val="20"/>
        </w:rPr>
        <w:t>Заявка</w:t>
      </w:r>
      <w:r w:rsidR="001E0C6C" w:rsidRPr="001822A6">
        <w:rPr>
          <w:rFonts w:eastAsia="Calibri"/>
          <w:bCs/>
          <w:i/>
          <w:sz w:val="20"/>
          <w:szCs w:val="20"/>
        </w:rPr>
        <w:t xml:space="preserve"> на участие в закупке может содержать эскиз, рисунок, чертеж, фотографию, иное изображение товара, на поставку которого заключается договор.</w:t>
      </w:r>
    </w:p>
    <w:p w:rsidR="005570E7" w:rsidRPr="001822A6" w:rsidRDefault="001E0C6C" w:rsidP="005570E7">
      <w:pPr>
        <w:autoSpaceDE w:val="0"/>
        <w:autoSpaceDN w:val="0"/>
        <w:adjustRightInd w:val="0"/>
        <w:ind w:firstLine="539"/>
        <w:jc w:val="both"/>
        <w:rPr>
          <w:i/>
          <w:sz w:val="20"/>
          <w:szCs w:val="20"/>
        </w:rPr>
      </w:pPr>
      <w:r>
        <w:rPr>
          <w:i/>
          <w:sz w:val="20"/>
          <w:szCs w:val="20"/>
        </w:rPr>
        <w:t>Заявка должна содержать указание на к</w:t>
      </w:r>
      <w:r w:rsidRPr="001822A6">
        <w:rPr>
          <w:rFonts w:eastAsia="Calibri"/>
          <w:bCs/>
          <w:i/>
          <w:sz w:val="20"/>
          <w:szCs w:val="20"/>
        </w:rPr>
        <w:t>онкретные показатели товара, соответств</w:t>
      </w:r>
      <w:r>
        <w:rPr>
          <w:rFonts w:eastAsia="Calibri"/>
          <w:bCs/>
          <w:i/>
          <w:sz w:val="20"/>
          <w:szCs w:val="20"/>
        </w:rPr>
        <w:t>ующие</w:t>
      </w:r>
      <w:r w:rsidRPr="001822A6">
        <w:rPr>
          <w:rFonts w:eastAsia="Calibri"/>
          <w:bCs/>
          <w:i/>
          <w:sz w:val="20"/>
          <w:szCs w:val="20"/>
        </w:rPr>
        <w:t xml:space="preserve"> значениям, установленным в приложении №1 к документации о закупке «(Техническое задание» (далее – описание объекта закупки)</w:t>
      </w:r>
      <w:r>
        <w:rPr>
          <w:rFonts w:eastAsia="Calibri"/>
          <w:bCs/>
          <w:i/>
          <w:sz w:val="20"/>
          <w:szCs w:val="20"/>
        </w:rPr>
        <w:t>, и указание на товарный знак (при наличии)</w:t>
      </w:r>
      <w:r w:rsidRPr="001822A6">
        <w:rPr>
          <w:rFonts w:eastAsia="Calibri"/>
          <w:bCs/>
          <w:i/>
          <w:sz w:val="20"/>
          <w:szCs w:val="20"/>
        </w:rPr>
        <w:t>.</w:t>
      </w:r>
    </w:p>
    <w:p w:rsidR="005570E7" w:rsidRPr="001822A6" w:rsidRDefault="001E0C6C" w:rsidP="005570E7">
      <w:pPr>
        <w:ind w:firstLine="539"/>
        <w:jc w:val="both"/>
        <w:rPr>
          <w:i/>
          <w:sz w:val="20"/>
          <w:szCs w:val="20"/>
        </w:rPr>
      </w:pPr>
      <w:r w:rsidRPr="001822A6">
        <w:rPr>
          <w:i/>
          <w:sz w:val="20"/>
          <w:szCs w:val="20"/>
        </w:rPr>
        <w:t>При указании конкретных показателей товара участник закупки должен применять обозначения в соответствии с обозначениями, установленными в описании объекта закупки - единицы измерения, наименования показателей, (технических, функциональных параметров).</w:t>
      </w:r>
    </w:p>
    <w:p w:rsidR="005570E7" w:rsidRPr="001822A6" w:rsidRDefault="001E0C6C" w:rsidP="005570E7">
      <w:pPr>
        <w:autoSpaceDE w:val="0"/>
        <w:autoSpaceDN w:val="0"/>
        <w:adjustRightInd w:val="0"/>
        <w:ind w:firstLine="539"/>
        <w:jc w:val="both"/>
        <w:rPr>
          <w:rFonts w:eastAsia="Calibri"/>
          <w:i/>
          <w:sz w:val="20"/>
          <w:szCs w:val="20"/>
        </w:rPr>
      </w:pPr>
      <w:r w:rsidRPr="001822A6">
        <w:rPr>
          <w:i/>
          <w:sz w:val="20"/>
          <w:szCs w:val="20"/>
        </w:rPr>
        <w:t xml:space="preserve">Предоставляемые участником закупки значения показателей должны быть конкретными, не допускать разночтения или двусмысленного толкования - </w:t>
      </w:r>
      <w:r w:rsidRPr="001822A6">
        <w:rPr>
          <w:b/>
          <w:i/>
          <w:sz w:val="20"/>
          <w:szCs w:val="20"/>
        </w:rPr>
        <w:t>не допускается сопровождение словами</w:t>
      </w:r>
      <w:r w:rsidRPr="001822A6">
        <w:rPr>
          <w:i/>
          <w:sz w:val="20"/>
          <w:szCs w:val="20"/>
        </w:rPr>
        <w:t xml:space="preserve"> «эквивалент», «должен (-на, -но, -ны)», «не должен (-на, -но, -ны)», </w:t>
      </w:r>
      <w:r w:rsidRPr="001822A6">
        <w:rPr>
          <w:i/>
          <w:iCs/>
          <w:sz w:val="20"/>
          <w:szCs w:val="20"/>
        </w:rPr>
        <w:t>«не более»</w:t>
      </w:r>
      <w:r w:rsidRPr="001822A6">
        <w:rPr>
          <w:i/>
          <w:sz w:val="20"/>
          <w:szCs w:val="20"/>
        </w:rPr>
        <w:t xml:space="preserve">, </w:t>
      </w:r>
      <w:r w:rsidRPr="001822A6">
        <w:rPr>
          <w:i/>
          <w:iCs/>
          <w:sz w:val="20"/>
          <w:szCs w:val="20"/>
        </w:rPr>
        <w:t>«не менее»</w:t>
      </w:r>
      <w:r w:rsidRPr="001822A6">
        <w:rPr>
          <w:i/>
          <w:sz w:val="20"/>
          <w:szCs w:val="20"/>
        </w:rPr>
        <w:t xml:space="preserve">, </w:t>
      </w:r>
      <w:r w:rsidRPr="001822A6">
        <w:rPr>
          <w:i/>
          <w:iCs/>
          <w:sz w:val="20"/>
          <w:szCs w:val="20"/>
        </w:rPr>
        <w:t>«более»</w:t>
      </w:r>
      <w:r w:rsidRPr="001822A6">
        <w:rPr>
          <w:i/>
          <w:sz w:val="20"/>
          <w:szCs w:val="20"/>
        </w:rPr>
        <w:t xml:space="preserve">, </w:t>
      </w:r>
      <w:r w:rsidRPr="001822A6">
        <w:rPr>
          <w:i/>
          <w:iCs/>
          <w:sz w:val="20"/>
          <w:szCs w:val="20"/>
        </w:rPr>
        <w:t>«менее», «от», «до»</w:t>
      </w:r>
      <w:r w:rsidRPr="001822A6">
        <w:rPr>
          <w:i/>
          <w:sz w:val="20"/>
          <w:szCs w:val="20"/>
        </w:rPr>
        <w:t xml:space="preserve">, </w:t>
      </w:r>
      <w:r w:rsidRPr="001822A6">
        <w:rPr>
          <w:i/>
          <w:iCs/>
          <w:sz w:val="20"/>
          <w:szCs w:val="20"/>
        </w:rPr>
        <w:t>«или»</w:t>
      </w:r>
      <w:r w:rsidRPr="001822A6">
        <w:rPr>
          <w:i/>
          <w:sz w:val="20"/>
          <w:szCs w:val="20"/>
        </w:rPr>
        <w:t xml:space="preserve">, «либо», «около», «ориентировочно», «примерный». Использование указанных слов/словосочетаний/предлогов </w:t>
      </w:r>
      <w:r w:rsidRPr="001822A6">
        <w:rPr>
          <w:rFonts w:eastAsia="Calibri"/>
          <w:i/>
          <w:sz w:val="20"/>
          <w:szCs w:val="20"/>
        </w:rPr>
        <w:t>расценивается закупочной комиссией, как не предоставление конкретного значения показателя.</w:t>
      </w:r>
    </w:p>
    <w:p w:rsidR="005570E7" w:rsidRPr="001822A6" w:rsidRDefault="001E0C6C" w:rsidP="005570E7">
      <w:pPr>
        <w:autoSpaceDE w:val="0"/>
        <w:autoSpaceDN w:val="0"/>
        <w:adjustRightInd w:val="0"/>
        <w:ind w:firstLine="539"/>
        <w:jc w:val="both"/>
        <w:rPr>
          <w:i/>
          <w:sz w:val="20"/>
          <w:szCs w:val="20"/>
        </w:rPr>
      </w:pPr>
      <w:r w:rsidRPr="001822A6">
        <w:rPr>
          <w:i/>
          <w:sz w:val="20"/>
          <w:szCs w:val="20"/>
        </w:rPr>
        <w:t xml:space="preserve">Предоставляемые участником закупки наименования товарных знаков должны быть конкретными, не допускать разночтения или двусмысленного толкования - </w:t>
      </w:r>
      <w:r w:rsidRPr="001822A6">
        <w:rPr>
          <w:b/>
          <w:i/>
          <w:sz w:val="20"/>
          <w:szCs w:val="20"/>
        </w:rPr>
        <w:t>не допускается сопровождение наименования товарного знака словом</w:t>
      </w:r>
      <w:r w:rsidRPr="001822A6">
        <w:rPr>
          <w:i/>
          <w:sz w:val="20"/>
          <w:szCs w:val="20"/>
        </w:rPr>
        <w:t xml:space="preserve"> «эквивалент».</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bCs/>
          <w:i/>
          <w:sz w:val="20"/>
          <w:szCs w:val="20"/>
        </w:rPr>
        <w:t xml:space="preserve"> указаны</w:t>
      </w:r>
      <w:r w:rsidRPr="001822A6">
        <w:rPr>
          <w:rFonts w:eastAsia="Calibri"/>
          <w:i/>
          <w:sz w:val="20"/>
          <w:szCs w:val="20"/>
        </w:rPr>
        <w:t xml:space="preserve"> значения параметров, для которых установлены </w:t>
      </w:r>
      <w:r w:rsidRPr="001822A6">
        <w:rPr>
          <w:rFonts w:eastAsia="Calibri"/>
          <w:b/>
          <w:i/>
          <w:sz w:val="20"/>
          <w:szCs w:val="20"/>
        </w:rPr>
        <w:t>минимальные значения</w:t>
      </w:r>
      <w:r w:rsidRPr="001822A6">
        <w:rPr>
          <w:rFonts w:eastAsia="Calibri"/>
          <w:i/>
          <w:sz w:val="20"/>
          <w:szCs w:val="20"/>
        </w:rPr>
        <w:t>, сопровождающиеся словами «не менее», «не меньше», «от», «не хуже», «не ниже», «не уже», «знак «≥», «не меньше» участнику закупки необходимо указать конкретные значения</w:t>
      </w:r>
      <w:r>
        <w:rPr>
          <w:rFonts w:eastAsia="Calibri"/>
          <w:i/>
          <w:sz w:val="20"/>
          <w:szCs w:val="20"/>
        </w:rPr>
        <w:t>*</w:t>
      </w:r>
      <w:r w:rsidRPr="001822A6">
        <w:rPr>
          <w:rFonts w:eastAsia="Calibri"/>
          <w:i/>
          <w:sz w:val="20"/>
          <w:szCs w:val="20"/>
        </w:rPr>
        <w:t xml:space="preserve"> таких показателей, </w:t>
      </w:r>
      <w:r w:rsidRPr="001822A6">
        <w:rPr>
          <w:rFonts w:eastAsia="Calibri"/>
          <w:b/>
          <w:i/>
          <w:sz w:val="20"/>
          <w:szCs w:val="20"/>
        </w:rPr>
        <w:t>равные или превышающие</w:t>
      </w:r>
      <w:r w:rsidRPr="001822A6">
        <w:rPr>
          <w:rFonts w:eastAsia="Calibri"/>
          <w:i/>
          <w:sz w:val="20"/>
          <w:szCs w:val="20"/>
        </w:rPr>
        <w:t xml:space="preserve"> установленные значения. Например,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установлено требование «ширина не менее 100 м», участнику закупки необходимо указать значение «100 м» или любое значение, превышающее установленное. </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указаны значения параметров, для которых установлены </w:t>
      </w:r>
      <w:r w:rsidRPr="001822A6">
        <w:rPr>
          <w:rFonts w:eastAsia="Calibri"/>
          <w:b/>
          <w:i/>
          <w:sz w:val="20"/>
          <w:szCs w:val="20"/>
        </w:rPr>
        <w:t>минимальные значения</w:t>
      </w:r>
      <w:r w:rsidRPr="001822A6">
        <w:rPr>
          <w:rFonts w:eastAsia="Calibri"/>
          <w:i/>
          <w:sz w:val="20"/>
          <w:szCs w:val="20"/>
        </w:rPr>
        <w:t xml:space="preserve">, сопровождающиеся словами «более», «выше», знак «&gt;», «лучше», «больше» участнику закупки необходимо указать конкретные значения таких показателей, </w:t>
      </w:r>
      <w:r w:rsidRPr="001822A6">
        <w:rPr>
          <w:rFonts w:eastAsia="Calibri"/>
          <w:b/>
          <w:i/>
          <w:sz w:val="20"/>
          <w:szCs w:val="20"/>
        </w:rPr>
        <w:t>превышающие</w:t>
      </w:r>
      <w:r w:rsidRPr="001822A6">
        <w:rPr>
          <w:rFonts w:eastAsia="Calibri"/>
          <w:i/>
          <w:sz w:val="20"/>
          <w:szCs w:val="20"/>
        </w:rPr>
        <w:t xml:space="preserve"> установленные значения (установленное значение не включается). Например,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установлено требование «ширина более 100 м», участнику необходимо указать значение «101 м» или любое значение, превышающее установленное.</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указаны значения параметров, для которых установлены </w:t>
      </w:r>
      <w:r w:rsidRPr="001822A6">
        <w:rPr>
          <w:rFonts w:eastAsia="Calibri"/>
          <w:b/>
          <w:i/>
          <w:sz w:val="20"/>
          <w:szCs w:val="20"/>
        </w:rPr>
        <w:t>максимальные значения</w:t>
      </w:r>
      <w:r w:rsidRPr="001822A6">
        <w:rPr>
          <w:rFonts w:eastAsia="Calibri"/>
          <w:i/>
          <w:sz w:val="20"/>
          <w:szCs w:val="20"/>
        </w:rPr>
        <w:t xml:space="preserve">, сопровождающиеся словами «не более», «не больше», «до», «не выше», «не превышает», знак «≤», «не больше» участнику закупки необходимо указать конкретные значения таких показателей, </w:t>
      </w:r>
      <w:r w:rsidRPr="001822A6">
        <w:rPr>
          <w:rFonts w:eastAsia="Calibri"/>
          <w:b/>
          <w:i/>
          <w:sz w:val="20"/>
          <w:szCs w:val="20"/>
        </w:rPr>
        <w:t>равные или меньшие</w:t>
      </w:r>
      <w:r w:rsidRPr="001822A6">
        <w:rPr>
          <w:rFonts w:eastAsia="Calibri"/>
          <w:i/>
          <w:sz w:val="20"/>
          <w:szCs w:val="20"/>
        </w:rPr>
        <w:t xml:space="preserve"> установленных значений. Например, в </w:t>
      </w:r>
      <w:r w:rsidRPr="001822A6">
        <w:rPr>
          <w:i/>
          <w:sz w:val="20"/>
          <w:szCs w:val="20"/>
        </w:rPr>
        <w:t>описании объекта закупки</w:t>
      </w:r>
      <w:r w:rsidRPr="001822A6">
        <w:rPr>
          <w:rFonts w:eastAsia="Calibri"/>
          <w:i/>
          <w:sz w:val="20"/>
          <w:szCs w:val="20"/>
        </w:rPr>
        <w:t xml:space="preserve"> установлено требование «ширина не более 100 м» участнику закупки необходимо указать значение «100 м» или любое значение меньше установленного.</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в описании объекта закупки значения параметров, для которых установлены </w:t>
      </w:r>
      <w:r w:rsidRPr="001822A6">
        <w:rPr>
          <w:rFonts w:eastAsia="Calibri"/>
          <w:b/>
          <w:i/>
          <w:sz w:val="20"/>
          <w:szCs w:val="20"/>
        </w:rPr>
        <w:t>максимальные значения</w:t>
      </w:r>
      <w:r w:rsidRPr="001822A6">
        <w:rPr>
          <w:rFonts w:eastAsia="Calibri"/>
          <w:i/>
          <w:sz w:val="20"/>
          <w:szCs w:val="20"/>
        </w:rPr>
        <w:t xml:space="preserve">, сопровождаются словами «менее», «хуже», «ниже», знак «&lt;» участнику закупки необходимо указать конкретные значения таких показателей, </w:t>
      </w:r>
      <w:r w:rsidRPr="001822A6">
        <w:rPr>
          <w:rFonts w:eastAsia="Calibri"/>
          <w:b/>
          <w:i/>
          <w:sz w:val="20"/>
          <w:szCs w:val="20"/>
        </w:rPr>
        <w:t>меньшие</w:t>
      </w:r>
      <w:r w:rsidRPr="001822A6">
        <w:rPr>
          <w:rFonts w:eastAsia="Calibri"/>
          <w:i/>
          <w:sz w:val="20"/>
          <w:szCs w:val="20"/>
        </w:rPr>
        <w:t xml:space="preserve"> установленных значений (установленное значение не включается). Например, в описании объекта закупки установлено требование «ширина менее 100 м» участнику закупки необходимо указать значение «99 м» или любое значение, которое меньше установленного.</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В случае, если в описании объекта закупки требование к показателю установлено в виде «не менее 100х50х10мм», «не более 100х50х10мм» - требование «не менее», «не более» относится к каждому числовому значению. </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Указание в описании объекта закупки значений показателей с использованием знака «±» позволяет участнику закупки указать как конкретное значение показателя, так и указать не конкретное значение, при этом указанные значения не должны быть меньше указанных в описании объекта закупки минимальных значений и не должны быть больше указанных в описании объекта закупки максимальных значений. В случае, если знак «±» используется по отношению к показателю, значение которого может быть конкретным, например, «высота 1500±10 мм», участник может указать в заявке значение «1490 мм», или может указать «1510 мм», а также любое значение, находящееся в промежутке. В случае, если знак «±» используется со значением, которое не может быть конкретным, характеризующим точность (погрешность) параметра, или зависит от факторов внешней среды, участнику закупки следует указать значение параметра в неизменном виде, например, «точность измерения ± 0,2 мм», «время высыхания 60±15 мин».</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В случае, если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или паспортом производителя значение показателя определено в сопровождении словами «не более», не менее», «более», «менее», «от», «до», то есть не является конкретным, участник закупки, в случае отсутствия у него предлагаемого товара на момент подачи заявки, вправе указать значение такого показателя в сопровождении словами «не более», «не менее», «более», «менее», «от», «до» </w:t>
      </w:r>
      <w:r w:rsidRPr="001822A6">
        <w:rPr>
          <w:rFonts w:eastAsia="Calibri"/>
          <w:b/>
          <w:i/>
          <w:sz w:val="20"/>
          <w:szCs w:val="20"/>
        </w:rPr>
        <w:t>с обязательным сопровождением значения такого показателя фразами</w:t>
      </w:r>
      <w:r w:rsidRPr="001822A6">
        <w:rPr>
          <w:rFonts w:eastAsia="Calibri"/>
          <w:i/>
          <w:sz w:val="20"/>
          <w:szCs w:val="20"/>
        </w:rPr>
        <w:t xml:space="preserve"> «Значение установлено производителем в _____ (указывается документ </w:t>
      </w:r>
      <w:r w:rsidRPr="001822A6">
        <w:rPr>
          <w:rFonts w:eastAsia="Calibri"/>
          <w:i/>
          <w:sz w:val="20"/>
          <w:szCs w:val="20"/>
        </w:rPr>
        <w:lastRenderedPageBreak/>
        <w:t xml:space="preserve">производителя)», «Значение установлено ГОСТом ___________(указывается номер и наименование)», «Значение установлено техническим регламентом ________________ (указывается номер и наименование)». Указание участником закупки </w:t>
      </w:r>
      <w:r w:rsidRPr="001822A6">
        <w:rPr>
          <w:i/>
          <w:sz w:val="20"/>
          <w:szCs w:val="20"/>
        </w:rPr>
        <w:t xml:space="preserve">значения показателя в сопровождении словами «не более», «не менее», «более», «менее», «от», «до» </w:t>
      </w:r>
      <w:r w:rsidRPr="001822A6">
        <w:rPr>
          <w:b/>
          <w:i/>
          <w:sz w:val="20"/>
          <w:szCs w:val="20"/>
        </w:rPr>
        <w:t>без сопровождения значения такого показателя вышеуказанными фразами</w:t>
      </w:r>
      <w:r w:rsidRPr="001822A6">
        <w:rPr>
          <w:i/>
          <w:sz w:val="20"/>
          <w:szCs w:val="20"/>
        </w:rPr>
        <w:t xml:space="preserve"> </w:t>
      </w:r>
      <w:r w:rsidRPr="001822A6">
        <w:rPr>
          <w:rFonts w:eastAsia="Calibri"/>
          <w:i/>
          <w:sz w:val="20"/>
          <w:szCs w:val="20"/>
        </w:rPr>
        <w:t>расценивается закупочной комиссией, как не предоставление конкретного значения показателя участником закупки.</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в описании объекта закупки указан </w:t>
      </w:r>
      <w:r w:rsidRPr="001822A6">
        <w:rPr>
          <w:rFonts w:eastAsia="Calibri"/>
          <w:b/>
          <w:i/>
          <w:sz w:val="20"/>
          <w:szCs w:val="20"/>
        </w:rPr>
        <w:t>диапазонный показатель</w:t>
      </w:r>
      <w:r w:rsidRPr="001822A6">
        <w:rPr>
          <w:rFonts w:eastAsia="Calibri"/>
          <w:i/>
          <w:sz w:val="20"/>
          <w:szCs w:val="20"/>
        </w:rPr>
        <w:t xml:space="preserve">, наименование которого сопровождается словами «не менее от…- до» или «не более от…- до…», участнику закупки необходимо указать конкретные значения верхнего и нижнего предела показателя, соответствующие установленным. Например, в </w:t>
      </w:r>
      <w:r w:rsidRPr="001822A6">
        <w:rPr>
          <w:i/>
          <w:sz w:val="20"/>
          <w:szCs w:val="20"/>
        </w:rPr>
        <w:t>описании объекта закупки</w:t>
      </w:r>
      <w:r w:rsidRPr="001822A6">
        <w:rPr>
          <w:rFonts w:eastAsia="Calibri"/>
          <w:i/>
          <w:sz w:val="20"/>
          <w:szCs w:val="20"/>
        </w:rPr>
        <w:t xml:space="preserve"> установлено требование «морозостойкость не менее от -20°С до -30°С», участнику закупки необходимо указать значение «от -20°С до -30°С» или «от -20°С до -35°С».</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Если в описании объекта закупки указан диапазонный показатель, значение которого не может изменяться в ту или иную сторону, участнику закупки необходимо указать такие значения. Например, «сетевое напряжение 220-230 В».</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Применение в описании объекта закупки союзов «либо», «или» означает, что участник закупки должен выбрать, определить одно конкретное значение параметра и указать его в своей заявке. Союзы «</w:t>
      </w:r>
      <w:r w:rsidRPr="001822A6">
        <w:rPr>
          <w:rFonts w:eastAsia="Calibri"/>
          <w:b/>
          <w:i/>
          <w:sz w:val="20"/>
          <w:szCs w:val="20"/>
        </w:rPr>
        <w:t>или», «либо</w:t>
      </w:r>
      <w:r w:rsidRPr="001822A6">
        <w:rPr>
          <w:rFonts w:eastAsia="Calibri"/>
          <w:i/>
          <w:sz w:val="20"/>
          <w:szCs w:val="20"/>
        </w:rPr>
        <w:t xml:space="preserve">» используется как знаки альтернативности, таким образом, союз «или» обозначает значение «или это, или то», союз «либо» обозначает значение «либо это, либо то». </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Знак «,» и союз «и», разделяющий требуемые значения, не относящиеся к диапазонному показателю, означает, что участник закупки должен указать все значения, разделенные данным знаком или союзом. Союз «или», «/» и знак «;» разделяют предложенные значения, представленные на выбор – участнику закупки необходимо указать </w:t>
      </w:r>
      <w:r w:rsidRPr="001822A6">
        <w:rPr>
          <w:rFonts w:eastAsia="Calibri"/>
          <w:b/>
          <w:i/>
          <w:sz w:val="20"/>
          <w:szCs w:val="20"/>
        </w:rPr>
        <w:t>одно из указанных значений</w:t>
      </w:r>
      <w:r w:rsidRPr="001822A6">
        <w:rPr>
          <w:rFonts w:eastAsia="Calibri"/>
          <w:i/>
          <w:sz w:val="20"/>
          <w:szCs w:val="20"/>
        </w:rPr>
        <w:t xml:space="preserve"> или диапазонов значений, указанных через данные символы. Одновременное использование знаков «,» и «;» (предлогов «и» и «или» или «/») означает, что участнику закупки необходимо выбрать значение(я) разделенные знаками «;», «/» и предлогом «или», при этом «,» указывает на применение перечисленных через данный знак значений.</w:t>
      </w:r>
    </w:p>
    <w:p w:rsidR="005570E7" w:rsidRPr="002D0B4D"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075EFD" w:rsidRPr="001E1EB8" w:rsidRDefault="00075EFD" w:rsidP="00476DF1">
      <w:pPr>
        <w:ind w:firstLine="709"/>
        <w:jc w:val="both"/>
        <w:rPr>
          <w:i/>
          <w:iCs/>
          <w:sz w:val="22"/>
          <w:szCs w:val="22"/>
        </w:rPr>
      </w:pPr>
    </w:p>
    <w:p w:rsidR="00075EFD" w:rsidRPr="001E1EB8" w:rsidRDefault="001E0C6C" w:rsidP="00476DF1">
      <w:pPr>
        <w:ind w:firstLine="709"/>
        <w:jc w:val="right"/>
        <w:rPr>
          <w:sz w:val="22"/>
          <w:szCs w:val="22"/>
        </w:rPr>
      </w:pPr>
      <w:r w:rsidRPr="001E1EB8">
        <w:rPr>
          <w:sz w:val="22"/>
          <w:szCs w:val="22"/>
        </w:rPr>
        <w:br w:type="page"/>
      </w:r>
      <w:r w:rsidRPr="001E1EB8">
        <w:rPr>
          <w:sz w:val="22"/>
          <w:szCs w:val="22"/>
        </w:rPr>
        <w:lastRenderedPageBreak/>
        <w:t>Приложение № 3</w:t>
      </w:r>
    </w:p>
    <w:p w:rsidR="00075EFD" w:rsidRPr="001E1EB8" w:rsidRDefault="001E0C6C" w:rsidP="00476DF1">
      <w:pPr>
        <w:ind w:firstLine="709"/>
        <w:jc w:val="right"/>
        <w:rPr>
          <w:rFonts w:eastAsia="Calibri"/>
          <w:sz w:val="22"/>
          <w:szCs w:val="22"/>
          <w:lang w:eastAsia="en-US"/>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1E1EB8" w:rsidRDefault="00075EFD" w:rsidP="00476DF1">
      <w:pPr>
        <w:ind w:firstLine="709"/>
        <w:jc w:val="both"/>
        <w:rPr>
          <w:rFonts w:eastAsia="Calibri"/>
          <w:b/>
          <w:sz w:val="22"/>
          <w:szCs w:val="22"/>
          <w:lang w:eastAsia="en-US"/>
        </w:rPr>
      </w:pPr>
    </w:p>
    <w:p w:rsidR="00075EFD" w:rsidRPr="001E1EB8" w:rsidRDefault="001E0C6C" w:rsidP="00476DF1">
      <w:pPr>
        <w:jc w:val="center"/>
        <w:rPr>
          <w:rFonts w:eastAsia="Calibri"/>
          <w:b/>
          <w:sz w:val="22"/>
          <w:szCs w:val="22"/>
          <w:lang w:eastAsia="en-US"/>
        </w:rPr>
      </w:pPr>
      <w:r w:rsidRPr="001E1EB8">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9D2E9A" w:rsidTr="00D761EE">
        <w:trPr>
          <w:trHeight w:val="407"/>
          <w:jc w:val="right"/>
        </w:trPr>
        <w:tc>
          <w:tcPr>
            <w:tcW w:w="900"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w:t>
            </w:r>
          </w:p>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п/п</w:t>
            </w:r>
          </w:p>
        </w:tc>
        <w:tc>
          <w:tcPr>
            <w:tcW w:w="4806"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Наименование</w:t>
            </w:r>
          </w:p>
        </w:tc>
        <w:tc>
          <w:tcPr>
            <w:tcW w:w="4252"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Сведения об Участнике закупки</w:t>
            </w: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8"/>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Юридический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Почтовый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15"/>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Фактический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5.</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6.</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7.</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Телефоны Участника закупки (с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8.</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Факс Участника закупки</w:t>
            </w:r>
          </w:p>
          <w:p w:rsidR="00075EFD" w:rsidRPr="001E1EB8" w:rsidRDefault="001E0C6C" w:rsidP="00476DF1">
            <w:pPr>
              <w:jc w:val="both"/>
              <w:rPr>
                <w:rFonts w:eastAsia="Calibri"/>
                <w:sz w:val="22"/>
                <w:szCs w:val="22"/>
                <w:lang w:eastAsia="en-US"/>
              </w:rPr>
            </w:pPr>
            <w:r w:rsidRPr="001E1EB8">
              <w:rPr>
                <w:rFonts w:eastAsia="Calibri"/>
                <w:sz w:val="22"/>
                <w:szCs w:val="22"/>
                <w:lang w:eastAsia="en-US"/>
              </w:rPr>
              <w:t>(с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9.</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 xml:space="preserve">Адрес электронной почты Участника закупки, </w:t>
            </w:r>
            <w:r w:rsidRPr="001E1EB8">
              <w:rPr>
                <w:rFonts w:eastAsia="Calibri"/>
                <w:sz w:val="22"/>
                <w:szCs w:val="22"/>
                <w:lang w:val="en-US" w:eastAsia="en-US"/>
              </w:rPr>
              <w:t>web</w:t>
            </w:r>
            <w:r w:rsidRPr="001E1EB8">
              <w:rPr>
                <w:rFonts w:eastAsia="Calibri"/>
                <w:sz w:val="22"/>
                <w:szCs w:val="22"/>
                <w:lang w:eastAsia="en-US"/>
              </w:rPr>
              <w:t>-сайт</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35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10.</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ИНН/КПП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ОГРН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ОКПО/ОКТМО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Плательщик НДС (да/нет)</w:t>
            </w:r>
          </w:p>
        </w:tc>
        <w:tc>
          <w:tcPr>
            <w:tcW w:w="4252" w:type="dxa"/>
          </w:tcPr>
          <w:p w:rsidR="00075EFD" w:rsidRPr="001E1EB8" w:rsidRDefault="00075EFD" w:rsidP="00476DF1">
            <w:pPr>
              <w:jc w:val="both"/>
              <w:rPr>
                <w:rFonts w:eastAsia="Calibri"/>
                <w:sz w:val="22"/>
                <w:szCs w:val="22"/>
                <w:lang w:eastAsia="en-US"/>
              </w:rPr>
            </w:pPr>
          </w:p>
        </w:tc>
      </w:tr>
      <w:tr w:rsidR="0073159B" w:rsidTr="00D761EE">
        <w:trPr>
          <w:jc w:val="right"/>
        </w:trPr>
        <w:tc>
          <w:tcPr>
            <w:tcW w:w="900" w:type="dxa"/>
          </w:tcPr>
          <w:p w:rsidR="0073159B" w:rsidRPr="001E1EB8" w:rsidRDefault="0073159B" w:rsidP="00476DF1">
            <w:pPr>
              <w:jc w:val="both"/>
              <w:rPr>
                <w:rFonts w:eastAsia="Calibri"/>
                <w:sz w:val="22"/>
                <w:szCs w:val="22"/>
                <w:lang w:eastAsia="en-US"/>
              </w:rPr>
            </w:pPr>
            <w:r>
              <w:rPr>
                <w:rFonts w:eastAsia="Calibri"/>
                <w:sz w:val="22"/>
                <w:szCs w:val="22"/>
                <w:lang w:eastAsia="en-US"/>
              </w:rPr>
              <w:t>15.</w:t>
            </w:r>
          </w:p>
        </w:tc>
        <w:tc>
          <w:tcPr>
            <w:tcW w:w="4806" w:type="dxa"/>
          </w:tcPr>
          <w:p w:rsidR="0073159B" w:rsidRPr="001E1EB8" w:rsidRDefault="0073159B" w:rsidP="0073159B">
            <w:pPr>
              <w:jc w:val="both"/>
              <w:rPr>
                <w:rFonts w:eastAsia="Calibri"/>
                <w:sz w:val="22"/>
                <w:szCs w:val="22"/>
                <w:lang w:eastAsia="en-US"/>
              </w:rPr>
            </w:pPr>
            <w:r>
              <w:rPr>
                <w:rFonts w:eastAsia="Calibri"/>
                <w:sz w:val="22"/>
                <w:szCs w:val="22"/>
                <w:lang w:eastAsia="en-US"/>
              </w:rPr>
              <w:t>Применяемая система налогообложения</w:t>
            </w:r>
          </w:p>
        </w:tc>
        <w:tc>
          <w:tcPr>
            <w:tcW w:w="4252" w:type="dxa"/>
          </w:tcPr>
          <w:p w:rsidR="0073159B" w:rsidRPr="001E1EB8" w:rsidRDefault="0073159B" w:rsidP="00476DF1">
            <w:pPr>
              <w:jc w:val="both"/>
              <w:rPr>
                <w:rFonts w:eastAsia="Calibri"/>
                <w:sz w:val="22"/>
                <w:szCs w:val="22"/>
                <w:lang w:eastAsia="en-US"/>
              </w:rPr>
            </w:pPr>
          </w:p>
        </w:tc>
      </w:tr>
    </w:tbl>
    <w:p w:rsidR="00075EFD" w:rsidRPr="001E1EB8" w:rsidRDefault="00075EFD" w:rsidP="00476DF1">
      <w:pPr>
        <w:ind w:firstLine="709"/>
        <w:jc w:val="both"/>
        <w:rPr>
          <w:rFonts w:eastAsia="Calibri"/>
          <w:sz w:val="22"/>
          <w:szCs w:val="22"/>
          <w:lang w:eastAsia="en-US"/>
        </w:rPr>
      </w:pPr>
    </w:p>
    <w:p w:rsidR="00075EFD" w:rsidRPr="001E1EB8" w:rsidRDefault="001E0C6C" w:rsidP="00476DF1">
      <w:pPr>
        <w:ind w:firstLine="709"/>
        <w:jc w:val="both"/>
        <w:rPr>
          <w:rFonts w:eastAsia="Calibri"/>
          <w:i/>
          <w:sz w:val="22"/>
          <w:szCs w:val="22"/>
          <w:lang w:eastAsia="en-US"/>
        </w:rPr>
      </w:pPr>
      <w:r w:rsidRPr="001E1EB8">
        <w:rPr>
          <w:rFonts w:eastAsia="Calibri"/>
          <w:i/>
          <w:sz w:val="22"/>
          <w:szCs w:val="22"/>
          <w:lang w:eastAsia="en-US"/>
        </w:rPr>
        <w:t>(подпись)</w:t>
      </w:r>
    </w:p>
    <w:p w:rsidR="00075EFD" w:rsidRPr="001E1EB8" w:rsidRDefault="001E0C6C" w:rsidP="00476DF1">
      <w:pPr>
        <w:ind w:firstLine="709"/>
        <w:jc w:val="both"/>
        <w:rPr>
          <w:rFonts w:eastAsia="Calibri"/>
          <w:sz w:val="22"/>
          <w:szCs w:val="22"/>
          <w:lang w:eastAsia="en-US"/>
        </w:rPr>
      </w:pPr>
      <w:r w:rsidRPr="001E1EB8">
        <w:rPr>
          <w:rFonts w:eastAsia="Calibri"/>
          <w:sz w:val="22"/>
          <w:szCs w:val="22"/>
          <w:lang w:eastAsia="en-US"/>
        </w:rPr>
        <w:t>М.П.</w:t>
      </w:r>
    </w:p>
    <w:p w:rsidR="00075EFD" w:rsidRPr="001E1EB8" w:rsidRDefault="001E0C6C" w:rsidP="00476DF1">
      <w:pPr>
        <w:ind w:firstLine="709"/>
        <w:jc w:val="both"/>
        <w:rPr>
          <w:rFonts w:eastAsia="Calibri"/>
          <w:i/>
          <w:sz w:val="22"/>
          <w:szCs w:val="22"/>
          <w:lang w:eastAsia="en-US"/>
        </w:rPr>
      </w:pPr>
      <w:r w:rsidRPr="001E1EB8">
        <w:rPr>
          <w:rFonts w:eastAsia="Calibri"/>
          <w:i/>
          <w:sz w:val="22"/>
          <w:szCs w:val="22"/>
          <w:lang w:eastAsia="en-US"/>
        </w:rPr>
        <w:t>(фамилия, имя, отчество (при наличии) подписавшего, должность)</w:t>
      </w:r>
    </w:p>
    <w:p w:rsidR="00AC120F" w:rsidRPr="001E1EB8" w:rsidRDefault="001E0C6C" w:rsidP="009D119D">
      <w:pPr>
        <w:ind w:firstLine="709"/>
        <w:jc w:val="right"/>
        <w:rPr>
          <w:b/>
          <w:sz w:val="22"/>
          <w:szCs w:val="22"/>
        </w:rPr>
      </w:pPr>
      <w:r w:rsidRPr="001E1EB8">
        <w:rPr>
          <w:rFonts w:eastAsia="Calibri"/>
          <w:i/>
          <w:sz w:val="22"/>
          <w:szCs w:val="22"/>
          <w:lang w:eastAsia="en-US"/>
        </w:rPr>
        <w:br w:type="page"/>
      </w:r>
      <w:r w:rsidR="009D119D" w:rsidRPr="001E1EB8">
        <w:rPr>
          <w:b/>
          <w:sz w:val="22"/>
          <w:szCs w:val="22"/>
        </w:rPr>
        <w:lastRenderedPageBreak/>
        <w:t xml:space="preserve"> </w:t>
      </w:r>
    </w:p>
    <w:p w:rsidR="00827DFD" w:rsidRDefault="001E0C6C" w:rsidP="00827DFD">
      <w:pPr>
        <w:ind w:firstLine="709"/>
        <w:jc w:val="right"/>
        <w:rPr>
          <w:b/>
          <w:sz w:val="22"/>
          <w:szCs w:val="22"/>
        </w:rPr>
      </w:pPr>
      <w:r>
        <w:rPr>
          <w:b/>
          <w:sz w:val="22"/>
          <w:szCs w:val="22"/>
        </w:rPr>
        <w:t>Приложение</w:t>
      </w:r>
      <w:r w:rsidR="00E55416" w:rsidRPr="001E1EB8">
        <w:rPr>
          <w:b/>
          <w:sz w:val="22"/>
          <w:szCs w:val="22"/>
        </w:rPr>
        <w:t xml:space="preserve"> №4</w:t>
      </w:r>
      <w:r w:rsidR="00C6747B" w:rsidRPr="001E1EB8">
        <w:rPr>
          <w:b/>
          <w:sz w:val="22"/>
          <w:szCs w:val="22"/>
        </w:rPr>
        <w:t xml:space="preserve"> </w:t>
      </w:r>
    </w:p>
    <w:p w:rsidR="009D119D" w:rsidRDefault="001E0C6C" w:rsidP="00827DFD">
      <w:pPr>
        <w:ind w:firstLine="709"/>
        <w:jc w:val="right"/>
        <w:rPr>
          <w:b/>
          <w:sz w:val="22"/>
          <w:szCs w:val="22"/>
        </w:rPr>
      </w:pPr>
      <w:r w:rsidRPr="001E1EB8">
        <w:rPr>
          <w:b/>
          <w:sz w:val="22"/>
          <w:szCs w:val="22"/>
        </w:rPr>
        <w:t>к закупочной документации</w:t>
      </w:r>
    </w:p>
    <w:p w:rsidR="00827DFD" w:rsidRDefault="001E0C6C" w:rsidP="00827DFD">
      <w:pPr>
        <w:ind w:firstLine="709"/>
        <w:rPr>
          <w:b/>
          <w:sz w:val="22"/>
          <w:szCs w:val="22"/>
        </w:rPr>
      </w:pPr>
      <w:r>
        <w:rPr>
          <w:b/>
          <w:sz w:val="22"/>
          <w:szCs w:val="22"/>
        </w:rPr>
        <w:t>ПРОЕКТ ДОГОВОРА</w:t>
      </w:r>
    </w:p>
    <w:p w:rsidR="00D73CD9" w:rsidRDefault="00D73CD9" w:rsidP="00827DFD">
      <w:pPr>
        <w:ind w:firstLine="709"/>
        <w:rPr>
          <w:b/>
          <w:sz w:val="22"/>
          <w:szCs w:val="22"/>
        </w:rPr>
      </w:pPr>
    </w:p>
    <w:p w:rsidR="00D73CD9" w:rsidRPr="00D73CD9" w:rsidRDefault="00D73CD9" w:rsidP="00D73CD9">
      <w:pPr>
        <w:jc w:val="center"/>
        <w:rPr>
          <w:rFonts w:eastAsia="Calibri"/>
          <w:b/>
          <w:sz w:val="20"/>
          <w:szCs w:val="20"/>
          <w:u w:val="single"/>
          <w:lang w:eastAsia="en-US"/>
        </w:rPr>
      </w:pPr>
      <w:r w:rsidRPr="00D73CD9">
        <w:rPr>
          <w:rFonts w:eastAsia="Calibri"/>
          <w:b/>
          <w:sz w:val="20"/>
          <w:szCs w:val="20"/>
          <w:lang w:eastAsia="en-US"/>
        </w:rPr>
        <w:t>Договор поставки № Д-РИЦ-2021-0206</w:t>
      </w:r>
    </w:p>
    <w:p w:rsidR="00D73CD9" w:rsidRPr="00D73CD9" w:rsidRDefault="00D73CD9" w:rsidP="00D73CD9">
      <w:pPr>
        <w:ind w:firstLine="709"/>
        <w:jc w:val="both"/>
        <w:rPr>
          <w:rFonts w:eastAsia="Calibri"/>
          <w:sz w:val="20"/>
          <w:szCs w:val="20"/>
          <w:lang w:eastAsia="en-US"/>
        </w:rPr>
      </w:pPr>
      <w:r w:rsidRPr="00D73CD9">
        <w:rPr>
          <w:rFonts w:eastAsia="Calibri"/>
          <w:sz w:val="20"/>
          <w:szCs w:val="20"/>
          <w:lang w:eastAsia="en-US"/>
        </w:rPr>
        <w:t xml:space="preserve"> </w:t>
      </w:r>
    </w:p>
    <w:p w:rsidR="00D73CD9" w:rsidRPr="00D73CD9" w:rsidRDefault="00D73CD9" w:rsidP="00D73CD9">
      <w:pPr>
        <w:rPr>
          <w:rFonts w:eastAsia="Calibri"/>
          <w:b/>
          <w:sz w:val="20"/>
          <w:szCs w:val="20"/>
          <w:lang w:eastAsia="en-US"/>
        </w:rPr>
      </w:pPr>
      <w:r w:rsidRPr="00D73CD9">
        <w:rPr>
          <w:rFonts w:eastAsia="Calibri"/>
          <w:b/>
          <w:sz w:val="20"/>
          <w:szCs w:val="20"/>
          <w:lang w:eastAsia="en-US"/>
        </w:rPr>
        <w:t>г. Екатеринбург                                                                                                                           «____» ________________ 2021г.</w:t>
      </w:r>
    </w:p>
    <w:p w:rsidR="00D73CD9" w:rsidRPr="00D73CD9" w:rsidRDefault="00D73CD9" w:rsidP="00D73CD9">
      <w:pPr>
        <w:ind w:firstLine="709"/>
        <w:jc w:val="both"/>
        <w:rPr>
          <w:rFonts w:eastAsia="Calibri"/>
          <w:sz w:val="20"/>
          <w:szCs w:val="20"/>
          <w:lang w:eastAsia="en-US"/>
        </w:rPr>
      </w:pPr>
    </w:p>
    <w:p w:rsidR="00D73CD9" w:rsidRPr="00D73CD9" w:rsidRDefault="00D73CD9" w:rsidP="00D73CD9">
      <w:pPr>
        <w:autoSpaceDE w:val="0"/>
        <w:autoSpaceDN w:val="0"/>
        <w:ind w:firstLine="567"/>
        <w:jc w:val="both"/>
        <w:rPr>
          <w:sz w:val="20"/>
          <w:szCs w:val="20"/>
        </w:rPr>
      </w:pPr>
      <w:r w:rsidRPr="00D73CD9">
        <w:rPr>
          <w:b/>
          <w:sz w:val="20"/>
          <w:szCs w:val="20"/>
        </w:rPr>
        <w:t xml:space="preserve">    Акционерное общество «Региональный информационный центр» (АО «РИЦ»), </w:t>
      </w:r>
      <w:r w:rsidRPr="00D73CD9">
        <w:rPr>
          <w:sz w:val="20"/>
          <w:szCs w:val="20"/>
        </w:rPr>
        <w:t xml:space="preserve">именуемое в дальнейшем «Заказчик», в лице Исполнительного директора Никерина Дмитрия Сергеевича, действующего на основании доверенности № Дв-РИЦ-2020-5017 от 01.01.2021г., с одной стороны, и            </w:t>
      </w:r>
    </w:p>
    <w:p w:rsidR="00D73CD9" w:rsidRPr="00D73CD9" w:rsidRDefault="00D73CD9" w:rsidP="00D73CD9">
      <w:pPr>
        <w:autoSpaceDE w:val="0"/>
        <w:autoSpaceDN w:val="0"/>
        <w:ind w:firstLine="567"/>
        <w:jc w:val="both"/>
        <w:rPr>
          <w:sz w:val="20"/>
          <w:szCs w:val="20"/>
        </w:rPr>
      </w:pPr>
      <w:r w:rsidRPr="00D73CD9">
        <w:rPr>
          <w:sz w:val="20"/>
          <w:szCs w:val="20"/>
        </w:rPr>
        <w:t xml:space="preserve">    __________________________, именуемое в дальнейшем «Поставщик», в лице _______________________, действующего на основании ______________, с другой стороны, совместно именуемые в дальнейшем «Стороны», заключили настоящий договор (далее – Договор) о нижеследующем:</w:t>
      </w:r>
    </w:p>
    <w:p w:rsidR="00D73CD9" w:rsidRPr="00D73CD9" w:rsidRDefault="00D73CD9" w:rsidP="00D73CD9">
      <w:pPr>
        <w:autoSpaceDE w:val="0"/>
        <w:autoSpaceDN w:val="0"/>
        <w:ind w:firstLine="567"/>
        <w:jc w:val="both"/>
        <w:rPr>
          <w:sz w:val="20"/>
          <w:szCs w:val="20"/>
        </w:rPr>
      </w:pPr>
    </w:p>
    <w:p w:rsidR="00D73CD9" w:rsidRPr="00D73CD9" w:rsidRDefault="00D73CD9" w:rsidP="00D73CD9">
      <w:pPr>
        <w:contextualSpacing/>
        <w:jc w:val="center"/>
        <w:rPr>
          <w:rFonts w:eastAsia="Calibri"/>
          <w:b/>
          <w:sz w:val="20"/>
          <w:szCs w:val="20"/>
          <w:lang w:eastAsia="en-US"/>
        </w:rPr>
      </w:pPr>
      <w:r w:rsidRPr="00D73CD9">
        <w:rPr>
          <w:rFonts w:eastAsia="Calibri"/>
          <w:b/>
          <w:sz w:val="20"/>
          <w:szCs w:val="20"/>
          <w:lang w:eastAsia="en-US"/>
        </w:rPr>
        <w:t>1. ПРЕДМЕТ ДОГОВОРА</w:t>
      </w:r>
    </w:p>
    <w:p w:rsidR="00D73CD9" w:rsidRPr="00D73CD9" w:rsidRDefault="00D73CD9" w:rsidP="00D73CD9">
      <w:pPr>
        <w:tabs>
          <w:tab w:val="left" w:pos="540"/>
          <w:tab w:val="left" w:pos="993"/>
        </w:tabs>
        <w:ind w:firstLine="567"/>
        <w:contextualSpacing/>
        <w:jc w:val="both"/>
        <w:rPr>
          <w:rFonts w:eastAsia="Calibri"/>
          <w:sz w:val="20"/>
          <w:szCs w:val="20"/>
          <w:lang w:eastAsia="en-US"/>
        </w:rPr>
      </w:pPr>
      <w:r w:rsidRPr="00D73CD9">
        <w:rPr>
          <w:rFonts w:eastAsia="Calibri"/>
          <w:sz w:val="20"/>
          <w:szCs w:val="20"/>
          <w:lang w:eastAsia="en-US"/>
        </w:rPr>
        <w:t xml:space="preserve">1.1. Поставщик обязуется передать в собственность Покупателя, а Покупатель принять и оплатить </w:t>
      </w:r>
      <w:r w:rsidRPr="00D73CD9">
        <w:rPr>
          <w:b/>
          <w:color w:val="000000" w:themeColor="text1"/>
          <w:sz w:val="20"/>
          <w:szCs w:val="20"/>
        </w:rPr>
        <w:t>оборудование для переговорной</w:t>
      </w:r>
      <w:r w:rsidRPr="00D73CD9">
        <w:rPr>
          <w:color w:val="000000" w:themeColor="text1"/>
          <w:sz w:val="20"/>
          <w:szCs w:val="20"/>
        </w:rPr>
        <w:t xml:space="preserve"> </w:t>
      </w:r>
      <w:r w:rsidRPr="00D73CD9">
        <w:rPr>
          <w:rFonts w:eastAsia="Calibri"/>
          <w:sz w:val="20"/>
          <w:szCs w:val="20"/>
          <w:lang w:eastAsia="en-US"/>
        </w:rPr>
        <w:t>(далее по тексту – Товар) на условиях настоящего Договора.</w:t>
      </w:r>
    </w:p>
    <w:p w:rsidR="00D73CD9" w:rsidRPr="00D73CD9" w:rsidRDefault="00D73CD9" w:rsidP="00D73CD9">
      <w:pPr>
        <w:tabs>
          <w:tab w:val="left" w:pos="540"/>
          <w:tab w:val="left" w:pos="993"/>
        </w:tabs>
        <w:ind w:firstLine="567"/>
        <w:contextualSpacing/>
        <w:jc w:val="both"/>
        <w:rPr>
          <w:rFonts w:eastAsia="Calibri"/>
          <w:sz w:val="20"/>
          <w:szCs w:val="20"/>
          <w:lang w:eastAsia="en-US"/>
        </w:rPr>
      </w:pPr>
      <w:r w:rsidRPr="00D73CD9">
        <w:rPr>
          <w:rFonts w:eastAsia="Calibri"/>
          <w:sz w:val="20"/>
          <w:szCs w:val="20"/>
          <w:lang w:eastAsia="en-US"/>
        </w:rPr>
        <w:t xml:space="preserve">1.2. Наименование, количество и ассортимент Товара указываются в Спецификации (Приложение № 1), являющейся неотъемлемой частью настоящего Договора. </w:t>
      </w:r>
    </w:p>
    <w:p w:rsidR="00D73CD9" w:rsidRPr="00D73CD9" w:rsidRDefault="00D73CD9" w:rsidP="00D73CD9">
      <w:pPr>
        <w:tabs>
          <w:tab w:val="left" w:pos="540"/>
          <w:tab w:val="left" w:pos="993"/>
        </w:tabs>
        <w:ind w:firstLine="567"/>
        <w:contextualSpacing/>
        <w:jc w:val="both"/>
        <w:rPr>
          <w:rFonts w:eastAsia="Calibri"/>
          <w:sz w:val="20"/>
          <w:szCs w:val="20"/>
          <w:lang w:eastAsia="en-US"/>
        </w:rPr>
      </w:pPr>
    </w:p>
    <w:p w:rsidR="00D73CD9" w:rsidRPr="00D73CD9" w:rsidRDefault="00D73CD9" w:rsidP="00D73CD9">
      <w:pPr>
        <w:tabs>
          <w:tab w:val="left" w:pos="993"/>
        </w:tabs>
        <w:contextualSpacing/>
        <w:jc w:val="center"/>
        <w:rPr>
          <w:rFonts w:eastAsia="Calibri"/>
          <w:b/>
          <w:sz w:val="20"/>
          <w:szCs w:val="20"/>
          <w:lang w:eastAsia="en-US"/>
        </w:rPr>
      </w:pPr>
      <w:r w:rsidRPr="00D73CD9">
        <w:rPr>
          <w:rFonts w:eastAsia="Calibri"/>
          <w:b/>
          <w:sz w:val="20"/>
          <w:szCs w:val="20"/>
          <w:lang w:eastAsia="en-US"/>
        </w:rPr>
        <w:t>2. ЦЕНА ТОВАРА И ПОРЯДОК РАСЧЕТОВ</w:t>
      </w:r>
    </w:p>
    <w:p w:rsidR="00D73CD9" w:rsidRPr="00D73CD9" w:rsidRDefault="00D73CD9" w:rsidP="00D73CD9">
      <w:pPr>
        <w:tabs>
          <w:tab w:val="left" w:pos="567"/>
          <w:tab w:val="left" w:pos="993"/>
        </w:tabs>
        <w:ind w:firstLine="567"/>
        <w:jc w:val="both"/>
        <w:rPr>
          <w:rFonts w:eastAsia="Calibri"/>
          <w:b/>
          <w:sz w:val="20"/>
          <w:szCs w:val="20"/>
          <w:lang w:eastAsia="en-US"/>
        </w:rPr>
      </w:pPr>
      <w:r w:rsidRPr="00D73CD9">
        <w:rPr>
          <w:rFonts w:eastAsia="Calibri"/>
          <w:sz w:val="20"/>
          <w:szCs w:val="20"/>
          <w:lang w:eastAsia="en-US"/>
        </w:rPr>
        <w:t xml:space="preserve">2.1. Стоимость за весь объем поставляемого Товара в рамках настоящего Договора составляет </w:t>
      </w:r>
      <w:r w:rsidRPr="00D73CD9">
        <w:rPr>
          <w:rFonts w:eastAsia="Calibri"/>
          <w:b/>
          <w:sz w:val="20"/>
          <w:szCs w:val="20"/>
          <w:lang w:eastAsia="en-US"/>
        </w:rPr>
        <w:t>____________________ руб. ____ коп., НДС нет/кроме того НДС _____________руб. ____ коп.</w:t>
      </w:r>
      <w:r w:rsidRPr="00D73CD9">
        <w:rPr>
          <w:rFonts w:eastAsia="Calibri"/>
          <w:sz w:val="20"/>
          <w:szCs w:val="20"/>
          <w:lang w:eastAsia="en-US"/>
        </w:rPr>
        <w:t>, определяемый по ставке в соответствии с действующим законодательством Российской Федерации о налогах и сборах (в случае, если поставщик в соответствии с НК РФ является его плательщиком)/стоимость Товара НДС не облагается на основании применения Поставщиком упрощённой системы налогообложения (гл. 26.2 НК РФ), включает в себя все расходы</w:t>
      </w:r>
      <w:r w:rsidRPr="00D73CD9">
        <w:rPr>
          <w:rFonts w:eastAsia="Calibri"/>
          <w:b/>
          <w:sz w:val="20"/>
          <w:szCs w:val="20"/>
          <w:lang w:eastAsia="en-US"/>
        </w:rPr>
        <w:t xml:space="preserve"> </w:t>
      </w:r>
      <w:r w:rsidRPr="00D73CD9">
        <w:rPr>
          <w:rFonts w:eastAsia="Calibri"/>
          <w:sz w:val="20"/>
          <w:szCs w:val="20"/>
          <w:lang w:eastAsia="en-US"/>
        </w:rPr>
        <w:t>Поставщика, связанные с исполнением обязательств по Договору</w:t>
      </w:r>
      <w:r w:rsidRPr="00D73CD9">
        <w:rPr>
          <w:bCs/>
          <w:sz w:val="20"/>
          <w:szCs w:val="20"/>
        </w:rPr>
        <w:t xml:space="preserve"> (в том числе налоги, пошлины, сборы, предусмотренные законодательством Российской Федерации, накладные и транспортные расходы, страхование, погрузочно – разгрузочные работы, подъем на этаж, установка, монтаж, а также прочие расходы, связанные с исполнением обязательств по Договору) и не подлежит изменению в одностороннем порядке.</w:t>
      </w:r>
    </w:p>
    <w:p w:rsidR="00D73CD9" w:rsidRPr="00D73CD9" w:rsidRDefault="00D73CD9" w:rsidP="00D73CD9">
      <w:pPr>
        <w:tabs>
          <w:tab w:val="left" w:pos="567"/>
          <w:tab w:val="left" w:pos="993"/>
        </w:tabs>
        <w:ind w:firstLine="567"/>
        <w:jc w:val="both"/>
        <w:rPr>
          <w:rFonts w:eastAsia="Calibri"/>
          <w:sz w:val="20"/>
          <w:szCs w:val="20"/>
          <w:lang w:eastAsia="en-US"/>
        </w:rPr>
      </w:pPr>
      <w:r w:rsidRPr="00D73CD9">
        <w:rPr>
          <w:rFonts w:eastAsia="Calibri"/>
          <w:sz w:val="20"/>
          <w:szCs w:val="20"/>
          <w:lang w:eastAsia="en-US"/>
        </w:rPr>
        <w:t xml:space="preserve">2.2. Поставщик обязуется выставить Покупателю счет в срок не позднее 2 (двух) рабочих дней с даты поставки Товара. </w:t>
      </w:r>
    </w:p>
    <w:p w:rsidR="00D73CD9" w:rsidRPr="00D73CD9" w:rsidRDefault="00D73CD9" w:rsidP="00D73CD9">
      <w:pPr>
        <w:tabs>
          <w:tab w:val="left" w:pos="567"/>
          <w:tab w:val="left" w:pos="993"/>
        </w:tabs>
        <w:ind w:firstLine="567"/>
        <w:jc w:val="both"/>
        <w:rPr>
          <w:rFonts w:eastAsia="Calibri"/>
          <w:sz w:val="20"/>
          <w:szCs w:val="20"/>
          <w:lang w:eastAsia="en-US"/>
        </w:rPr>
      </w:pPr>
      <w:r w:rsidRPr="00D73CD9">
        <w:rPr>
          <w:rFonts w:eastAsia="Calibri"/>
          <w:sz w:val="20"/>
          <w:szCs w:val="20"/>
          <w:lang w:eastAsia="en-US"/>
        </w:rPr>
        <w:t>2.3. Оплата Товара производится путем перечисления денежных средств Покупателя на расчетный счет Поставщика согласно выставленному Поставщиком счету в размере 100% от общей стоимости Товара в течение 10 (десяти) календарных дней с момента поставки Товара и подписания Сторонами (их уполномоченными в соответствии с действующим законодательством РФ лицами) товарных накладных и/или актов приема – передачи Товара без замечаний.</w:t>
      </w:r>
    </w:p>
    <w:p w:rsidR="00D73CD9" w:rsidRPr="00D73CD9" w:rsidRDefault="00D73CD9" w:rsidP="00D73CD9">
      <w:pPr>
        <w:tabs>
          <w:tab w:val="left" w:pos="567"/>
          <w:tab w:val="left" w:pos="993"/>
        </w:tabs>
        <w:ind w:firstLine="567"/>
        <w:jc w:val="both"/>
        <w:rPr>
          <w:rFonts w:eastAsia="Calibri"/>
          <w:sz w:val="20"/>
          <w:szCs w:val="20"/>
          <w:lang w:eastAsia="en-US"/>
        </w:rPr>
      </w:pPr>
      <w:r w:rsidRPr="00D73CD9">
        <w:rPr>
          <w:rFonts w:eastAsia="Calibri"/>
          <w:sz w:val="20"/>
          <w:szCs w:val="20"/>
          <w:lang w:eastAsia="en-US"/>
        </w:rPr>
        <w:t xml:space="preserve">Оплата Товара осуществляется Покупателем на основании оригиналов счетов, товарных накладных и счетов – фактур по адресу грузополучателя (адресу поставки Товара). </w:t>
      </w:r>
    </w:p>
    <w:p w:rsidR="00D73CD9" w:rsidRPr="00D73CD9" w:rsidRDefault="00D73CD9" w:rsidP="00D73CD9">
      <w:pPr>
        <w:tabs>
          <w:tab w:val="left" w:pos="567"/>
          <w:tab w:val="left" w:pos="993"/>
        </w:tabs>
        <w:ind w:firstLine="567"/>
        <w:jc w:val="both"/>
        <w:rPr>
          <w:rFonts w:eastAsia="Calibri"/>
          <w:sz w:val="20"/>
          <w:szCs w:val="20"/>
          <w:lang w:eastAsia="en-US"/>
        </w:rPr>
      </w:pPr>
      <w:r w:rsidRPr="00D73CD9">
        <w:rPr>
          <w:snapToGrid w:val="0"/>
          <w:color w:val="000000"/>
          <w:sz w:val="20"/>
          <w:szCs w:val="20"/>
        </w:rPr>
        <w:t>2.4.</w:t>
      </w:r>
      <w:r w:rsidRPr="00D73CD9">
        <w:rPr>
          <w:b/>
          <w:snapToGrid w:val="0"/>
          <w:color w:val="000000"/>
          <w:sz w:val="20"/>
          <w:szCs w:val="20"/>
        </w:rPr>
        <w:t xml:space="preserve"> </w:t>
      </w:r>
      <w:r w:rsidRPr="00D73CD9">
        <w:rPr>
          <w:rFonts w:eastAsia="Calibri"/>
          <w:sz w:val="20"/>
          <w:szCs w:val="20"/>
          <w:lang w:eastAsia="en-US"/>
        </w:rPr>
        <w:t xml:space="preserve">Обязательство Покупателя по оплате Товара считается выполненным с момента поступления денежных средств на корреспондентский счет банка Поставщика. </w:t>
      </w:r>
    </w:p>
    <w:p w:rsidR="00D73CD9" w:rsidRPr="00D73CD9" w:rsidRDefault="00D73CD9" w:rsidP="00D73CD9">
      <w:pPr>
        <w:tabs>
          <w:tab w:val="left" w:pos="567"/>
          <w:tab w:val="left" w:pos="993"/>
        </w:tabs>
        <w:ind w:firstLine="567"/>
        <w:jc w:val="both"/>
        <w:rPr>
          <w:rFonts w:eastAsia="Calibri"/>
          <w:sz w:val="20"/>
          <w:szCs w:val="20"/>
          <w:lang w:eastAsia="en-US"/>
        </w:rPr>
      </w:pPr>
      <w:r w:rsidRPr="00D73CD9">
        <w:rPr>
          <w:rFonts w:eastAsia="Calibri"/>
          <w:sz w:val="20"/>
          <w:szCs w:val="20"/>
          <w:lang w:eastAsia="en-US"/>
        </w:rPr>
        <w:t>2.5</w:t>
      </w:r>
      <w:r w:rsidRPr="00D73CD9">
        <w:rPr>
          <w:rFonts w:eastAsia="Calibri"/>
          <w:color w:val="000000"/>
          <w:sz w:val="20"/>
          <w:szCs w:val="20"/>
          <w:lang w:eastAsia="en-US"/>
        </w:rPr>
        <w:t xml:space="preserve">. </w:t>
      </w:r>
      <w:r w:rsidRPr="00D73CD9">
        <w:rPr>
          <w:rFonts w:eastAsia="Calibri"/>
          <w:sz w:val="20"/>
          <w:szCs w:val="20"/>
          <w:lang w:eastAsia="en-US"/>
        </w:rPr>
        <w:t>Поставщик обязан выставить Покупателю счет-фактуру, соответствующую положениям ст. 169 Налогового кодекса РФ в течение 5 (пяти) рабочих дней с момента подписания товарных накладных и/или актов приема – передачи Товара. В случае, если Поставщик не выставляет в предусмотренный срок счет-фактуру, либо выставляет счет-фактуру, содержание которой не соответствует ст. 169 Налогового кодекса РФ, Покупатель вправе взыскать с Поставщика неустойку в сумме налога на добавленную стоимость, которая могла бы быть предъявлена Покупателем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Покупателю счета-фактуры. Стороны также признают, что для взыскания неустойки, предусмотренной настоящим пунктом, Покупатель не обязан доказывать факт отказа налоговых органов в предоставлении вычетов или возмещения Покупателю из бюджета, указанных выше сумм</w:t>
      </w:r>
      <w:r w:rsidRPr="00D73CD9">
        <w:rPr>
          <w:rFonts w:eastAsia="Calibri"/>
          <w:sz w:val="20"/>
          <w:szCs w:val="20"/>
          <w:vertAlign w:val="superscript"/>
          <w:lang w:eastAsia="en-US"/>
        </w:rPr>
        <w:footnoteReference w:id="1"/>
      </w:r>
      <w:r w:rsidRPr="00D73CD9">
        <w:rPr>
          <w:rFonts w:eastAsia="Calibri"/>
          <w:sz w:val="20"/>
          <w:szCs w:val="20"/>
          <w:lang w:eastAsia="en-US"/>
        </w:rPr>
        <w:t>.</w:t>
      </w:r>
    </w:p>
    <w:p w:rsidR="00D73CD9" w:rsidRPr="00D73CD9" w:rsidRDefault="00D73CD9" w:rsidP="00D73CD9">
      <w:pPr>
        <w:ind w:firstLine="567"/>
        <w:jc w:val="both"/>
        <w:rPr>
          <w:rFonts w:eastAsia="Calibri"/>
          <w:sz w:val="20"/>
          <w:szCs w:val="20"/>
          <w:lang w:eastAsia="en-US"/>
        </w:rPr>
      </w:pPr>
      <w:r w:rsidRPr="00D73CD9">
        <w:rPr>
          <w:rFonts w:eastAsia="Calibri"/>
          <w:sz w:val="20"/>
          <w:szCs w:val="20"/>
          <w:lang w:eastAsia="en-US"/>
        </w:rPr>
        <w:t>2.6. В рамках настоящего Договора Стороны договорились о возможности использования вместо счета-фактуры и товарной накладной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и/или товарных накладных и/или актов приема – передачи Товара распространяются на УПД.</w:t>
      </w:r>
    </w:p>
    <w:p w:rsidR="00D73CD9" w:rsidRPr="00D73CD9" w:rsidRDefault="00D73CD9" w:rsidP="00D73CD9">
      <w:pPr>
        <w:ind w:firstLine="567"/>
        <w:jc w:val="both"/>
        <w:rPr>
          <w:rFonts w:eastAsia="Calibri"/>
          <w:sz w:val="20"/>
          <w:szCs w:val="20"/>
          <w:lang w:eastAsia="en-US"/>
        </w:rPr>
      </w:pPr>
    </w:p>
    <w:p w:rsidR="00D73CD9" w:rsidRPr="00D73CD9" w:rsidRDefault="00D73CD9" w:rsidP="00D73CD9">
      <w:pPr>
        <w:tabs>
          <w:tab w:val="left" w:pos="993"/>
        </w:tabs>
        <w:contextualSpacing/>
        <w:jc w:val="center"/>
        <w:rPr>
          <w:rFonts w:eastAsia="Calibri"/>
          <w:b/>
          <w:sz w:val="20"/>
          <w:szCs w:val="20"/>
          <w:lang w:eastAsia="en-US"/>
        </w:rPr>
      </w:pPr>
      <w:r w:rsidRPr="00D73CD9">
        <w:rPr>
          <w:rFonts w:eastAsia="Calibri"/>
          <w:b/>
          <w:sz w:val="20"/>
          <w:szCs w:val="20"/>
          <w:lang w:eastAsia="en-US"/>
        </w:rPr>
        <w:t>3. ПОРЯДОК ПОСТАВКИ ТОВАРА</w:t>
      </w:r>
    </w:p>
    <w:p w:rsidR="00D73CD9" w:rsidRPr="00D73CD9" w:rsidRDefault="00D73CD9" w:rsidP="00D73CD9">
      <w:pPr>
        <w:tabs>
          <w:tab w:val="left" w:pos="567"/>
          <w:tab w:val="left" w:pos="993"/>
        </w:tabs>
        <w:ind w:firstLine="567"/>
        <w:contextualSpacing/>
        <w:jc w:val="both"/>
        <w:rPr>
          <w:rFonts w:eastAsia="Calibri"/>
          <w:sz w:val="20"/>
          <w:szCs w:val="20"/>
          <w:lang w:eastAsia="en-US"/>
        </w:rPr>
      </w:pPr>
      <w:r w:rsidRPr="00D73CD9">
        <w:rPr>
          <w:rFonts w:eastAsia="Calibri"/>
          <w:sz w:val="20"/>
          <w:szCs w:val="20"/>
          <w:lang w:eastAsia="en-US"/>
        </w:rPr>
        <w:t xml:space="preserve">3.1. Наименование, ассортимент, количество, адрес поставки Товара указываются в Спецификации (Приложение № 1 к настоящему Договору). </w:t>
      </w:r>
    </w:p>
    <w:p w:rsidR="00D73CD9" w:rsidRPr="00D73CD9" w:rsidRDefault="00D73CD9" w:rsidP="00D73CD9">
      <w:pPr>
        <w:ind w:firstLine="567"/>
        <w:jc w:val="both"/>
        <w:rPr>
          <w:rFonts w:eastAsia="Calibri"/>
          <w:sz w:val="20"/>
          <w:szCs w:val="20"/>
          <w:lang w:eastAsia="en-US"/>
        </w:rPr>
      </w:pPr>
      <w:r w:rsidRPr="00D73CD9">
        <w:rPr>
          <w:rFonts w:eastAsia="Calibri"/>
          <w:sz w:val="20"/>
          <w:szCs w:val="20"/>
          <w:lang w:eastAsia="en-US"/>
        </w:rPr>
        <w:t>Поставка Товара осуществляется силами и за счет Поставщика одной партией в адрес поставки, указанный в Спецификации (Приложение № 1 к настоящему Договору).</w:t>
      </w:r>
    </w:p>
    <w:p w:rsidR="00D73CD9" w:rsidRPr="00D73CD9" w:rsidRDefault="00D73CD9" w:rsidP="00D73CD9">
      <w:pPr>
        <w:tabs>
          <w:tab w:val="left" w:pos="567"/>
          <w:tab w:val="left" w:pos="993"/>
        </w:tabs>
        <w:suppressAutoHyphens/>
        <w:ind w:firstLine="567"/>
        <w:contextualSpacing/>
        <w:jc w:val="both"/>
        <w:rPr>
          <w:rFonts w:eastAsia="Calibri"/>
          <w:sz w:val="20"/>
          <w:szCs w:val="20"/>
          <w:lang w:eastAsia="en-US"/>
        </w:rPr>
      </w:pPr>
      <w:r w:rsidRPr="00D73CD9">
        <w:rPr>
          <w:rFonts w:eastAsia="Calibri"/>
          <w:sz w:val="20"/>
          <w:szCs w:val="20"/>
          <w:lang w:eastAsia="en-US"/>
        </w:rPr>
        <w:lastRenderedPageBreak/>
        <w:t>3.2. О дате и времени доставки Поставщик обязан за один день до планируемой даты поставки уведомить ответственных лиц Покупателя по телефону, указанных в п. 3.6. настоящего Договора. Покупатель в течение двух часов с момента получения от Поставщика уведомления подтверждает готовность принять Товар, либо сообщает Поставщику другую дату и время доставки.</w:t>
      </w:r>
    </w:p>
    <w:p w:rsidR="00D73CD9" w:rsidRPr="00D73CD9" w:rsidRDefault="00D73CD9" w:rsidP="00D73CD9">
      <w:pPr>
        <w:tabs>
          <w:tab w:val="left" w:pos="567"/>
          <w:tab w:val="left" w:pos="993"/>
        </w:tabs>
        <w:suppressAutoHyphens/>
        <w:ind w:firstLine="567"/>
        <w:contextualSpacing/>
        <w:jc w:val="both"/>
        <w:rPr>
          <w:rFonts w:eastAsia="Calibri"/>
          <w:sz w:val="20"/>
          <w:szCs w:val="20"/>
          <w:lang w:eastAsia="en-US"/>
        </w:rPr>
      </w:pPr>
      <w:r w:rsidRPr="00D73CD9">
        <w:rPr>
          <w:rFonts w:eastAsia="Calibri"/>
          <w:sz w:val="20"/>
          <w:szCs w:val="20"/>
          <w:lang w:eastAsia="en-US"/>
        </w:rPr>
        <w:t xml:space="preserve">3.3. После согласования Сторонами даты и времени доставки Поставщик осуществляет доставку Товара Покупателю по адресу, указанному в Спецификации. </w:t>
      </w:r>
    </w:p>
    <w:p w:rsidR="00D73CD9" w:rsidRPr="00D73CD9" w:rsidRDefault="00D73CD9" w:rsidP="00D73CD9">
      <w:pPr>
        <w:tabs>
          <w:tab w:val="left" w:pos="567"/>
          <w:tab w:val="left" w:pos="993"/>
        </w:tabs>
        <w:ind w:firstLine="567"/>
        <w:contextualSpacing/>
        <w:jc w:val="both"/>
        <w:rPr>
          <w:rFonts w:eastAsia="Calibri"/>
          <w:sz w:val="20"/>
          <w:szCs w:val="20"/>
          <w:lang w:eastAsia="en-US"/>
        </w:rPr>
      </w:pPr>
      <w:r w:rsidRPr="00D73CD9">
        <w:rPr>
          <w:rFonts w:eastAsia="Calibri"/>
          <w:sz w:val="20"/>
          <w:szCs w:val="20"/>
          <w:lang w:eastAsia="en-US"/>
        </w:rPr>
        <w:t>3.4. Датой поставки Товара и моментом перехода права собственности и всех рисков является дата подписания Сторонами (их уполномоченными в соответствии с действующим законодательством РФ лицами) товарных накладных и/или Акта приема-передачи Товара без замечаний.</w:t>
      </w:r>
    </w:p>
    <w:p w:rsidR="00D73CD9" w:rsidRPr="00D73CD9" w:rsidRDefault="00D73CD9" w:rsidP="00D73CD9">
      <w:pPr>
        <w:tabs>
          <w:tab w:val="left" w:pos="993"/>
        </w:tabs>
        <w:suppressAutoHyphens/>
        <w:ind w:firstLine="567"/>
        <w:contextualSpacing/>
        <w:jc w:val="both"/>
        <w:rPr>
          <w:rFonts w:eastAsia="Calibri"/>
          <w:snapToGrid w:val="0"/>
          <w:sz w:val="20"/>
          <w:szCs w:val="20"/>
          <w:lang w:eastAsia="en-US"/>
        </w:rPr>
      </w:pPr>
      <w:r w:rsidRPr="00D73CD9">
        <w:rPr>
          <w:rFonts w:eastAsia="Calibri"/>
          <w:sz w:val="20"/>
          <w:szCs w:val="20"/>
          <w:lang w:eastAsia="en-US"/>
        </w:rPr>
        <w:t>3.5. Покупатель назначает своим ответственным представителем по Договору</w:t>
      </w:r>
      <w:r w:rsidRPr="00D73CD9">
        <w:rPr>
          <w:rFonts w:eastAsia="Calibri"/>
          <w:spacing w:val="-3"/>
          <w:sz w:val="20"/>
          <w:szCs w:val="20"/>
          <w:lang w:eastAsia="en-US"/>
        </w:rPr>
        <w:t xml:space="preserve"> Абрамова Егора Владимировича, телефон: +7 (34357) 96-881 доб.7227, электронная почта EAbramov@vostok-electra.ru</w:t>
      </w:r>
      <w:r w:rsidRPr="00D73CD9">
        <w:rPr>
          <w:rFonts w:eastAsia="Calibri"/>
          <w:sz w:val="20"/>
          <w:szCs w:val="20"/>
          <w:lang w:eastAsia="en-US"/>
        </w:rPr>
        <w:t>. Покупатель своевременно уведомляет Поставщика о смене ответственного представителя.</w:t>
      </w:r>
    </w:p>
    <w:p w:rsidR="00D73CD9" w:rsidRPr="00D73CD9" w:rsidRDefault="00D73CD9" w:rsidP="00D73CD9">
      <w:pPr>
        <w:tabs>
          <w:tab w:val="left" w:pos="567"/>
          <w:tab w:val="left" w:pos="993"/>
        </w:tabs>
        <w:ind w:firstLine="567"/>
        <w:contextualSpacing/>
        <w:jc w:val="both"/>
        <w:rPr>
          <w:rFonts w:eastAsia="Calibri"/>
          <w:sz w:val="20"/>
          <w:szCs w:val="20"/>
          <w:lang w:eastAsia="en-US"/>
        </w:rPr>
      </w:pPr>
      <w:r w:rsidRPr="00D73CD9">
        <w:rPr>
          <w:rFonts w:eastAsia="Calibri"/>
          <w:sz w:val="20"/>
          <w:szCs w:val="20"/>
          <w:lang w:eastAsia="en-US"/>
        </w:rPr>
        <w:t>3.6. Поставщик назначает своим ответственным представителем по Договору____________, телефон: __________, электронная почта: ____________. Поставщик своевременно уведомляет Покупателя о смене ответственного представителя.</w:t>
      </w:r>
    </w:p>
    <w:p w:rsidR="00D73CD9" w:rsidRPr="00D73CD9" w:rsidRDefault="00D73CD9" w:rsidP="00D73CD9">
      <w:pPr>
        <w:tabs>
          <w:tab w:val="left" w:pos="567"/>
          <w:tab w:val="left" w:pos="993"/>
        </w:tabs>
        <w:ind w:firstLine="567"/>
        <w:contextualSpacing/>
        <w:jc w:val="both"/>
        <w:rPr>
          <w:rFonts w:eastAsia="Calibri"/>
          <w:sz w:val="20"/>
          <w:szCs w:val="20"/>
          <w:lang w:eastAsia="en-US"/>
        </w:rPr>
      </w:pPr>
      <w:r w:rsidRPr="00D73CD9">
        <w:rPr>
          <w:rFonts w:eastAsia="Calibri"/>
          <w:sz w:val="20"/>
          <w:szCs w:val="20"/>
          <w:lang w:eastAsia="en-US"/>
        </w:rPr>
        <w:t>3.7. Работы по установке, монтажу, тестирование оборудования для переговорной и производятся силами за счет Поставщика.</w:t>
      </w:r>
    </w:p>
    <w:p w:rsidR="00D73CD9" w:rsidRPr="00D73CD9" w:rsidRDefault="00D73CD9" w:rsidP="00D73CD9">
      <w:pPr>
        <w:tabs>
          <w:tab w:val="left" w:pos="993"/>
        </w:tabs>
        <w:contextualSpacing/>
        <w:jc w:val="center"/>
        <w:rPr>
          <w:rFonts w:eastAsia="Calibri"/>
          <w:b/>
          <w:sz w:val="20"/>
          <w:szCs w:val="20"/>
          <w:lang w:eastAsia="en-US"/>
        </w:rPr>
      </w:pPr>
      <w:r w:rsidRPr="00D73CD9">
        <w:rPr>
          <w:rFonts w:eastAsia="Calibri"/>
          <w:b/>
          <w:sz w:val="20"/>
          <w:szCs w:val="20"/>
          <w:lang w:eastAsia="en-US"/>
        </w:rPr>
        <w:t>4. КАЧЕСТВО ТОВАРА</w:t>
      </w:r>
    </w:p>
    <w:p w:rsidR="00D73CD9" w:rsidRPr="00D73CD9" w:rsidRDefault="00D73CD9" w:rsidP="00D73CD9">
      <w:pPr>
        <w:tabs>
          <w:tab w:val="left" w:pos="993"/>
        </w:tabs>
        <w:ind w:firstLine="567"/>
        <w:jc w:val="both"/>
        <w:rPr>
          <w:rFonts w:eastAsia="Calibri"/>
          <w:sz w:val="20"/>
          <w:szCs w:val="20"/>
          <w:lang w:eastAsia="en-US"/>
        </w:rPr>
      </w:pPr>
      <w:r w:rsidRPr="00D73CD9">
        <w:rPr>
          <w:rFonts w:eastAsia="Calibri"/>
          <w:sz w:val="20"/>
          <w:szCs w:val="20"/>
          <w:lang w:eastAsia="en-US"/>
        </w:rPr>
        <w:t>4.1. Поставщик гарантирует Покупателю, что Товар новый (не бывший в употреблении, не восстановленным и не собранным из восстановительных компонентов,</w:t>
      </w:r>
      <w:r w:rsidRPr="00D73CD9">
        <w:rPr>
          <w:rFonts w:ascii="Calibri" w:eastAsia="Calibri" w:hAnsi="Calibri"/>
          <w:sz w:val="22"/>
          <w:szCs w:val="22"/>
          <w:lang w:eastAsia="en-US"/>
        </w:rPr>
        <w:t xml:space="preserve"> </w:t>
      </w:r>
      <w:r w:rsidRPr="00D73CD9">
        <w:rPr>
          <w:rFonts w:eastAsia="Calibri"/>
          <w:sz w:val="20"/>
          <w:szCs w:val="20"/>
          <w:lang w:eastAsia="en-US"/>
        </w:rPr>
        <w:t>не имел внешние повреждения, технические неисправности), является оригинальным (от производителя, в полной заводской комплектации и упаковке), качество и комплектность которого соответствует его назначению, действующим в Российской Федерации стандартам и техническим условиям, заявленным производителем характеристикам, его соответствие стандартам фирмы Производителя и техническим параметрам, указанным в Спецификации, а также</w:t>
      </w:r>
      <w:r w:rsidRPr="00D73CD9">
        <w:rPr>
          <w:rFonts w:ascii="Calibri" w:eastAsia="Calibri" w:hAnsi="Calibri"/>
          <w:sz w:val="22"/>
          <w:szCs w:val="22"/>
          <w:lang w:eastAsia="en-US"/>
        </w:rPr>
        <w:t xml:space="preserve"> </w:t>
      </w:r>
      <w:r w:rsidRPr="00D73CD9">
        <w:rPr>
          <w:rFonts w:eastAsia="Calibri"/>
          <w:sz w:val="20"/>
          <w:szCs w:val="20"/>
          <w:lang w:eastAsia="en-US"/>
        </w:rPr>
        <w:t>в споре и под арестом не состоял, чтобы не являлся предметом залога и не был обременен другими правами третьих лиц.</w:t>
      </w:r>
    </w:p>
    <w:p w:rsidR="00D73CD9" w:rsidRPr="00D73CD9" w:rsidRDefault="00D73CD9" w:rsidP="00D73CD9">
      <w:pPr>
        <w:ind w:firstLine="567"/>
        <w:jc w:val="both"/>
        <w:rPr>
          <w:sz w:val="20"/>
          <w:szCs w:val="20"/>
        </w:rPr>
      </w:pPr>
      <w:r w:rsidRPr="00D73CD9">
        <w:rPr>
          <w:sz w:val="20"/>
          <w:szCs w:val="20"/>
        </w:rPr>
        <w:t>Весь поставляемый Товар должен поставляться в стандартной заводской (оригинальной) упаковке. На упаковке должна быть указана модель, производитель и количество единиц в упаковке. Все надписи, выполненные производителем, должны быть легко читаемыми и в обязательном порядке содержать основные сведения, в том числе наименование изделия, артикул (код) производителя, адрес производителя, код даты выпуска и серийный номер экземпляра/партии.</w:t>
      </w:r>
    </w:p>
    <w:p w:rsidR="00D73CD9" w:rsidRPr="00D73CD9" w:rsidRDefault="00D73CD9" w:rsidP="00D73CD9">
      <w:pPr>
        <w:tabs>
          <w:tab w:val="left" w:pos="426"/>
          <w:tab w:val="left" w:pos="567"/>
          <w:tab w:val="left" w:pos="993"/>
        </w:tabs>
        <w:spacing w:after="160" w:line="256" w:lineRule="auto"/>
        <w:ind w:right="75" w:firstLine="567"/>
        <w:contextualSpacing/>
        <w:jc w:val="both"/>
        <w:rPr>
          <w:rFonts w:eastAsia="Calibri"/>
          <w:sz w:val="20"/>
          <w:szCs w:val="20"/>
          <w:lang w:eastAsia="en-US"/>
        </w:rPr>
      </w:pPr>
      <w:r w:rsidRPr="00D73CD9">
        <w:rPr>
          <w:sz w:val="20"/>
          <w:szCs w:val="20"/>
        </w:rPr>
        <w:t>Каждая единица Товара должна сопровождаться гарантийным письмом от производителя, содержащим серийные номера и подтверждающее, что товар не является контрафактным.</w:t>
      </w:r>
    </w:p>
    <w:p w:rsidR="00D73CD9" w:rsidRPr="00D73CD9" w:rsidRDefault="00D73CD9" w:rsidP="00D73CD9">
      <w:pPr>
        <w:tabs>
          <w:tab w:val="left" w:pos="426"/>
          <w:tab w:val="left" w:pos="567"/>
          <w:tab w:val="left" w:pos="993"/>
        </w:tabs>
        <w:ind w:firstLine="567"/>
        <w:jc w:val="both"/>
        <w:rPr>
          <w:rFonts w:eastAsia="Calibri"/>
          <w:sz w:val="20"/>
          <w:szCs w:val="20"/>
          <w:lang w:eastAsia="en-US"/>
        </w:rPr>
      </w:pPr>
      <w:r w:rsidRPr="00D73CD9">
        <w:rPr>
          <w:rFonts w:eastAsia="Calibri"/>
          <w:sz w:val="20"/>
          <w:szCs w:val="20"/>
          <w:lang w:eastAsia="en-US"/>
        </w:rPr>
        <w:t>4.2. Поставщик при передаче Товара предоставляет Покупателю оригиналы документов, подтверждающих качество продукции (паспорта, декларации или сертификаты соответствия).</w:t>
      </w:r>
    </w:p>
    <w:p w:rsidR="00D73CD9" w:rsidRPr="00D73CD9" w:rsidRDefault="00D73CD9" w:rsidP="00D73CD9">
      <w:pPr>
        <w:tabs>
          <w:tab w:val="left" w:pos="426"/>
          <w:tab w:val="left" w:pos="567"/>
          <w:tab w:val="left" w:pos="993"/>
        </w:tabs>
        <w:spacing w:after="160" w:line="256" w:lineRule="auto"/>
        <w:ind w:right="75" w:firstLine="567"/>
        <w:contextualSpacing/>
        <w:jc w:val="both"/>
        <w:rPr>
          <w:rFonts w:eastAsia="Calibri"/>
          <w:sz w:val="20"/>
          <w:szCs w:val="20"/>
          <w:lang w:eastAsia="en-US"/>
        </w:rPr>
      </w:pPr>
      <w:r w:rsidRPr="00D73CD9">
        <w:rPr>
          <w:rFonts w:eastAsia="Calibri"/>
          <w:sz w:val="20"/>
          <w:szCs w:val="20"/>
          <w:lang w:eastAsia="en-US"/>
        </w:rPr>
        <w:t>4.3. Товар поставляется в упаковке, соответствующей стандартам, техническим условиям, обязательным правилам и требованиям для тары и упаковки в Российской Федерации, а упаковка и маркировка импортного товара - международным стандартам упаковки. Поставщик должен обеспечить упаковку Товара, способную предотвратить его повреждение или порчу во время перевозки к месту поставки. Поставщик несет ответственность за ненадлежащую упаковку, не обеспечивающую сохранность Товара при его хранении и транспортировании до места поставки.</w:t>
      </w:r>
    </w:p>
    <w:p w:rsidR="00D73CD9" w:rsidRPr="00D73CD9" w:rsidRDefault="00D73CD9" w:rsidP="00D73CD9">
      <w:pPr>
        <w:tabs>
          <w:tab w:val="left" w:pos="426"/>
          <w:tab w:val="left" w:pos="567"/>
          <w:tab w:val="left" w:pos="993"/>
        </w:tabs>
        <w:spacing w:after="160" w:line="256" w:lineRule="auto"/>
        <w:ind w:right="75" w:firstLine="567"/>
        <w:contextualSpacing/>
        <w:jc w:val="both"/>
        <w:rPr>
          <w:rFonts w:eastAsia="Calibri"/>
          <w:sz w:val="20"/>
          <w:szCs w:val="20"/>
          <w:lang w:eastAsia="en-US"/>
        </w:rPr>
      </w:pPr>
    </w:p>
    <w:p w:rsidR="00D73CD9" w:rsidRPr="00D73CD9" w:rsidRDefault="00D73CD9" w:rsidP="00D73CD9">
      <w:pPr>
        <w:tabs>
          <w:tab w:val="left" w:pos="993"/>
        </w:tabs>
        <w:contextualSpacing/>
        <w:jc w:val="center"/>
        <w:rPr>
          <w:rFonts w:eastAsia="Calibri"/>
          <w:b/>
          <w:sz w:val="20"/>
          <w:szCs w:val="20"/>
          <w:lang w:eastAsia="en-US"/>
        </w:rPr>
      </w:pPr>
      <w:r w:rsidRPr="00D73CD9">
        <w:rPr>
          <w:rFonts w:eastAsia="Calibri"/>
          <w:b/>
          <w:sz w:val="20"/>
          <w:szCs w:val="20"/>
          <w:lang w:eastAsia="en-US"/>
        </w:rPr>
        <w:t>5. ГАРАНТИЙНЫЕ ОБЯЗАТЕЛЬСТВА</w:t>
      </w:r>
    </w:p>
    <w:p w:rsidR="00D73CD9" w:rsidRPr="00D73CD9" w:rsidRDefault="00D73CD9" w:rsidP="00D73CD9">
      <w:pPr>
        <w:tabs>
          <w:tab w:val="left" w:pos="0"/>
          <w:tab w:val="left" w:pos="993"/>
          <w:tab w:val="left" w:pos="1560"/>
        </w:tabs>
        <w:ind w:firstLine="567"/>
        <w:jc w:val="both"/>
        <w:rPr>
          <w:rFonts w:eastAsia="Calibri"/>
          <w:sz w:val="20"/>
          <w:szCs w:val="20"/>
          <w:lang w:eastAsia="en-US"/>
        </w:rPr>
      </w:pPr>
      <w:r w:rsidRPr="00D73CD9">
        <w:rPr>
          <w:rFonts w:eastAsia="Calibri"/>
          <w:sz w:val="20"/>
          <w:szCs w:val="20"/>
          <w:lang w:eastAsia="en-US"/>
        </w:rPr>
        <w:t xml:space="preserve">5.1. Гарантийные сроки на Товар указываются в гарантийных талонах и/или иных документах, которые Поставщик выдает Покупателю, и предоставляются в полном соответствии (не менее) с гарантийными обязательствами производителя Товара на территории РФ. </w:t>
      </w:r>
    </w:p>
    <w:p w:rsidR="00D73CD9" w:rsidRPr="00D73CD9" w:rsidRDefault="00D73CD9" w:rsidP="00D73CD9">
      <w:pPr>
        <w:tabs>
          <w:tab w:val="left" w:pos="0"/>
          <w:tab w:val="left" w:pos="567"/>
          <w:tab w:val="left" w:pos="993"/>
        </w:tabs>
        <w:ind w:firstLine="567"/>
        <w:jc w:val="both"/>
        <w:rPr>
          <w:rFonts w:eastAsia="Calibri"/>
          <w:sz w:val="20"/>
          <w:szCs w:val="20"/>
          <w:lang w:eastAsia="en-US"/>
        </w:rPr>
      </w:pPr>
      <w:r w:rsidRPr="00D73CD9">
        <w:rPr>
          <w:rFonts w:eastAsia="Calibri"/>
          <w:sz w:val="20"/>
          <w:szCs w:val="20"/>
          <w:lang w:eastAsia="en-US"/>
        </w:rPr>
        <w:t>5.2. Гарантийный срок должен быть указан в документации (паспорте, гарантийных талонах и т.п.) на Товар и составляет не менее 36 (тридцати шести) месяцев с момента поставки (</w:t>
      </w:r>
      <w:r w:rsidRPr="00D73CD9">
        <w:rPr>
          <w:rFonts w:eastAsia="Calibri"/>
          <w:bCs/>
          <w:sz w:val="20"/>
          <w:szCs w:val="20"/>
          <w:lang w:eastAsia="en-US"/>
        </w:rPr>
        <w:t>передачи) Товара</w:t>
      </w:r>
      <w:r w:rsidRPr="00D73CD9">
        <w:rPr>
          <w:rFonts w:eastAsia="Calibri"/>
          <w:sz w:val="20"/>
          <w:szCs w:val="20"/>
          <w:lang w:eastAsia="en-US"/>
        </w:rPr>
        <w:t>.</w:t>
      </w:r>
    </w:p>
    <w:p w:rsidR="00D73CD9" w:rsidRPr="00D73CD9" w:rsidRDefault="00D73CD9" w:rsidP="00D73CD9">
      <w:pPr>
        <w:tabs>
          <w:tab w:val="left" w:pos="0"/>
          <w:tab w:val="left" w:pos="567"/>
          <w:tab w:val="left" w:pos="993"/>
          <w:tab w:val="center" w:pos="4677"/>
          <w:tab w:val="right" w:pos="9355"/>
        </w:tabs>
        <w:ind w:firstLine="567"/>
        <w:jc w:val="both"/>
        <w:rPr>
          <w:rFonts w:eastAsia="Calibri"/>
          <w:sz w:val="20"/>
          <w:szCs w:val="20"/>
          <w:lang w:eastAsia="en-US"/>
        </w:rPr>
      </w:pPr>
      <w:r w:rsidRPr="00D73CD9">
        <w:rPr>
          <w:rFonts w:eastAsia="Calibri"/>
          <w:sz w:val="20"/>
          <w:szCs w:val="20"/>
          <w:lang w:eastAsia="en-US"/>
        </w:rPr>
        <w:t>5.3. Срок гарантии исчисляется с даты передачи Товара в эксплуатацию. Поставщик обязан предоставить Покупателю информацию о названиях, адресах, телефонах, телефаксах, адресах электронной почты, Ф.И.О. ответственных лиц сервисных центров, авторизованных Производителями, в которых будет осуществляться гарантийное обслуживание поставленного Товара.</w:t>
      </w:r>
    </w:p>
    <w:p w:rsidR="00D73CD9" w:rsidRPr="00D73CD9" w:rsidRDefault="00D73CD9" w:rsidP="00D73CD9">
      <w:pPr>
        <w:tabs>
          <w:tab w:val="left" w:pos="0"/>
          <w:tab w:val="left" w:pos="567"/>
          <w:tab w:val="left" w:pos="993"/>
        </w:tabs>
        <w:ind w:firstLine="567"/>
        <w:jc w:val="both"/>
        <w:rPr>
          <w:rFonts w:eastAsia="Calibri"/>
          <w:sz w:val="20"/>
          <w:szCs w:val="20"/>
          <w:lang w:eastAsia="en-US"/>
        </w:rPr>
      </w:pPr>
      <w:r w:rsidRPr="00D73CD9">
        <w:rPr>
          <w:rFonts w:eastAsia="Calibri"/>
          <w:sz w:val="20"/>
          <w:szCs w:val="20"/>
          <w:lang w:eastAsia="en-US"/>
        </w:rPr>
        <w:t>5.4. При обнаружении в течение гарантийного срока, указанного в п. 5.1 настоящего Договора, недостатков и/или дефектов Товара либо несоответствия Товара требованиям настоящего Договора полностью или частично (далее – недостатки и/или дефекты), Покупатель составляет Акт о выявленных недостатках и/или дефектах и уведомляет Поставщика об обнаружении недостатков и/или дефектов путем направления Акта Поставщику посредством электронной почты с последующим направлением оригинала Акта почтой. Поставщик обязан подписать полученный Акт о выявленных недостатках и/или дефектах и вернуть его в адрес Покупателя в течение 5 рабочих дней с момента получения Акта посредством электронной почты, либо направить Покупателю мотивированный отказ от подписания Акта посредством электронной почты с последующим направлением оригинала документа почтой.</w:t>
      </w:r>
    </w:p>
    <w:p w:rsidR="00D73CD9" w:rsidRPr="00D73CD9" w:rsidRDefault="00D73CD9" w:rsidP="00D73CD9">
      <w:pPr>
        <w:tabs>
          <w:tab w:val="left" w:pos="0"/>
          <w:tab w:val="left" w:pos="567"/>
          <w:tab w:val="left" w:pos="993"/>
        </w:tabs>
        <w:ind w:firstLine="567"/>
        <w:jc w:val="both"/>
        <w:rPr>
          <w:rFonts w:eastAsia="Calibri"/>
          <w:sz w:val="20"/>
          <w:szCs w:val="20"/>
          <w:lang w:eastAsia="en-US"/>
        </w:rPr>
      </w:pPr>
      <w:r w:rsidRPr="00D73CD9">
        <w:rPr>
          <w:rFonts w:eastAsia="Calibri"/>
          <w:sz w:val="20"/>
          <w:szCs w:val="20"/>
          <w:lang w:eastAsia="en-US"/>
        </w:rPr>
        <w:t>5.5. В случае необоснованного отказа Поставщика от подписания Акта о выявленных недостатках и/или дефектах или невозвращения Акта в срок, установленный настоящим пунктом для его подписания и возврата, считается, что Поставщик принял данный Акт и согласен с его условиями.</w:t>
      </w:r>
    </w:p>
    <w:p w:rsidR="00D73CD9" w:rsidRPr="00D73CD9" w:rsidRDefault="00D73CD9" w:rsidP="00D73CD9">
      <w:pPr>
        <w:tabs>
          <w:tab w:val="left" w:pos="0"/>
          <w:tab w:val="left" w:pos="567"/>
          <w:tab w:val="left" w:pos="993"/>
        </w:tabs>
        <w:ind w:firstLine="567"/>
        <w:jc w:val="both"/>
        <w:rPr>
          <w:rFonts w:eastAsia="Calibri"/>
          <w:sz w:val="20"/>
          <w:szCs w:val="20"/>
          <w:lang w:eastAsia="en-US"/>
        </w:rPr>
      </w:pPr>
      <w:r w:rsidRPr="00D73CD9">
        <w:rPr>
          <w:rFonts w:eastAsia="Calibri"/>
          <w:sz w:val="20"/>
          <w:szCs w:val="20"/>
          <w:lang w:eastAsia="en-US"/>
        </w:rPr>
        <w:t xml:space="preserve">5.6. Поставщик обязуется своими силами и за свой счет (в том числе при необходимости упаковка Товара, как основная, так и дополнительная, страховка, внутренний осмотр Товара как при отправке, так и при поступлении в адрес Поставщика, транспортировка Товара любым видом), в срок, не превышающий 20 (двадцать) календарных дней с момента получения Акта посредством электронной почты, либо иной срок, письменно согласованный с Покупателем, устранить все выявленные и указанные в Акте недостатки и/или дефекты, либо заменить Товар и/или </w:t>
      </w:r>
      <w:r w:rsidRPr="00D73CD9">
        <w:rPr>
          <w:rFonts w:eastAsia="Calibri"/>
          <w:sz w:val="20"/>
          <w:szCs w:val="20"/>
          <w:lang w:eastAsia="en-US"/>
        </w:rPr>
        <w:lastRenderedPageBreak/>
        <w:t>его части ненадлежащего качества на Товар и/или его части надлежащего качества, в противном случае Покупатель вправе устранить недостатки и/или дефекты собственными и/или привлеченными силами с отнесением при этом всех подтвержденных затрат и расходов на Поставщика, а также предъявить штрафные санкции, предусмотренные настоящим Договором.</w:t>
      </w:r>
    </w:p>
    <w:p w:rsidR="00D73CD9" w:rsidRPr="00D73CD9" w:rsidRDefault="00D73CD9" w:rsidP="00D73CD9">
      <w:pPr>
        <w:tabs>
          <w:tab w:val="left" w:pos="0"/>
          <w:tab w:val="left" w:pos="567"/>
          <w:tab w:val="left" w:pos="993"/>
        </w:tabs>
        <w:ind w:firstLine="567"/>
        <w:jc w:val="both"/>
        <w:rPr>
          <w:rFonts w:eastAsia="Calibri"/>
          <w:sz w:val="20"/>
          <w:szCs w:val="20"/>
          <w:lang w:eastAsia="en-US"/>
        </w:rPr>
      </w:pPr>
      <w:r w:rsidRPr="00D73CD9">
        <w:rPr>
          <w:rFonts w:eastAsia="Calibri"/>
          <w:sz w:val="20"/>
          <w:szCs w:val="20"/>
          <w:lang w:eastAsia="en-US"/>
        </w:rPr>
        <w:t>В случае возврата Товара через транспортную компанию оплата за возврат Товара в адрес Поставщика и обратно в адрес Покупателя может осуществляться одним из указанных способами:</w:t>
      </w:r>
    </w:p>
    <w:p w:rsidR="00D73CD9" w:rsidRPr="00D73CD9" w:rsidRDefault="00D73CD9" w:rsidP="00D73CD9">
      <w:pPr>
        <w:tabs>
          <w:tab w:val="left" w:pos="0"/>
          <w:tab w:val="left" w:pos="567"/>
          <w:tab w:val="left" w:pos="993"/>
        </w:tabs>
        <w:ind w:firstLine="567"/>
        <w:jc w:val="both"/>
        <w:rPr>
          <w:rFonts w:eastAsia="Calibri"/>
          <w:sz w:val="20"/>
          <w:szCs w:val="20"/>
          <w:lang w:eastAsia="en-US"/>
        </w:rPr>
      </w:pPr>
      <w:r w:rsidRPr="00D73CD9">
        <w:rPr>
          <w:rFonts w:eastAsia="Calibri"/>
          <w:sz w:val="20"/>
          <w:szCs w:val="20"/>
          <w:lang w:eastAsia="en-US"/>
        </w:rPr>
        <w:t>- путем отнесения всех указанных расходов на Поставщика с выставлением счета транспортной компанией непосредственно Поставщику;</w:t>
      </w:r>
    </w:p>
    <w:p w:rsidR="00D73CD9" w:rsidRPr="00D73CD9" w:rsidRDefault="00D73CD9" w:rsidP="00D73CD9">
      <w:pPr>
        <w:tabs>
          <w:tab w:val="left" w:pos="0"/>
          <w:tab w:val="left" w:pos="567"/>
          <w:tab w:val="left" w:pos="993"/>
        </w:tabs>
        <w:ind w:firstLine="567"/>
        <w:jc w:val="both"/>
        <w:rPr>
          <w:rFonts w:eastAsia="Calibri"/>
          <w:sz w:val="20"/>
          <w:szCs w:val="20"/>
          <w:lang w:eastAsia="en-US"/>
        </w:rPr>
      </w:pPr>
      <w:r w:rsidRPr="00D73CD9">
        <w:rPr>
          <w:rFonts w:eastAsia="Calibri"/>
          <w:sz w:val="20"/>
          <w:szCs w:val="20"/>
          <w:lang w:eastAsia="en-US"/>
        </w:rPr>
        <w:t>- оплатой указанных расходов Покупателем с последующим предъявлением полной суммы расходов Поставщику и возмещением Поставщиком расходов транспортной компании Покупателю.</w:t>
      </w:r>
    </w:p>
    <w:p w:rsidR="00D73CD9" w:rsidRPr="00D73CD9" w:rsidRDefault="00D73CD9" w:rsidP="00D73CD9">
      <w:pPr>
        <w:tabs>
          <w:tab w:val="left" w:pos="0"/>
          <w:tab w:val="left" w:pos="567"/>
          <w:tab w:val="left" w:pos="993"/>
        </w:tabs>
        <w:ind w:firstLine="567"/>
        <w:jc w:val="both"/>
        <w:rPr>
          <w:rFonts w:eastAsia="Calibri"/>
          <w:sz w:val="20"/>
          <w:szCs w:val="20"/>
          <w:lang w:eastAsia="en-US"/>
        </w:rPr>
      </w:pPr>
      <w:r w:rsidRPr="00D73CD9">
        <w:rPr>
          <w:rFonts w:eastAsia="Calibri"/>
          <w:sz w:val="20"/>
          <w:szCs w:val="20"/>
          <w:lang w:eastAsia="en-US"/>
        </w:rPr>
        <w:t xml:space="preserve">Порядок оплаты возврата Товара в адрес Поставщика и обратно в адрес Покупателя определяется Покупателем и доводится до сведения Поставщика в письменном виде на адрес электронной почты, указанный в п.3.6 настоящего Договора. </w:t>
      </w:r>
    </w:p>
    <w:p w:rsidR="00D73CD9" w:rsidRPr="00D73CD9" w:rsidRDefault="00D73CD9" w:rsidP="00D73CD9">
      <w:pPr>
        <w:tabs>
          <w:tab w:val="left" w:pos="0"/>
          <w:tab w:val="left" w:pos="567"/>
          <w:tab w:val="left" w:pos="993"/>
        </w:tabs>
        <w:ind w:firstLine="567"/>
        <w:jc w:val="both"/>
        <w:rPr>
          <w:rFonts w:eastAsia="Calibri"/>
          <w:sz w:val="20"/>
          <w:szCs w:val="20"/>
          <w:lang w:eastAsia="en-US"/>
        </w:rPr>
      </w:pPr>
      <w:r w:rsidRPr="00D73CD9">
        <w:rPr>
          <w:rFonts w:eastAsia="Calibri"/>
          <w:sz w:val="20"/>
          <w:szCs w:val="20"/>
          <w:lang w:eastAsia="en-US"/>
        </w:rPr>
        <w:t>5.7. В случае если в ходе эксплуатации Товара Покупатель выявляет недостатки, которые не могли быть установлены Покупателем в момент приемки Товара, Покупатель имеет право произвести за свой счет независимую экспертизу качества Товара, на соответствие его действующим в Российской Федерации стандартам и техническим условиям. Если по результатам экспертизы, заключением подтверждается несоответствие данного Товара действующим в Российской Федерации стандартам и техническим условиям, Поставщик обязуется заменить всю партию некачественного Товара за свой счет, включая расходы на его транспортировку и возместить стоимость независимой экспертизы Покупателю в разумный срок.</w:t>
      </w:r>
    </w:p>
    <w:p w:rsidR="00D73CD9" w:rsidRPr="00D73CD9" w:rsidRDefault="00D73CD9" w:rsidP="00D73CD9">
      <w:pPr>
        <w:tabs>
          <w:tab w:val="left" w:pos="0"/>
          <w:tab w:val="left" w:pos="567"/>
          <w:tab w:val="left" w:pos="993"/>
        </w:tabs>
        <w:ind w:firstLine="567"/>
        <w:jc w:val="both"/>
        <w:rPr>
          <w:rFonts w:eastAsia="Calibri"/>
          <w:sz w:val="20"/>
          <w:szCs w:val="20"/>
          <w:lang w:eastAsia="en-US"/>
        </w:rPr>
      </w:pPr>
      <w:r w:rsidRPr="00D73CD9">
        <w:rPr>
          <w:rFonts w:eastAsia="Calibri"/>
          <w:sz w:val="20"/>
          <w:szCs w:val="20"/>
          <w:lang w:eastAsia="en-US"/>
        </w:rPr>
        <w:t>5.8. Гарантийный срок, установленный настоящим Договором, продлевается на период, когда Покупатель не мог пользоваться Товаром из-за обнаруженных в Товаре недостатков, при условии, что Поставщик был извещен Покупателем об обнаружении недостатков в письменной форме в срок, установленный настоящим Договором.</w:t>
      </w:r>
    </w:p>
    <w:p w:rsidR="00D73CD9" w:rsidRPr="00D73CD9" w:rsidRDefault="00D73CD9" w:rsidP="00D73CD9">
      <w:pPr>
        <w:tabs>
          <w:tab w:val="left" w:pos="0"/>
          <w:tab w:val="left" w:pos="567"/>
          <w:tab w:val="left" w:pos="993"/>
        </w:tabs>
        <w:ind w:firstLine="567"/>
        <w:jc w:val="both"/>
        <w:rPr>
          <w:rFonts w:eastAsia="Calibri"/>
          <w:sz w:val="20"/>
          <w:szCs w:val="20"/>
          <w:lang w:eastAsia="en-US"/>
        </w:rPr>
      </w:pPr>
      <w:r w:rsidRPr="00D73CD9">
        <w:rPr>
          <w:rFonts w:eastAsia="Calibri"/>
          <w:sz w:val="20"/>
          <w:szCs w:val="20"/>
          <w:lang w:eastAsia="en-US"/>
        </w:rPr>
        <w:t>5.9. При направлении документов посредством электронной почты Стороны используют электронные адреса, указанные в пп. 3.5. – 3.6.</w:t>
      </w:r>
    </w:p>
    <w:p w:rsidR="00D73CD9" w:rsidRPr="00D73CD9" w:rsidRDefault="00D73CD9" w:rsidP="00D73CD9">
      <w:pPr>
        <w:tabs>
          <w:tab w:val="left" w:pos="0"/>
          <w:tab w:val="left" w:pos="567"/>
          <w:tab w:val="left" w:pos="993"/>
        </w:tabs>
        <w:ind w:firstLine="567"/>
        <w:jc w:val="both"/>
        <w:rPr>
          <w:rFonts w:eastAsia="Calibri"/>
          <w:sz w:val="20"/>
          <w:szCs w:val="20"/>
          <w:lang w:eastAsia="en-US"/>
        </w:rPr>
      </w:pPr>
    </w:p>
    <w:p w:rsidR="00D73CD9" w:rsidRPr="00D73CD9" w:rsidRDefault="00D73CD9" w:rsidP="00D73CD9">
      <w:pPr>
        <w:tabs>
          <w:tab w:val="left" w:pos="993"/>
        </w:tabs>
        <w:contextualSpacing/>
        <w:jc w:val="center"/>
        <w:rPr>
          <w:rFonts w:eastAsia="Calibri"/>
          <w:b/>
          <w:sz w:val="20"/>
          <w:szCs w:val="20"/>
          <w:lang w:eastAsia="en-US"/>
        </w:rPr>
      </w:pPr>
      <w:r w:rsidRPr="00D73CD9">
        <w:rPr>
          <w:rFonts w:eastAsia="Calibri"/>
          <w:b/>
          <w:sz w:val="20"/>
          <w:szCs w:val="20"/>
          <w:lang w:eastAsia="en-US"/>
        </w:rPr>
        <w:t>6. ПОРЯДОК ПРИЕМКИ ТОВАРА</w:t>
      </w:r>
    </w:p>
    <w:p w:rsidR="00D73CD9" w:rsidRPr="00D73CD9" w:rsidRDefault="00D73CD9" w:rsidP="00D73CD9">
      <w:pPr>
        <w:tabs>
          <w:tab w:val="left" w:pos="567"/>
          <w:tab w:val="left" w:pos="709"/>
          <w:tab w:val="left" w:pos="993"/>
        </w:tabs>
        <w:ind w:firstLine="567"/>
        <w:jc w:val="both"/>
        <w:rPr>
          <w:b/>
          <w:kern w:val="28"/>
          <w:sz w:val="20"/>
          <w:szCs w:val="20"/>
          <w:lang w:eastAsia="en-US"/>
        </w:rPr>
      </w:pPr>
      <w:r w:rsidRPr="00D73CD9">
        <w:rPr>
          <w:kern w:val="28"/>
          <w:sz w:val="20"/>
          <w:szCs w:val="20"/>
          <w:lang w:eastAsia="en-US"/>
        </w:rPr>
        <w:t>6.1. При приемке Товара Покупатель (представитель Покупателя, действующий на основании доверенности, оформленной в соответствии с требованиями действующего законодательства РФ) осматривает Товар и проверяет его соответствие сведениям, указанным в транспортных и сопроводительных документах по наименованию, количеству, ассортименту, внешнему виду и упаковке Товара.</w:t>
      </w:r>
    </w:p>
    <w:p w:rsidR="00D73CD9" w:rsidRPr="00D73CD9" w:rsidRDefault="00D73CD9" w:rsidP="00D73CD9">
      <w:pPr>
        <w:tabs>
          <w:tab w:val="left" w:pos="567"/>
          <w:tab w:val="left" w:pos="709"/>
          <w:tab w:val="left" w:pos="993"/>
        </w:tabs>
        <w:ind w:firstLine="567"/>
        <w:jc w:val="both"/>
        <w:rPr>
          <w:b/>
          <w:kern w:val="28"/>
          <w:sz w:val="20"/>
          <w:szCs w:val="20"/>
          <w:lang w:eastAsia="en-US"/>
        </w:rPr>
      </w:pPr>
      <w:r w:rsidRPr="00D73CD9">
        <w:rPr>
          <w:kern w:val="28"/>
          <w:sz w:val="20"/>
          <w:szCs w:val="20"/>
          <w:lang w:eastAsia="en-US"/>
        </w:rPr>
        <w:t>6.2. При обнаружении несоответствия Товара по наименованию, количеству, ассортименту, внешнему виду и упаковке сведениям, указанным в транспортных и сопроводительных документах, а также в случае несоблюдения Поставщиком условия об ассортименте, количестве, качестве (видимые недостатки) Товара, выявленные недостатки (несоответствия) передаваемого Товара отражаются в Акте приема-передачи Товара. Покупатель, обнаруживший недостатки (несоответствия) передаваемого Товара при его приемке, вправе ссылаться на них только в случаях, если такие недостатки (несоответствия) были оговорены в двустороннем акте.</w:t>
      </w:r>
    </w:p>
    <w:p w:rsidR="00D73CD9" w:rsidRPr="00D73CD9" w:rsidRDefault="00D73CD9" w:rsidP="00D73CD9">
      <w:pPr>
        <w:tabs>
          <w:tab w:val="left" w:pos="567"/>
          <w:tab w:val="left" w:pos="709"/>
          <w:tab w:val="left" w:pos="993"/>
        </w:tabs>
        <w:ind w:firstLine="567"/>
        <w:jc w:val="both"/>
        <w:rPr>
          <w:b/>
          <w:kern w:val="28"/>
          <w:sz w:val="20"/>
          <w:szCs w:val="20"/>
          <w:lang w:eastAsia="en-US"/>
        </w:rPr>
      </w:pPr>
      <w:r w:rsidRPr="00D73CD9">
        <w:rPr>
          <w:kern w:val="28"/>
          <w:sz w:val="20"/>
          <w:szCs w:val="20"/>
          <w:lang w:eastAsia="en-US"/>
        </w:rPr>
        <w:t xml:space="preserve">6.3. Внутритарная приемка Товара производится Покупателем в течение 7 (семи) рабочих дней с даты поставки Товара. В случае обнаружения недостатков Товара по результатам проведения внутритарной приемки, для составления Акта внутритарной приемки Товара, Покупатель незамедлительно извещает Поставщика посредством направления уведомления по электронной почте на электронный адрес Поставщика, указанный в п.3.6. Представитель Поставщика обязан явиться к Покупателю не позднее 2 (двух) рабочих дней с даты получения уведомления для составления Акта внутритарной приемки Товара, в котором указывается: дата и место составления акта; номер и дата Договора; наименование Товара; состояние тары и консервации; номера мест, в которых обнаружены недостача и/или недостатки; количество мест всей партии Товара; описание обнаруженных недостатков и повреждений с приложением фотографий недостатков. В случае неприбытия представителя Поставщика для составления Акта внутритарной приемки Товара, Акт составляется без его участия, в Акте Покупателем делается соответствующая отметка, а Акт считается оформленным надлежащим образом. </w:t>
      </w:r>
    </w:p>
    <w:p w:rsidR="00D73CD9" w:rsidRPr="00D73CD9" w:rsidRDefault="00D73CD9" w:rsidP="00D73CD9">
      <w:pPr>
        <w:tabs>
          <w:tab w:val="left" w:pos="567"/>
          <w:tab w:val="left" w:pos="709"/>
          <w:tab w:val="left" w:pos="993"/>
        </w:tabs>
        <w:ind w:firstLine="567"/>
        <w:jc w:val="both"/>
        <w:rPr>
          <w:b/>
          <w:kern w:val="28"/>
          <w:sz w:val="20"/>
          <w:szCs w:val="20"/>
          <w:lang w:eastAsia="en-US"/>
        </w:rPr>
      </w:pPr>
      <w:r w:rsidRPr="00D73CD9">
        <w:rPr>
          <w:kern w:val="28"/>
          <w:sz w:val="20"/>
          <w:szCs w:val="20"/>
          <w:lang w:eastAsia="en-US"/>
        </w:rPr>
        <w:t xml:space="preserve">6.4. Претензии по качеству и количеству составляются Покупателем на основании актов, указанных в п.6.2 и п.6.3 настоящего Договора, и предъявляются Поставщику в течение 10 (десяти) рабочих дней с даты поставки Товара. Поставщик обязуется рассмотреть направленные Покупателем претензии по качеству и количеству Товара в течение 5 (пяти) рабочих дней с момента их получения. </w:t>
      </w:r>
    </w:p>
    <w:p w:rsidR="00D73CD9" w:rsidRPr="00D73CD9" w:rsidRDefault="00D73CD9" w:rsidP="00D73CD9">
      <w:pPr>
        <w:tabs>
          <w:tab w:val="left" w:pos="567"/>
          <w:tab w:val="left" w:pos="709"/>
          <w:tab w:val="left" w:pos="993"/>
        </w:tabs>
        <w:ind w:firstLine="567"/>
        <w:contextualSpacing/>
        <w:jc w:val="both"/>
        <w:rPr>
          <w:b/>
          <w:kern w:val="28"/>
          <w:sz w:val="20"/>
          <w:szCs w:val="20"/>
          <w:lang w:eastAsia="en-US"/>
        </w:rPr>
      </w:pPr>
      <w:r w:rsidRPr="00D73CD9">
        <w:rPr>
          <w:kern w:val="28"/>
          <w:sz w:val="20"/>
          <w:szCs w:val="20"/>
          <w:lang w:eastAsia="en-US"/>
        </w:rPr>
        <w:t>Некачественный Товар или не соответствующий по количеству Товар подлежит замене/допоставке силами и за счет Поставщика в течение 15 (пятнадцати) календарных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20 (двадцати) календарных дней с даты получения Поставщиком претензии Покупателя.</w:t>
      </w:r>
    </w:p>
    <w:p w:rsidR="00D73CD9" w:rsidRPr="00D73CD9" w:rsidRDefault="00D73CD9" w:rsidP="00D73CD9">
      <w:pPr>
        <w:tabs>
          <w:tab w:val="left" w:pos="567"/>
          <w:tab w:val="left" w:pos="709"/>
          <w:tab w:val="left" w:pos="993"/>
        </w:tabs>
        <w:ind w:firstLine="567"/>
        <w:jc w:val="both"/>
        <w:rPr>
          <w:b/>
          <w:kern w:val="28"/>
          <w:sz w:val="20"/>
          <w:szCs w:val="20"/>
          <w:lang w:eastAsia="en-US"/>
        </w:rPr>
      </w:pPr>
      <w:r w:rsidRPr="00D73CD9">
        <w:rPr>
          <w:kern w:val="28"/>
          <w:sz w:val="20"/>
          <w:szCs w:val="20"/>
          <w:lang w:eastAsia="en-US"/>
        </w:rPr>
        <w:t>6.5. В случае отсутствия ответа Поставщика на направленные в соответствии с п. 6.4 Договора Покупателем претензии в вышеуказанный срок, последние считаются принятыми Поставщиком в полном объеме.</w:t>
      </w:r>
    </w:p>
    <w:p w:rsidR="00D73CD9" w:rsidRPr="00D73CD9" w:rsidRDefault="00D73CD9" w:rsidP="00D73CD9">
      <w:pPr>
        <w:tabs>
          <w:tab w:val="left" w:pos="567"/>
          <w:tab w:val="left" w:pos="709"/>
          <w:tab w:val="left" w:pos="993"/>
        </w:tabs>
        <w:ind w:firstLine="567"/>
        <w:jc w:val="both"/>
        <w:rPr>
          <w:kern w:val="28"/>
          <w:sz w:val="20"/>
          <w:szCs w:val="20"/>
          <w:lang w:eastAsia="en-US"/>
        </w:rPr>
      </w:pPr>
      <w:r w:rsidRPr="00D73CD9">
        <w:rPr>
          <w:kern w:val="28"/>
          <w:sz w:val="20"/>
          <w:szCs w:val="20"/>
          <w:lang w:eastAsia="en-US"/>
        </w:rPr>
        <w:t>6.6. Поставщик не обменивает и не оплачивает Товар, поврежденный в результате нарушения правил его хранения, транспортировки или эксплуатации, произошедшие после передачи Товара Покупателю.</w:t>
      </w:r>
    </w:p>
    <w:p w:rsidR="00D73CD9" w:rsidRPr="00D73CD9" w:rsidRDefault="00D73CD9" w:rsidP="00D73CD9">
      <w:pPr>
        <w:tabs>
          <w:tab w:val="left" w:pos="567"/>
          <w:tab w:val="left" w:pos="709"/>
          <w:tab w:val="left" w:pos="993"/>
        </w:tabs>
        <w:ind w:firstLine="567"/>
        <w:jc w:val="both"/>
        <w:rPr>
          <w:kern w:val="28"/>
          <w:sz w:val="20"/>
          <w:szCs w:val="20"/>
          <w:lang w:eastAsia="en-US"/>
        </w:rPr>
      </w:pPr>
    </w:p>
    <w:p w:rsidR="00D73CD9" w:rsidRPr="00D73CD9" w:rsidRDefault="00D73CD9" w:rsidP="00D73CD9">
      <w:pPr>
        <w:tabs>
          <w:tab w:val="left" w:pos="993"/>
        </w:tabs>
        <w:contextualSpacing/>
        <w:jc w:val="center"/>
        <w:rPr>
          <w:rFonts w:eastAsia="Calibri"/>
          <w:b/>
          <w:sz w:val="20"/>
          <w:szCs w:val="20"/>
          <w:lang w:eastAsia="en-US"/>
        </w:rPr>
      </w:pPr>
      <w:r w:rsidRPr="00D73CD9">
        <w:rPr>
          <w:rFonts w:eastAsia="Calibri"/>
          <w:b/>
          <w:sz w:val="20"/>
          <w:szCs w:val="20"/>
          <w:lang w:eastAsia="en-US"/>
        </w:rPr>
        <w:t>7. ОТВЕТСТВЕННОСТЬ СТОРОН</w:t>
      </w:r>
    </w:p>
    <w:p w:rsidR="00D73CD9" w:rsidRPr="00D73CD9" w:rsidRDefault="00D73CD9" w:rsidP="00D73CD9">
      <w:pPr>
        <w:tabs>
          <w:tab w:val="left" w:pos="567"/>
          <w:tab w:val="left" w:pos="709"/>
          <w:tab w:val="left" w:pos="993"/>
        </w:tabs>
        <w:ind w:firstLine="567"/>
        <w:jc w:val="both"/>
        <w:rPr>
          <w:b/>
          <w:kern w:val="28"/>
          <w:sz w:val="20"/>
          <w:szCs w:val="20"/>
          <w:lang w:eastAsia="en-US"/>
        </w:rPr>
      </w:pPr>
      <w:r w:rsidRPr="00D73CD9">
        <w:rPr>
          <w:kern w:val="28"/>
          <w:sz w:val="20"/>
          <w:szCs w:val="20"/>
          <w:lang w:eastAsia="en-US"/>
        </w:rPr>
        <w:t>7.1. 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 и условиями настоящего Договора.</w:t>
      </w:r>
    </w:p>
    <w:p w:rsidR="00D73CD9" w:rsidRPr="00D73CD9" w:rsidRDefault="00D73CD9" w:rsidP="00D73CD9">
      <w:pPr>
        <w:tabs>
          <w:tab w:val="left" w:pos="567"/>
          <w:tab w:val="left" w:pos="993"/>
        </w:tabs>
        <w:ind w:firstLine="567"/>
        <w:contextualSpacing/>
        <w:jc w:val="both"/>
        <w:rPr>
          <w:rFonts w:eastAsia="Calibri"/>
          <w:bCs/>
          <w:sz w:val="20"/>
          <w:szCs w:val="20"/>
          <w:lang w:eastAsia="en-US"/>
        </w:rPr>
      </w:pPr>
      <w:r w:rsidRPr="00D73CD9">
        <w:rPr>
          <w:rFonts w:eastAsia="Calibri"/>
          <w:sz w:val="20"/>
          <w:szCs w:val="20"/>
          <w:lang w:eastAsia="en-US"/>
        </w:rPr>
        <w:t xml:space="preserve">7.2. В случае нарушения сроков поставки Товара Покупатель вправе потребовать от Поставщика, а Поставщик обязан уплатить неустойку в размере 0,5% (пять десятых процента) от стоимости не поставленного в срок Товара за каждый день просрочки. </w:t>
      </w:r>
    </w:p>
    <w:p w:rsidR="00D73CD9" w:rsidRPr="00D73CD9" w:rsidRDefault="00D73CD9" w:rsidP="00D73CD9">
      <w:pPr>
        <w:tabs>
          <w:tab w:val="left" w:pos="567"/>
          <w:tab w:val="left" w:pos="993"/>
        </w:tabs>
        <w:ind w:firstLine="567"/>
        <w:contextualSpacing/>
        <w:jc w:val="both"/>
        <w:rPr>
          <w:rFonts w:eastAsia="Calibri"/>
          <w:bCs/>
          <w:sz w:val="20"/>
          <w:szCs w:val="20"/>
          <w:lang w:eastAsia="en-US"/>
        </w:rPr>
      </w:pPr>
      <w:r w:rsidRPr="00D73CD9">
        <w:rPr>
          <w:rFonts w:eastAsia="Calibri"/>
          <w:bCs/>
          <w:sz w:val="20"/>
          <w:szCs w:val="20"/>
          <w:lang w:eastAsia="en-US"/>
        </w:rPr>
        <w:lastRenderedPageBreak/>
        <w:t>7.3. В случае отказа в замене Товара ненадлежащего качества или недопоставке некомплектного Товара Покупатель вправе потребовать с Поставщика уплаты штрафа в размере 5 % от стоимости некачественного, некомплектного Товара.</w:t>
      </w:r>
    </w:p>
    <w:p w:rsidR="00D73CD9" w:rsidRPr="00D73CD9" w:rsidRDefault="00D73CD9" w:rsidP="00D73CD9">
      <w:pPr>
        <w:tabs>
          <w:tab w:val="left" w:pos="567"/>
          <w:tab w:val="left" w:pos="993"/>
        </w:tabs>
        <w:ind w:firstLine="567"/>
        <w:contextualSpacing/>
        <w:jc w:val="both"/>
        <w:rPr>
          <w:rFonts w:eastAsia="Calibri"/>
          <w:bCs/>
          <w:sz w:val="20"/>
          <w:szCs w:val="20"/>
          <w:lang w:eastAsia="en-US"/>
        </w:rPr>
      </w:pPr>
      <w:r w:rsidRPr="00D73CD9">
        <w:rPr>
          <w:rFonts w:eastAsia="Calibri"/>
          <w:bCs/>
          <w:sz w:val="20"/>
          <w:szCs w:val="20"/>
          <w:lang w:eastAsia="en-US"/>
        </w:rPr>
        <w:t>7.4. В случае нарушения гарантийных обязательств, предусмотренных разделом 5 настоящего Договора Покупатель вправе предъявить, а Поставщик обязан выплатить Покупателю пени в размере 1 (Одного) процента от стоимости поставленного Товара за каждый день просрочки выполнения обязательств.</w:t>
      </w:r>
    </w:p>
    <w:p w:rsidR="00D73CD9" w:rsidRPr="00D73CD9" w:rsidRDefault="00D73CD9" w:rsidP="00D73CD9">
      <w:pPr>
        <w:tabs>
          <w:tab w:val="left" w:pos="567"/>
          <w:tab w:val="left" w:pos="709"/>
          <w:tab w:val="left" w:pos="993"/>
        </w:tabs>
        <w:ind w:firstLine="567"/>
        <w:jc w:val="both"/>
        <w:rPr>
          <w:b/>
          <w:kern w:val="28"/>
          <w:sz w:val="20"/>
          <w:szCs w:val="20"/>
          <w:lang w:eastAsia="en-US"/>
        </w:rPr>
      </w:pPr>
      <w:r w:rsidRPr="00D73CD9">
        <w:rPr>
          <w:kern w:val="28"/>
          <w:sz w:val="20"/>
          <w:szCs w:val="20"/>
          <w:lang w:eastAsia="en-US"/>
        </w:rPr>
        <w:t xml:space="preserve">7.5. В случае нарушения Покупателем порядка и сроков оплаты, предусмотренных настоящим Договором, Поставщик вправе приостановить выполнение своих обязательств до устранения Покупателем вышеуказанных нарушений. </w:t>
      </w:r>
    </w:p>
    <w:p w:rsidR="00D73CD9" w:rsidRPr="00D73CD9" w:rsidRDefault="00D73CD9" w:rsidP="00D73CD9">
      <w:pPr>
        <w:tabs>
          <w:tab w:val="left" w:pos="567"/>
          <w:tab w:val="left" w:pos="709"/>
          <w:tab w:val="left" w:pos="993"/>
        </w:tabs>
        <w:ind w:firstLine="567"/>
        <w:jc w:val="both"/>
        <w:rPr>
          <w:b/>
          <w:kern w:val="28"/>
          <w:sz w:val="20"/>
          <w:szCs w:val="20"/>
          <w:lang w:eastAsia="en-US"/>
        </w:rPr>
      </w:pPr>
      <w:r w:rsidRPr="00D73CD9">
        <w:rPr>
          <w:kern w:val="28"/>
          <w:sz w:val="20"/>
          <w:szCs w:val="20"/>
          <w:lang w:eastAsia="en-US"/>
        </w:rPr>
        <w:t>7.6. Неустойка выплачивается одной из Сторон не позднее 10 (Десяти) банковских дней после предъявления другой Стороной требования (Претензии) об уплате неустойки.</w:t>
      </w:r>
    </w:p>
    <w:p w:rsidR="00D73CD9" w:rsidRPr="00D73CD9" w:rsidRDefault="00D73CD9" w:rsidP="00D73CD9">
      <w:pPr>
        <w:tabs>
          <w:tab w:val="left" w:pos="567"/>
          <w:tab w:val="left" w:pos="993"/>
        </w:tabs>
        <w:ind w:firstLine="567"/>
        <w:contextualSpacing/>
        <w:jc w:val="both"/>
        <w:rPr>
          <w:rFonts w:eastAsia="Calibri"/>
          <w:bCs/>
          <w:sz w:val="20"/>
          <w:szCs w:val="20"/>
          <w:lang w:eastAsia="en-US"/>
        </w:rPr>
      </w:pPr>
      <w:r w:rsidRPr="00D73CD9">
        <w:rPr>
          <w:rFonts w:eastAsia="Calibri"/>
          <w:bCs/>
          <w:sz w:val="20"/>
          <w:szCs w:val="20"/>
          <w:lang w:eastAsia="en-US"/>
        </w:rPr>
        <w:t>7.7. Покупатель вправе потребовать от Поставщика сверх неустойки возмещения в полном объеме убытков, причиненных неисполнением или ненадлежащим исполнением условий настоящего Договора.</w:t>
      </w:r>
    </w:p>
    <w:p w:rsidR="00D73CD9" w:rsidRPr="00D73CD9" w:rsidRDefault="00D73CD9" w:rsidP="00D73CD9">
      <w:pPr>
        <w:tabs>
          <w:tab w:val="left" w:pos="567"/>
          <w:tab w:val="left" w:pos="900"/>
          <w:tab w:val="left" w:pos="993"/>
        </w:tabs>
        <w:ind w:firstLine="567"/>
        <w:jc w:val="both"/>
        <w:rPr>
          <w:kern w:val="28"/>
          <w:sz w:val="20"/>
          <w:szCs w:val="20"/>
          <w:lang w:eastAsia="en-US"/>
        </w:rPr>
      </w:pPr>
      <w:r w:rsidRPr="00D73CD9">
        <w:rPr>
          <w:kern w:val="28"/>
          <w:sz w:val="20"/>
          <w:szCs w:val="20"/>
          <w:lang w:eastAsia="en-US"/>
        </w:rPr>
        <w:t>7.8. Уплата неустойки не освобождает Стороны от выполнения своих обязательств по настоящему Договору.</w:t>
      </w:r>
    </w:p>
    <w:p w:rsidR="00D73CD9" w:rsidRPr="00D73CD9" w:rsidRDefault="00D73CD9" w:rsidP="00D73CD9">
      <w:pPr>
        <w:tabs>
          <w:tab w:val="left" w:pos="567"/>
          <w:tab w:val="left" w:pos="900"/>
          <w:tab w:val="left" w:pos="993"/>
        </w:tabs>
        <w:ind w:firstLine="567"/>
        <w:jc w:val="both"/>
        <w:rPr>
          <w:kern w:val="28"/>
          <w:sz w:val="20"/>
          <w:szCs w:val="20"/>
          <w:lang w:eastAsia="en-US"/>
        </w:rPr>
      </w:pPr>
    </w:p>
    <w:p w:rsidR="00D73CD9" w:rsidRPr="00D73CD9" w:rsidRDefault="00D73CD9" w:rsidP="00D73CD9">
      <w:pPr>
        <w:tabs>
          <w:tab w:val="left" w:pos="993"/>
        </w:tabs>
        <w:contextualSpacing/>
        <w:jc w:val="center"/>
        <w:rPr>
          <w:rFonts w:eastAsia="Calibri"/>
          <w:b/>
          <w:sz w:val="20"/>
          <w:szCs w:val="20"/>
          <w:lang w:eastAsia="en-US"/>
        </w:rPr>
      </w:pPr>
      <w:r w:rsidRPr="00D73CD9">
        <w:rPr>
          <w:rFonts w:eastAsia="Calibri"/>
          <w:b/>
          <w:sz w:val="20"/>
          <w:szCs w:val="20"/>
          <w:lang w:eastAsia="en-US"/>
        </w:rPr>
        <w:t>8. ПОРЯДОК РАЗРЕШЕНИЯ РАЗНОГЛАСИЙ</w:t>
      </w:r>
    </w:p>
    <w:p w:rsidR="00D73CD9" w:rsidRPr="00D73CD9" w:rsidRDefault="00D73CD9" w:rsidP="00D73CD9">
      <w:pPr>
        <w:tabs>
          <w:tab w:val="left" w:pos="567"/>
          <w:tab w:val="left" w:pos="993"/>
        </w:tabs>
        <w:ind w:firstLine="567"/>
        <w:jc w:val="both"/>
        <w:rPr>
          <w:b/>
          <w:bCs/>
          <w:kern w:val="28"/>
          <w:sz w:val="20"/>
          <w:szCs w:val="20"/>
          <w:lang w:eastAsia="en-US"/>
        </w:rPr>
      </w:pPr>
      <w:r w:rsidRPr="00D73CD9">
        <w:rPr>
          <w:kern w:val="28"/>
          <w:sz w:val="20"/>
          <w:szCs w:val="20"/>
          <w:lang w:eastAsia="en-US"/>
        </w:rPr>
        <w:t xml:space="preserve">8.1. По настоящему Договору устанавливается претензионный порядок разрешения споров. Претензия должна быть оформлена в письменном виде и подписана уполномоченным представителем Стороны. Срок рассмотрения претензии – 10 (десять) рабочих дней со дня ее получения, за исключением порядка и сроков, установленных п.6.4. настоящего Договора. </w:t>
      </w:r>
    </w:p>
    <w:p w:rsidR="00D73CD9" w:rsidRPr="00D73CD9" w:rsidRDefault="00D73CD9" w:rsidP="00D73CD9">
      <w:pPr>
        <w:tabs>
          <w:tab w:val="left" w:pos="567"/>
          <w:tab w:val="left" w:pos="993"/>
        </w:tabs>
        <w:ind w:firstLine="567"/>
        <w:jc w:val="both"/>
        <w:rPr>
          <w:kern w:val="28"/>
          <w:sz w:val="20"/>
          <w:szCs w:val="20"/>
          <w:lang w:eastAsia="en-US"/>
        </w:rPr>
      </w:pPr>
      <w:r w:rsidRPr="00D73CD9">
        <w:rPr>
          <w:kern w:val="28"/>
          <w:sz w:val="20"/>
          <w:szCs w:val="20"/>
          <w:lang w:eastAsia="en-US"/>
        </w:rPr>
        <w:t xml:space="preserve">8.2. 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Свердловской области. </w:t>
      </w:r>
    </w:p>
    <w:p w:rsidR="00D73CD9" w:rsidRPr="00D73CD9" w:rsidRDefault="00D73CD9" w:rsidP="00D73CD9">
      <w:pPr>
        <w:tabs>
          <w:tab w:val="left" w:pos="567"/>
          <w:tab w:val="left" w:pos="993"/>
        </w:tabs>
        <w:ind w:firstLine="567"/>
        <w:jc w:val="both"/>
        <w:rPr>
          <w:b/>
          <w:kern w:val="28"/>
          <w:sz w:val="20"/>
          <w:szCs w:val="20"/>
          <w:lang w:eastAsia="en-US"/>
        </w:rPr>
      </w:pPr>
    </w:p>
    <w:p w:rsidR="00D73CD9" w:rsidRPr="00D73CD9" w:rsidRDefault="00D73CD9" w:rsidP="00D73CD9">
      <w:pPr>
        <w:tabs>
          <w:tab w:val="left" w:pos="993"/>
        </w:tabs>
        <w:contextualSpacing/>
        <w:jc w:val="center"/>
        <w:rPr>
          <w:rFonts w:eastAsia="Calibri"/>
          <w:b/>
          <w:sz w:val="20"/>
          <w:szCs w:val="20"/>
          <w:lang w:eastAsia="en-US"/>
        </w:rPr>
      </w:pPr>
      <w:r w:rsidRPr="00D73CD9">
        <w:rPr>
          <w:rFonts w:eastAsia="Calibri"/>
          <w:b/>
          <w:sz w:val="20"/>
          <w:szCs w:val="20"/>
          <w:lang w:eastAsia="en-US"/>
        </w:rPr>
        <w:t>9. ИЗМЕНЕНИЕ И РАСТОРЖЕНИЕ ДОГОВОРА</w:t>
      </w:r>
    </w:p>
    <w:p w:rsidR="00D73CD9" w:rsidRPr="00D73CD9" w:rsidRDefault="00D73CD9" w:rsidP="00D73CD9">
      <w:pPr>
        <w:tabs>
          <w:tab w:val="left" w:pos="567"/>
          <w:tab w:val="left" w:pos="993"/>
        </w:tabs>
        <w:ind w:firstLine="567"/>
        <w:contextualSpacing/>
        <w:jc w:val="both"/>
        <w:rPr>
          <w:rFonts w:eastAsia="Calibri"/>
          <w:sz w:val="20"/>
          <w:szCs w:val="20"/>
          <w:lang w:eastAsia="en-US"/>
        </w:rPr>
      </w:pPr>
      <w:r w:rsidRPr="00D73CD9">
        <w:rPr>
          <w:rFonts w:eastAsia="Calibri"/>
          <w:sz w:val="20"/>
          <w:szCs w:val="20"/>
          <w:lang w:eastAsia="en-US"/>
        </w:rPr>
        <w:t>9.1.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и настоящим Договором.</w:t>
      </w:r>
    </w:p>
    <w:p w:rsidR="00D73CD9" w:rsidRPr="00D73CD9" w:rsidRDefault="00D73CD9" w:rsidP="00D73CD9">
      <w:pPr>
        <w:tabs>
          <w:tab w:val="left" w:pos="567"/>
          <w:tab w:val="left" w:pos="993"/>
        </w:tabs>
        <w:ind w:firstLine="567"/>
        <w:contextualSpacing/>
        <w:jc w:val="both"/>
        <w:rPr>
          <w:rFonts w:eastAsia="Calibri"/>
          <w:sz w:val="20"/>
          <w:szCs w:val="20"/>
          <w:lang w:eastAsia="en-US"/>
        </w:rPr>
      </w:pPr>
      <w:r w:rsidRPr="00D73CD9">
        <w:rPr>
          <w:rFonts w:eastAsia="Calibri"/>
          <w:sz w:val="20"/>
          <w:szCs w:val="20"/>
          <w:lang w:eastAsia="en-US"/>
        </w:rPr>
        <w:t>9.2. Покупатель имеет право отказаться от исполнения настоящего Договора в одностороннем внесудебном порядке:</w:t>
      </w:r>
    </w:p>
    <w:p w:rsidR="00D73CD9" w:rsidRPr="00D73CD9" w:rsidRDefault="00D73CD9" w:rsidP="00D73CD9">
      <w:pPr>
        <w:tabs>
          <w:tab w:val="left" w:pos="993"/>
        </w:tabs>
        <w:ind w:firstLine="567"/>
        <w:contextualSpacing/>
        <w:jc w:val="both"/>
        <w:rPr>
          <w:rFonts w:eastAsia="Calibri"/>
          <w:sz w:val="20"/>
          <w:szCs w:val="20"/>
          <w:lang w:eastAsia="en-US"/>
        </w:rPr>
      </w:pPr>
      <w:r w:rsidRPr="00D73CD9">
        <w:rPr>
          <w:rFonts w:eastAsia="Calibri"/>
          <w:sz w:val="20"/>
          <w:szCs w:val="20"/>
          <w:lang w:eastAsia="en-US"/>
        </w:rPr>
        <w:t>- В случае пропуска Поставщиком сроков поставки Товара более чем на 10 (десять) календарных дней;</w:t>
      </w:r>
    </w:p>
    <w:p w:rsidR="00D73CD9" w:rsidRPr="00D73CD9" w:rsidRDefault="00D73CD9" w:rsidP="00D73CD9">
      <w:pPr>
        <w:tabs>
          <w:tab w:val="left" w:pos="993"/>
        </w:tabs>
        <w:ind w:firstLine="567"/>
        <w:contextualSpacing/>
        <w:jc w:val="both"/>
        <w:rPr>
          <w:rFonts w:eastAsia="Calibri"/>
          <w:sz w:val="20"/>
          <w:szCs w:val="20"/>
          <w:lang w:eastAsia="en-US"/>
        </w:rPr>
      </w:pPr>
      <w:r w:rsidRPr="00D73CD9">
        <w:rPr>
          <w:rFonts w:eastAsia="Calibri"/>
          <w:sz w:val="20"/>
          <w:szCs w:val="20"/>
          <w:lang w:eastAsia="en-US"/>
        </w:rPr>
        <w:t xml:space="preserve">- В случае нарушения Поставщиком пп. 4.1., 4.2., 5.1., настоящего Договора.  </w:t>
      </w:r>
    </w:p>
    <w:p w:rsidR="00D73CD9" w:rsidRPr="00D73CD9" w:rsidRDefault="00D73CD9" w:rsidP="00D73CD9">
      <w:pPr>
        <w:tabs>
          <w:tab w:val="left" w:pos="567"/>
          <w:tab w:val="left" w:pos="993"/>
        </w:tabs>
        <w:ind w:firstLine="567"/>
        <w:contextualSpacing/>
        <w:jc w:val="both"/>
        <w:rPr>
          <w:rFonts w:eastAsia="Calibri"/>
          <w:sz w:val="20"/>
          <w:szCs w:val="20"/>
          <w:lang w:eastAsia="en-US"/>
        </w:rPr>
      </w:pPr>
      <w:r w:rsidRPr="00D73CD9">
        <w:rPr>
          <w:rFonts w:eastAsia="Calibri"/>
          <w:sz w:val="20"/>
          <w:szCs w:val="20"/>
          <w:lang w:eastAsia="en-US"/>
        </w:rPr>
        <w:t>9.3. Возврат денежных сумм, уплаченных Покупателем, в случае отказа Покупателя от исполнения настоящего Договора по основаниям, предусмотренным Договором, производится Поставщиком в течение 5 (пяти) банковских дней с момента получения Поставщиком уведомления от Покупателя об отказе от исполнения, за вычетом стоимости Товара, поставленного Поставщиком и принятого Покупателем по Акту приема-передачи без замечаний в соответствии с условиями настоящего Договора. В случае задержки возврата денежных сумм Поставщик обязуется выплатить Покупателю пени в размере 0,1% (ноль целых одна десятая процента) от стоимости оплаченной части Товара за каждый календарный день просрочки.</w:t>
      </w:r>
    </w:p>
    <w:p w:rsidR="00D73CD9" w:rsidRPr="00D73CD9" w:rsidRDefault="00D73CD9" w:rsidP="00D73CD9">
      <w:pPr>
        <w:tabs>
          <w:tab w:val="left" w:pos="567"/>
          <w:tab w:val="left" w:pos="993"/>
        </w:tabs>
        <w:ind w:firstLine="567"/>
        <w:contextualSpacing/>
        <w:jc w:val="both"/>
        <w:rPr>
          <w:rFonts w:eastAsia="Calibri"/>
          <w:sz w:val="20"/>
          <w:szCs w:val="20"/>
          <w:lang w:eastAsia="en-US"/>
        </w:rPr>
      </w:pPr>
    </w:p>
    <w:p w:rsidR="00D73CD9" w:rsidRPr="00D73CD9" w:rsidRDefault="00D73CD9" w:rsidP="00D73CD9">
      <w:pPr>
        <w:tabs>
          <w:tab w:val="left" w:pos="993"/>
        </w:tabs>
        <w:contextualSpacing/>
        <w:jc w:val="center"/>
        <w:rPr>
          <w:rFonts w:eastAsia="Calibri"/>
          <w:b/>
          <w:sz w:val="20"/>
          <w:szCs w:val="20"/>
          <w:lang w:eastAsia="en-US"/>
        </w:rPr>
      </w:pPr>
      <w:r w:rsidRPr="00D73CD9">
        <w:rPr>
          <w:rFonts w:eastAsia="Calibri"/>
          <w:b/>
          <w:sz w:val="20"/>
          <w:szCs w:val="20"/>
          <w:lang w:eastAsia="en-US"/>
        </w:rPr>
        <w:t>10. ЗАКЛЮЧИТЕЛЬНЫЕ ПОЛОЖЕНИЯ</w:t>
      </w:r>
    </w:p>
    <w:p w:rsidR="00D73CD9" w:rsidRPr="00D73CD9" w:rsidRDefault="00D73CD9" w:rsidP="00D73CD9">
      <w:pPr>
        <w:tabs>
          <w:tab w:val="left" w:pos="0"/>
          <w:tab w:val="left" w:pos="567"/>
          <w:tab w:val="left" w:pos="900"/>
          <w:tab w:val="left" w:pos="993"/>
        </w:tabs>
        <w:ind w:firstLine="567"/>
        <w:jc w:val="both"/>
        <w:rPr>
          <w:b/>
          <w:bCs/>
          <w:kern w:val="28"/>
          <w:sz w:val="20"/>
          <w:szCs w:val="20"/>
          <w:lang w:eastAsia="en-US"/>
        </w:rPr>
      </w:pPr>
      <w:r w:rsidRPr="00D73CD9">
        <w:rPr>
          <w:kern w:val="28"/>
          <w:sz w:val="20"/>
          <w:szCs w:val="20"/>
          <w:lang w:eastAsia="en-US"/>
        </w:rPr>
        <w:t>10.1. Настоящий Договор вступает в силу с момента его подписания Сторонами и действует до полного исполнения Сторонами своих обязательств.</w:t>
      </w:r>
    </w:p>
    <w:p w:rsidR="00D73CD9" w:rsidRPr="00D73CD9" w:rsidRDefault="00D73CD9" w:rsidP="00D73CD9">
      <w:pPr>
        <w:tabs>
          <w:tab w:val="left" w:pos="567"/>
          <w:tab w:val="left" w:pos="993"/>
        </w:tabs>
        <w:ind w:firstLine="567"/>
        <w:contextualSpacing/>
        <w:jc w:val="both"/>
        <w:rPr>
          <w:rFonts w:eastAsia="Calibri"/>
          <w:sz w:val="20"/>
          <w:szCs w:val="20"/>
          <w:lang w:eastAsia="en-US"/>
        </w:rPr>
      </w:pPr>
      <w:r w:rsidRPr="00D73CD9">
        <w:rPr>
          <w:rFonts w:eastAsia="Calibri"/>
          <w:sz w:val="20"/>
          <w:szCs w:val="20"/>
          <w:lang w:eastAsia="en-US"/>
        </w:rPr>
        <w:t xml:space="preserve">10.2. Вся переписка по предмету настоящего Договора, предшествующая его заключению, теряет юридическую силу со дня заключения настоящего Договора. </w:t>
      </w:r>
    </w:p>
    <w:p w:rsidR="00D73CD9" w:rsidRPr="00D73CD9" w:rsidRDefault="00D73CD9" w:rsidP="00D73CD9">
      <w:pPr>
        <w:tabs>
          <w:tab w:val="left" w:pos="0"/>
          <w:tab w:val="left" w:pos="567"/>
          <w:tab w:val="left" w:pos="900"/>
          <w:tab w:val="left" w:pos="993"/>
        </w:tabs>
        <w:ind w:firstLine="567"/>
        <w:jc w:val="both"/>
        <w:rPr>
          <w:b/>
          <w:bCs/>
          <w:kern w:val="28"/>
          <w:sz w:val="20"/>
          <w:szCs w:val="20"/>
          <w:lang w:eastAsia="en-US"/>
        </w:rPr>
      </w:pPr>
      <w:r w:rsidRPr="00D73CD9">
        <w:rPr>
          <w:kern w:val="28"/>
          <w:sz w:val="20"/>
          <w:szCs w:val="20"/>
          <w:lang w:eastAsia="en-US"/>
        </w:rPr>
        <w:t xml:space="preserve">10.3. Все документы, подписанные и переданные по электронной почте, имеют юридическую силу и определяются Сторонами как документы, принятые к исполнению. При этом оригинальные документы должны быть направлены Стороне по адресам, указанным в разделе 11 настоящего Договора,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D73CD9" w:rsidRPr="00D73CD9" w:rsidRDefault="00D73CD9" w:rsidP="00D73CD9">
      <w:pPr>
        <w:tabs>
          <w:tab w:val="left" w:pos="0"/>
          <w:tab w:val="left" w:pos="567"/>
          <w:tab w:val="left" w:pos="900"/>
          <w:tab w:val="left" w:pos="993"/>
        </w:tabs>
        <w:ind w:firstLine="567"/>
        <w:jc w:val="both"/>
        <w:rPr>
          <w:b/>
          <w:bCs/>
          <w:kern w:val="28"/>
          <w:sz w:val="20"/>
          <w:szCs w:val="20"/>
          <w:lang w:eastAsia="en-US"/>
        </w:rPr>
      </w:pPr>
      <w:r w:rsidRPr="00D73CD9">
        <w:rPr>
          <w:kern w:val="28"/>
          <w:sz w:val="20"/>
          <w:szCs w:val="20"/>
          <w:lang w:eastAsia="en-US"/>
        </w:rPr>
        <w:t xml:space="preserve">10.4. Все изменения, дополнения и приложения к настоящему Договору совершаются в письменной форме и являются неотъемлемой частью настоящего Договора. </w:t>
      </w:r>
    </w:p>
    <w:p w:rsidR="00D73CD9" w:rsidRPr="00D73CD9" w:rsidRDefault="00D73CD9" w:rsidP="00D73CD9">
      <w:pPr>
        <w:tabs>
          <w:tab w:val="left" w:pos="0"/>
          <w:tab w:val="left" w:pos="567"/>
          <w:tab w:val="left" w:pos="900"/>
          <w:tab w:val="left" w:pos="993"/>
        </w:tabs>
        <w:ind w:firstLine="567"/>
        <w:jc w:val="both"/>
        <w:rPr>
          <w:b/>
          <w:bCs/>
          <w:kern w:val="28"/>
          <w:sz w:val="20"/>
          <w:szCs w:val="20"/>
          <w:lang w:eastAsia="en-US"/>
        </w:rPr>
      </w:pPr>
      <w:r w:rsidRPr="00D73CD9">
        <w:rPr>
          <w:kern w:val="28"/>
          <w:sz w:val="20"/>
          <w:szCs w:val="20"/>
          <w:lang w:eastAsia="en-US"/>
        </w:rPr>
        <w:t>10.5. 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11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D73CD9" w:rsidRPr="00D73CD9" w:rsidRDefault="00D73CD9" w:rsidP="00D73CD9">
      <w:pPr>
        <w:tabs>
          <w:tab w:val="left" w:pos="567"/>
          <w:tab w:val="left" w:pos="993"/>
        </w:tabs>
        <w:ind w:firstLine="567"/>
        <w:jc w:val="both"/>
        <w:rPr>
          <w:rFonts w:eastAsia="Calibri"/>
          <w:sz w:val="20"/>
          <w:szCs w:val="20"/>
          <w:lang w:eastAsia="en-US"/>
        </w:rPr>
      </w:pPr>
      <w:r w:rsidRPr="00D73CD9">
        <w:rPr>
          <w:rFonts w:eastAsia="Calibri"/>
          <w:sz w:val="20"/>
          <w:szCs w:val="20"/>
          <w:lang w:eastAsia="en-US"/>
        </w:rPr>
        <w:t>- при вручении лично или посредством курьерской службы - на дату вручения;</w:t>
      </w:r>
    </w:p>
    <w:p w:rsidR="00D73CD9" w:rsidRPr="00D73CD9" w:rsidRDefault="00D73CD9" w:rsidP="00D73CD9">
      <w:pPr>
        <w:tabs>
          <w:tab w:val="left" w:pos="567"/>
          <w:tab w:val="left" w:pos="993"/>
        </w:tabs>
        <w:ind w:firstLine="567"/>
        <w:jc w:val="both"/>
        <w:rPr>
          <w:rFonts w:eastAsia="Calibri"/>
          <w:sz w:val="20"/>
          <w:szCs w:val="20"/>
          <w:lang w:eastAsia="en-US"/>
        </w:rPr>
      </w:pPr>
      <w:r w:rsidRPr="00D73CD9">
        <w:rPr>
          <w:rFonts w:eastAsia="Calibri"/>
          <w:sz w:val="20"/>
          <w:szCs w:val="20"/>
          <w:lang w:eastAsia="en-US"/>
        </w:rPr>
        <w:t>- при направлении по почте – на дату вручения, указанную в уведомлении о вручении;</w:t>
      </w:r>
    </w:p>
    <w:p w:rsidR="00D73CD9" w:rsidRPr="00D73CD9" w:rsidRDefault="00D73CD9" w:rsidP="00D73CD9">
      <w:pPr>
        <w:tabs>
          <w:tab w:val="left" w:pos="567"/>
          <w:tab w:val="left" w:pos="993"/>
        </w:tabs>
        <w:ind w:firstLine="567"/>
        <w:jc w:val="both"/>
        <w:rPr>
          <w:rFonts w:eastAsia="Calibri"/>
          <w:sz w:val="20"/>
          <w:szCs w:val="20"/>
          <w:lang w:eastAsia="en-US"/>
        </w:rPr>
      </w:pPr>
      <w:r w:rsidRPr="00D73CD9">
        <w:rPr>
          <w:rFonts w:eastAsia="Calibri"/>
          <w:sz w:val="20"/>
          <w:szCs w:val="20"/>
          <w:lang w:eastAsia="en-US"/>
        </w:rPr>
        <w:t>- при направлении по электронной почте - на следующий день, считая со дня, указанного в подтверждении об отправке сообщения.</w:t>
      </w:r>
    </w:p>
    <w:p w:rsidR="00D73CD9" w:rsidRPr="00D73CD9" w:rsidRDefault="00D73CD9" w:rsidP="00D73CD9">
      <w:pPr>
        <w:tabs>
          <w:tab w:val="left" w:pos="567"/>
          <w:tab w:val="left" w:pos="993"/>
        </w:tabs>
        <w:ind w:firstLine="567"/>
        <w:jc w:val="both"/>
        <w:rPr>
          <w:rFonts w:eastAsia="Calibri"/>
          <w:sz w:val="20"/>
          <w:szCs w:val="20"/>
          <w:lang w:eastAsia="en-US"/>
        </w:rPr>
      </w:pPr>
      <w:r w:rsidRPr="00D73CD9">
        <w:rPr>
          <w:rFonts w:eastAsia="Calibri"/>
          <w:sz w:val="20"/>
          <w:szCs w:val="20"/>
          <w:lang w:eastAsia="en-US"/>
        </w:rPr>
        <w:t>10.6. В случае изменения адресов, электронных адресов, телефонов, банковских реквизитов Стороны должны уведомить об этом друг друга в письменной форме в течение 10 (десяти) дней и внести изменения в Договор путем составления дополнительного соглашения.</w:t>
      </w:r>
    </w:p>
    <w:p w:rsidR="00D73CD9" w:rsidRPr="00D73CD9" w:rsidRDefault="00D73CD9" w:rsidP="00D73CD9">
      <w:pPr>
        <w:ind w:firstLine="567"/>
        <w:jc w:val="both"/>
        <w:rPr>
          <w:rFonts w:eastAsia="Calibri"/>
          <w:sz w:val="20"/>
          <w:szCs w:val="20"/>
          <w:lang w:eastAsia="en-US"/>
        </w:rPr>
      </w:pPr>
      <w:r w:rsidRPr="00D73CD9">
        <w:rPr>
          <w:sz w:val="20"/>
          <w:szCs w:val="20"/>
        </w:rPr>
        <w:t xml:space="preserve">10.7. </w:t>
      </w:r>
      <w:r w:rsidRPr="00D73CD9">
        <w:rPr>
          <w:rFonts w:eastAsia="Calibri"/>
          <w:sz w:val="20"/>
          <w:szCs w:val="20"/>
          <w:lang w:eastAsia="en-US"/>
        </w:rPr>
        <w:t xml:space="preserve">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w:t>
      </w:r>
      <w:r w:rsidRPr="00D73CD9">
        <w:rPr>
          <w:rFonts w:eastAsia="Calibri"/>
          <w:sz w:val="20"/>
          <w:szCs w:val="20"/>
          <w:lang w:eastAsia="en-US"/>
        </w:rPr>
        <w:lastRenderedPageBreak/>
        <w:t xml:space="preserve">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D73CD9" w:rsidRPr="00D73CD9" w:rsidRDefault="00D73CD9" w:rsidP="00D73CD9">
      <w:pPr>
        <w:ind w:firstLine="567"/>
        <w:jc w:val="both"/>
        <w:rPr>
          <w:rFonts w:eastAsia="Calibri"/>
          <w:sz w:val="20"/>
          <w:szCs w:val="20"/>
          <w:lang w:eastAsia="en-US"/>
        </w:rPr>
      </w:pPr>
      <w:r w:rsidRPr="00D73CD9">
        <w:rPr>
          <w:rFonts w:eastAsia="Calibri"/>
          <w:sz w:val="20"/>
          <w:szCs w:val="20"/>
          <w:lang w:eastAsia="en-US"/>
        </w:rPr>
        <w:t>10.8.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D73CD9" w:rsidRPr="00D73CD9" w:rsidRDefault="00D73CD9" w:rsidP="00D73CD9">
      <w:pPr>
        <w:ind w:firstLine="567"/>
        <w:jc w:val="both"/>
        <w:rPr>
          <w:rFonts w:eastAsia="Calibri"/>
          <w:sz w:val="20"/>
          <w:szCs w:val="20"/>
          <w:lang w:eastAsia="en-US"/>
        </w:rPr>
      </w:pPr>
      <w:r w:rsidRPr="00D73CD9">
        <w:rPr>
          <w:rFonts w:eastAsia="Calibri"/>
          <w:sz w:val="20"/>
          <w:szCs w:val="20"/>
          <w:lang w:eastAsia="en-US"/>
        </w:rPr>
        <w:t>10.9. 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D73CD9" w:rsidRPr="00D73CD9" w:rsidRDefault="00D73CD9" w:rsidP="00D73CD9">
      <w:pPr>
        <w:tabs>
          <w:tab w:val="left" w:pos="567"/>
          <w:tab w:val="left" w:pos="993"/>
        </w:tabs>
        <w:ind w:firstLine="567"/>
        <w:jc w:val="both"/>
        <w:rPr>
          <w:rFonts w:eastAsia="Calibri"/>
          <w:sz w:val="20"/>
          <w:szCs w:val="20"/>
          <w:lang w:eastAsia="en-US"/>
        </w:rPr>
      </w:pPr>
      <w:r w:rsidRPr="00D73CD9">
        <w:rPr>
          <w:rFonts w:eastAsia="Calibri"/>
          <w:sz w:val="20"/>
          <w:szCs w:val="20"/>
          <w:lang w:eastAsia="en-US"/>
        </w:rPr>
        <w:t>10.10. Стороны не вправе передавать свои права и обязанности по настоящему Договору третьим лицам без письменного согласия на то другой Стороны.</w:t>
      </w:r>
    </w:p>
    <w:p w:rsidR="00D73CD9" w:rsidRPr="00D73CD9" w:rsidRDefault="00D73CD9" w:rsidP="00D73CD9">
      <w:pPr>
        <w:tabs>
          <w:tab w:val="left" w:pos="567"/>
          <w:tab w:val="left" w:pos="993"/>
        </w:tabs>
        <w:ind w:firstLine="567"/>
        <w:jc w:val="both"/>
        <w:rPr>
          <w:rFonts w:eastAsia="Calibri"/>
          <w:sz w:val="20"/>
          <w:szCs w:val="20"/>
          <w:lang w:eastAsia="en-US"/>
        </w:rPr>
      </w:pPr>
      <w:r w:rsidRPr="00D73CD9">
        <w:rPr>
          <w:rFonts w:eastAsia="Calibri"/>
          <w:sz w:val="20"/>
          <w:szCs w:val="20"/>
          <w:lang w:eastAsia="en-US"/>
        </w:rPr>
        <w:t>10.11. Поставщик настоящим заверяет Покупателя, что на дату заключения настоящего Договора, дополнительных соглашений и приложений к нему:</w:t>
      </w:r>
    </w:p>
    <w:p w:rsidR="00D73CD9" w:rsidRPr="00D73CD9" w:rsidRDefault="00D73CD9" w:rsidP="00D73CD9">
      <w:pPr>
        <w:tabs>
          <w:tab w:val="left" w:pos="993"/>
        </w:tabs>
        <w:ind w:firstLine="567"/>
        <w:jc w:val="both"/>
        <w:rPr>
          <w:rFonts w:eastAsia="Calibri"/>
          <w:sz w:val="20"/>
          <w:szCs w:val="20"/>
          <w:lang w:eastAsia="en-US"/>
        </w:rPr>
      </w:pPr>
      <w:r w:rsidRPr="00D73CD9">
        <w:rPr>
          <w:rFonts w:eastAsia="Calibri"/>
          <w:sz w:val="20"/>
          <w:szCs w:val="20"/>
          <w:lang w:eastAsia="en-US"/>
        </w:rPr>
        <w:t>- Поставщик является надлежащим образом, созданным юридическим лицом, действующим в соответствии с законодательством Российской Федерации;</w:t>
      </w:r>
    </w:p>
    <w:p w:rsidR="00D73CD9" w:rsidRPr="00D73CD9" w:rsidRDefault="00D73CD9" w:rsidP="00D73CD9">
      <w:pPr>
        <w:tabs>
          <w:tab w:val="left" w:pos="993"/>
        </w:tabs>
        <w:ind w:firstLine="567"/>
        <w:jc w:val="both"/>
        <w:rPr>
          <w:rFonts w:eastAsia="Calibri"/>
          <w:sz w:val="20"/>
          <w:szCs w:val="20"/>
          <w:lang w:eastAsia="en-US"/>
        </w:rPr>
      </w:pPr>
      <w:r w:rsidRPr="00D73CD9">
        <w:rPr>
          <w:rFonts w:eastAsia="Calibri"/>
          <w:sz w:val="20"/>
          <w:szCs w:val="20"/>
          <w:lang w:eastAsia="en-US"/>
        </w:rPr>
        <w:t>- Поставщиком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Поставщика;</w:t>
      </w:r>
    </w:p>
    <w:p w:rsidR="00D73CD9" w:rsidRPr="00D73CD9" w:rsidRDefault="00D73CD9" w:rsidP="00D73CD9">
      <w:pPr>
        <w:tabs>
          <w:tab w:val="left" w:pos="993"/>
        </w:tabs>
        <w:ind w:firstLine="567"/>
        <w:jc w:val="both"/>
        <w:rPr>
          <w:rFonts w:eastAsia="Calibri"/>
          <w:sz w:val="20"/>
          <w:szCs w:val="20"/>
          <w:lang w:eastAsia="en-US"/>
        </w:rPr>
      </w:pPr>
      <w:r w:rsidRPr="00D73CD9">
        <w:rPr>
          <w:rFonts w:eastAsia="Calibri"/>
          <w:sz w:val="20"/>
          <w:szCs w:val="20"/>
          <w:lang w:eastAsia="en-US"/>
        </w:rPr>
        <w:t>- настоящий Договор от имени Поставщика подписан лицом, которое надлежащим образом уполномочено совершить такие действия;</w:t>
      </w:r>
    </w:p>
    <w:p w:rsidR="00D73CD9" w:rsidRPr="00D73CD9" w:rsidRDefault="00D73CD9" w:rsidP="00D73CD9">
      <w:pPr>
        <w:tabs>
          <w:tab w:val="left" w:pos="993"/>
        </w:tabs>
        <w:ind w:firstLine="567"/>
        <w:jc w:val="both"/>
        <w:rPr>
          <w:rFonts w:eastAsia="Calibri"/>
          <w:sz w:val="20"/>
          <w:szCs w:val="20"/>
          <w:lang w:eastAsia="en-US"/>
        </w:rPr>
      </w:pPr>
      <w:r w:rsidRPr="00D73CD9">
        <w:rPr>
          <w:rFonts w:eastAsia="Calibri"/>
          <w:sz w:val="20"/>
          <w:szCs w:val="20"/>
          <w:lang w:eastAsia="en-US"/>
        </w:rPr>
        <w:t>-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Поставщик;</w:t>
      </w:r>
    </w:p>
    <w:p w:rsidR="00D73CD9" w:rsidRPr="00D73CD9" w:rsidRDefault="00D73CD9" w:rsidP="00D73CD9">
      <w:pPr>
        <w:tabs>
          <w:tab w:val="left" w:pos="993"/>
        </w:tabs>
        <w:ind w:firstLine="567"/>
        <w:jc w:val="both"/>
        <w:rPr>
          <w:rFonts w:eastAsia="Calibri"/>
          <w:sz w:val="20"/>
          <w:szCs w:val="20"/>
          <w:lang w:eastAsia="en-US"/>
        </w:rPr>
      </w:pPr>
      <w:r w:rsidRPr="00D73CD9">
        <w:rPr>
          <w:rFonts w:eastAsia="Calibri"/>
          <w:sz w:val="20"/>
          <w:szCs w:val="20"/>
          <w:lang w:eastAsia="en-US"/>
        </w:rPr>
        <w:t>- не существует каких-либо обстоятельств, которые могут ограничить, запретить или оказать иное существенное неблагоприятное воздействие на исполнение Поставщиком обязательств по настоящему Договору;</w:t>
      </w:r>
    </w:p>
    <w:p w:rsidR="00D73CD9" w:rsidRPr="00D73CD9" w:rsidRDefault="00D73CD9" w:rsidP="00D73CD9">
      <w:pPr>
        <w:tabs>
          <w:tab w:val="left" w:pos="993"/>
        </w:tabs>
        <w:ind w:firstLine="567"/>
        <w:jc w:val="both"/>
        <w:rPr>
          <w:rFonts w:eastAsia="Calibri"/>
          <w:sz w:val="20"/>
          <w:szCs w:val="20"/>
          <w:lang w:eastAsia="en-US"/>
        </w:rPr>
      </w:pPr>
      <w:r w:rsidRPr="00D73CD9">
        <w:rPr>
          <w:rFonts w:eastAsia="Calibri"/>
          <w:sz w:val="20"/>
          <w:szCs w:val="20"/>
          <w:lang w:eastAsia="en-US"/>
        </w:rPr>
        <w:t>- у Поставщика имеются в наличии необходимые лицензии и/или разрешения, необходимые для надлежащего исполнения настоящего Договора.</w:t>
      </w:r>
    </w:p>
    <w:p w:rsidR="00D73CD9" w:rsidRPr="00D73CD9" w:rsidRDefault="00D73CD9" w:rsidP="00D73CD9">
      <w:pPr>
        <w:tabs>
          <w:tab w:val="left" w:pos="567"/>
          <w:tab w:val="left" w:pos="993"/>
        </w:tabs>
        <w:ind w:firstLine="567"/>
        <w:jc w:val="both"/>
        <w:rPr>
          <w:rFonts w:eastAsia="Calibri"/>
          <w:sz w:val="20"/>
          <w:szCs w:val="20"/>
          <w:lang w:eastAsia="en-US"/>
        </w:rPr>
      </w:pPr>
      <w:r w:rsidRPr="00D73CD9">
        <w:rPr>
          <w:rFonts w:eastAsia="Calibri"/>
          <w:sz w:val="20"/>
          <w:szCs w:val="20"/>
          <w:lang w:eastAsia="en-US"/>
        </w:rPr>
        <w:t>10.12. В последующем при заключения дополнительных соглашений и приложений к настоящему Договору Поставщик обязуется соблюсти выполнение условий (обстоятельств) поименованных в настоящем пункте, в противном случае, Поставщик должен воздержаться от заключения дополнительных соглашений и приложений к настоящему Договору.</w:t>
      </w:r>
    </w:p>
    <w:p w:rsidR="00D73CD9" w:rsidRPr="00D73CD9" w:rsidRDefault="00D73CD9" w:rsidP="00D73CD9">
      <w:pPr>
        <w:tabs>
          <w:tab w:val="left" w:pos="567"/>
          <w:tab w:val="left" w:pos="993"/>
        </w:tabs>
        <w:ind w:firstLine="567"/>
        <w:jc w:val="both"/>
        <w:rPr>
          <w:rFonts w:eastAsia="Calibri"/>
          <w:sz w:val="20"/>
          <w:szCs w:val="20"/>
          <w:lang w:eastAsia="en-US"/>
        </w:rPr>
      </w:pPr>
      <w:r w:rsidRPr="00D73CD9">
        <w:rPr>
          <w:rFonts w:eastAsia="Calibri"/>
          <w:sz w:val="20"/>
          <w:szCs w:val="20"/>
          <w:lang w:eastAsia="en-US"/>
        </w:rPr>
        <w:t>10.13. Настоящий Договор составлен в 2-х (двух) идентичных экземплярах, имеющих одинаковую юридическую силу, по одному для каждой из Сторон.</w:t>
      </w:r>
    </w:p>
    <w:p w:rsidR="00D73CD9" w:rsidRPr="00D73CD9" w:rsidRDefault="00D73CD9" w:rsidP="00D73CD9">
      <w:pPr>
        <w:tabs>
          <w:tab w:val="left" w:pos="567"/>
          <w:tab w:val="left" w:pos="993"/>
        </w:tabs>
        <w:ind w:left="567"/>
        <w:jc w:val="both"/>
        <w:rPr>
          <w:rFonts w:eastAsia="Calibri"/>
          <w:sz w:val="20"/>
          <w:szCs w:val="20"/>
          <w:lang w:eastAsia="en-US"/>
        </w:rPr>
      </w:pPr>
      <w:r w:rsidRPr="00D73CD9">
        <w:rPr>
          <w:rFonts w:eastAsia="Calibri"/>
          <w:sz w:val="20"/>
          <w:szCs w:val="20"/>
          <w:lang w:eastAsia="en-US"/>
        </w:rPr>
        <w:t>Приложения: Приложение № 1 – Спецификация.</w:t>
      </w:r>
    </w:p>
    <w:p w:rsidR="00D73CD9" w:rsidRPr="00D73CD9" w:rsidRDefault="00D73CD9" w:rsidP="00D73CD9">
      <w:pPr>
        <w:tabs>
          <w:tab w:val="left" w:pos="567"/>
          <w:tab w:val="left" w:pos="993"/>
        </w:tabs>
        <w:ind w:left="567"/>
        <w:jc w:val="both"/>
        <w:rPr>
          <w:rFonts w:eastAsia="Calibri"/>
          <w:sz w:val="20"/>
          <w:szCs w:val="20"/>
          <w:lang w:eastAsia="en-US"/>
        </w:rPr>
      </w:pPr>
    </w:p>
    <w:p w:rsidR="00D73CD9" w:rsidRPr="00D73CD9" w:rsidRDefault="00D73CD9" w:rsidP="00D73CD9">
      <w:pPr>
        <w:jc w:val="center"/>
        <w:rPr>
          <w:rFonts w:eastAsia="Calibri"/>
          <w:b/>
          <w:sz w:val="20"/>
          <w:szCs w:val="20"/>
          <w:lang w:eastAsia="en-US"/>
        </w:rPr>
      </w:pPr>
      <w:r w:rsidRPr="00D73CD9">
        <w:rPr>
          <w:rFonts w:eastAsia="Calibri"/>
          <w:b/>
          <w:sz w:val="20"/>
          <w:szCs w:val="20"/>
          <w:lang w:eastAsia="en-US"/>
        </w:rPr>
        <w:t>11. АДРЕСА И РЕКВИЗИТЫ СТОРОН</w:t>
      </w:r>
    </w:p>
    <w:tbl>
      <w:tblPr>
        <w:tblStyle w:val="2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2"/>
      </w:tblGrid>
      <w:tr w:rsidR="00D73CD9" w:rsidRPr="00D73CD9" w:rsidTr="00D73CD9">
        <w:tc>
          <w:tcPr>
            <w:tcW w:w="5122" w:type="dxa"/>
          </w:tcPr>
          <w:p w:rsidR="00D73CD9" w:rsidRPr="00D73CD9" w:rsidRDefault="00D73CD9" w:rsidP="00D73CD9">
            <w:pPr>
              <w:suppressAutoHyphens/>
              <w:jc w:val="both"/>
              <w:rPr>
                <w:b/>
                <w:sz w:val="20"/>
                <w:szCs w:val="20"/>
                <w:lang w:eastAsia="en-US"/>
              </w:rPr>
            </w:pPr>
            <w:r w:rsidRPr="00D73CD9">
              <w:rPr>
                <w:b/>
                <w:sz w:val="20"/>
                <w:szCs w:val="20"/>
                <w:lang w:eastAsia="en-US"/>
              </w:rPr>
              <w:t xml:space="preserve">Поставщик: </w:t>
            </w: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suppressAutoHyphens/>
              <w:jc w:val="both"/>
              <w:rPr>
                <w:b/>
                <w:sz w:val="20"/>
                <w:szCs w:val="20"/>
                <w:lang w:eastAsia="en-US"/>
              </w:rPr>
            </w:pPr>
          </w:p>
          <w:p w:rsidR="00D73CD9" w:rsidRPr="00D73CD9" w:rsidRDefault="00D73CD9" w:rsidP="00D73CD9">
            <w:pPr>
              <w:rPr>
                <w:b/>
                <w:bCs/>
                <w:sz w:val="20"/>
                <w:szCs w:val="20"/>
              </w:rPr>
            </w:pPr>
            <w:r w:rsidRPr="00D73CD9">
              <w:rPr>
                <w:b/>
                <w:sz w:val="20"/>
                <w:szCs w:val="20"/>
                <w:lang w:eastAsia="en-US"/>
              </w:rPr>
              <w:t>_____________________ /________________/</w:t>
            </w:r>
          </w:p>
        </w:tc>
        <w:tc>
          <w:tcPr>
            <w:tcW w:w="5123" w:type="dxa"/>
          </w:tcPr>
          <w:p w:rsidR="00D73CD9" w:rsidRPr="00D73CD9" w:rsidRDefault="00D73CD9" w:rsidP="00D73CD9">
            <w:pPr>
              <w:rPr>
                <w:b/>
                <w:bCs/>
                <w:sz w:val="20"/>
                <w:szCs w:val="20"/>
              </w:rPr>
            </w:pPr>
            <w:r w:rsidRPr="00D73CD9">
              <w:rPr>
                <w:b/>
                <w:bCs/>
                <w:sz w:val="20"/>
                <w:szCs w:val="20"/>
              </w:rPr>
              <w:t>Покупатель:</w:t>
            </w:r>
          </w:p>
          <w:p w:rsidR="00D73CD9" w:rsidRPr="00D73CD9" w:rsidRDefault="00D73CD9" w:rsidP="00D73CD9">
            <w:pPr>
              <w:rPr>
                <w:b/>
                <w:bCs/>
                <w:sz w:val="20"/>
                <w:szCs w:val="20"/>
              </w:rPr>
            </w:pPr>
            <w:r w:rsidRPr="00D73CD9">
              <w:rPr>
                <w:b/>
                <w:bCs/>
                <w:sz w:val="20"/>
                <w:szCs w:val="20"/>
              </w:rPr>
              <w:t>АО «РИЦ»</w:t>
            </w:r>
          </w:p>
          <w:p w:rsidR="00D73CD9" w:rsidRPr="00D73CD9" w:rsidRDefault="00D73CD9" w:rsidP="00D73CD9">
            <w:pPr>
              <w:rPr>
                <w:bCs/>
                <w:sz w:val="20"/>
                <w:szCs w:val="20"/>
              </w:rPr>
            </w:pPr>
            <w:r w:rsidRPr="00D73CD9">
              <w:rPr>
                <w:bCs/>
                <w:sz w:val="20"/>
                <w:szCs w:val="20"/>
              </w:rPr>
              <w:t>Юридический адрес:</w:t>
            </w:r>
          </w:p>
          <w:p w:rsidR="00D73CD9" w:rsidRPr="00D73CD9" w:rsidRDefault="00D73CD9" w:rsidP="00D73CD9">
            <w:pPr>
              <w:rPr>
                <w:bCs/>
                <w:sz w:val="20"/>
                <w:szCs w:val="20"/>
              </w:rPr>
            </w:pPr>
            <w:r w:rsidRPr="00D73CD9">
              <w:rPr>
                <w:bCs/>
                <w:sz w:val="20"/>
                <w:szCs w:val="20"/>
              </w:rPr>
              <w:t>620142, г. Екатеринбург, ул. Чапаева, 14/5</w:t>
            </w:r>
          </w:p>
          <w:p w:rsidR="00D73CD9" w:rsidRPr="00D73CD9" w:rsidRDefault="00D73CD9" w:rsidP="00D73CD9">
            <w:pPr>
              <w:rPr>
                <w:bCs/>
                <w:sz w:val="20"/>
                <w:szCs w:val="20"/>
              </w:rPr>
            </w:pPr>
            <w:r w:rsidRPr="00D73CD9">
              <w:rPr>
                <w:bCs/>
                <w:sz w:val="20"/>
                <w:szCs w:val="20"/>
              </w:rPr>
              <w:t>Почтовый/Фактический адрес:</w:t>
            </w:r>
          </w:p>
          <w:p w:rsidR="00D73CD9" w:rsidRPr="00D73CD9" w:rsidRDefault="00D73CD9" w:rsidP="00D73CD9">
            <w:pPr>
              <w:rPr>
                <w:bCs/>
                <w:sz w:val="20"/>
                <w:szCs w:val="20"/>
              </w:rPr>
            </w:pPr>
            <w:r w:rsidRPr="00D73CD9">
              <w:rPr>
                <w:bCs/>
                <w:sz w:val="20"/>
                <w:szCs w:val="20"/>
              </w:rPr>
              <w:t>620063, г. Екатеринбург, ул. Чапаева, 14/5</w:t>
            </w:r>
          </w:p>
          <w:p w:rsidR="00D73CD9" w:rsidRPr="00D73CD9" w:rsidRDefault="00D73CD9" w:rsidP="00D73CD9">
            <w:pPr>
              <w:rPr>
                <w:bCs/>
                <w:sz w:val="20"/>
                <w:szCs w:val="20"/>
              </w:rPr>
            </w:pPr>
            <w:r w:rsidRPr="00D73CD9">
              <w:rPr>
                <w:bCs/>
                <w:sz w:val="20"/>
                <w:szCs w:val="20"/>
              </w:rPr>
              <w:t>ОГРН 1106671017947</w:t>
            </w:r>
          </w:p>
          <w:p w:rsidR="00D73CD9" w:rsidRPr="00D73CD9" w:rsidRDefault="00D73CD9" w:rsidP="00D73CD9">
            <w:pPr>
              <w:rPr>
                <w:bCs/>
                <w:sz w:val="20"/>
                <w:szCs w:val="20"/>
              </w:rPr>
            </w:pPr>
            <w:r w:rsidRPr="00D73CD9">
              <w:rPr>
                <w:bCs/>
                <w:sz w:val="20"/>
                <w:szCs w:val="20"/>
              </w:rPr>
              <w:t>ИНН/КПП 6671332911/667101001</w:t>
            </w:r>
          </w:p>
          <w:p w:rsidR="00D73CD9" w:rsidRPr="00D73CD9" w:rsidRDefault="00D73CD9" w:rsidP="00D73CD9">
            <w:pPr>
              <w:rPr>
                <w:bCs/>
                <w:sz w:val="20"/>
                <w:szCs w:val="20"/>
              </w:rPr>
            </w:pPr>
            <w:r w:rsidRPr="00D73CD9">
              <w:rPr>
                <w:bCs/>
                <w:sz w:val="20"/>
                <w:szCs w:val="20"/>
              </w:rPr>
              <w:t>р/с № 40702810550020100213</w:t>
            </w:r>
          </w:p>
          <w:p w:rsidR="00D73CD9" w:rsidRPr="00D73CD9" w:rsidRDefault="00D73CD9" w:rsidP="00D73CD9">
            <w:pPr>
              <w:rPr>
                <w:bCs/>
                <w:sz w:val="20"/>
                <w:szCs w:val="20"/>
              </w:rPr>
            </w:pPr>
            <w:r w:rsidRPr="00D73CD9">
              <w:rPr>
                <w:bCs/>
                <w:sz w:val="20"/>
                <w:szCs w:val="20"/>
              </w:rPr>
              <w:t xml:space="preserve">Тюменский филиал АО КБ      </w:t>
            </w:r>
          </w:p>
          <w:p w:rsidR="00D73CD9" w:rsidRPr="00D73CD9" w:rsidRDefault="00D73CD9" w:rsidP="00D73CD9">
            <w:pPr>
              <w:rPr>
                <w:bCs/>
                <w:sz w:val="20"/>
                <w:szCs w:val="20"/>
              </w:rPr>
            </w:pPr>
            <w:r w:rsidRPr="00D73CD9">
              <w:rPr>
                <w:bCs/>
                <w:sz w:val="20"/>
                <w:szCs w:val="20"/>
              </w:rPr>
              <w:t xml:space="preserve">«АГРОПРОМКРЕДИТ» </w:t>
            </w:r>
          </w:p>
          <w:p w:rsidR="00D73CD9" w:rsidRPr="00D73CD9" w:rsidRDefault="00D73CD9" w:rsidP="00D73CD9">
            <w:pPr>
              <w:rPr>
                <w:bCs/>
                <w:sz w:val="20"/>
                <w:szCs w:val="20"/>
              </w:rPr>
            </w:pPr>
            <w:r w:rsidRPr="00D73CD9">
              <w:rPr>
                <w:bCs/>
                <w:sz w:val="20"/>
                <w:szCs w:val="20"/>
              </w:rPr>
              <w:t>в г. Екатеринбурге</w:t>
            </w:r>
          </w:p>
          <w:p w:rsidR="00D73CD9" w:rsidRPr="00D73CD9" w:rsidRDefault="00D73CD9" w:rsidP="00D73CD9">
            <w:pPr>
              <w:rPr>
                <w:bCs/>
                <w:sz w:val="20"/>
                <w:szCs w:val="20"/>
              </w:rPr>
            </w:pPr>
            <w:r w:rsidRPr="00D73CD9">
              <w:rPr>
                <w:bCs/>
                <w:sz w:val="20"/>
                <w:szCs w:val="20"/>
              </w:rPr>
              <w:t>Кор/счет 30101810865777100803</w:t>
            </w:r>
          </w:p>
          <w:p w:rsidR="00D73CD9" w:rsidRPr="00D73CD9" w:rsidRDefault="00D73CD9" w:rsidP="00D73CD9">
            <w:pPr>
              <w:rPr>
                <w:bCs/>
                <w:sz w:val="20"/>
                <w:szCs w:val="20"/>
              </w:rPr>
            </w:pPr>
            <w:r w:rsidRPr="00D73CD9">
              <w:rPr>
                <w:bCs/>
                <w:sz w:val="20"/>
                <w:szCs w:val="20"/>
              </w:rPr>
              <w:t>БИК 047102803</w:t>
            </w:r>
          </w:p>
          <w:p w:rsidR="00D73CD9" w:rsidRPr="00D73CD9" w:rsidRDefault="00D73CD9" w:rsidP="00D73CD9">
            <w:pPr>
              <w:rPr>
                <w:bCs/>
                <w:sz w:val="20"/>
                <w:szCs w:val="20"/>
              </w:rPr>
            </w:pPr>
            <w:r w:rsidRPr="00D73CD9">
              <w:rPr>
                <w:bCs/>
                <w:sz w:val="20"/>
                <w:szCs w:val="20"/>
              </w:rPr>
              <w:t>Телефон: (343) 286−80−62</w:t>
            </w:r>
          </w:p>
          <w:p w:rsidR="00D73CD9" w:rsidRPr="00D73CD9" w:rsidRDefault="00D73CD9" w:rsidP="00D73CD9">
            <w:pPr>
              <w:jc w:val="both"/>
              <w:rPr>
                <w:bCs/>
                <w:sz w:val="20"/>
                <w:szCs w:val="20"/>
              </w:rPr>
            </w:pPr>
            <w:r w:rsidRPr="00D73CD9">
              <w:rPr>
                <w:bCs/>
                <w:sz w:val="20"/>
                <w:szCs w:val="20"/>
              </w:rPr>
              <w:t>info@ricso.ru</w:t>
            </w:r>
          </w:p>
          <w:p w:rsidR="00D73CD9" w:rsidRPr="00D73CD9" w:rsidRDefault="00D73CD9" w:rsidP="00D73CD9">
            <w:pPr>
              <w:jc w:val="both"/>
              <w:rPr>
                <w:bCs/>
                <w:sz w:val="20"/>
                <w:szCs w:val="20"/>
              </w:rPr>
            </w:pPr>
          </w:p>
          <w:p w:rsidR="00D73CD9" w:rsidRPr="00D73CD9" w:rsidRDefault="00D73CD9" w:rsidP="00D73CD9">
            <w:pPr>
              <w:jc w:val="both"/>
              <w:rPr>
                <w:sz w:val="20"/>
                <w:szCs w:val="20"/>
                <w:lang w:eastAsia="en-US"/>
              </w:rPr>
            </w:pPr>
          </w:p>
          <w:p w:rsidR="00D73CD9" w:rsidRPr="00D73CD9" w:rsidRDefault="00D73CD9" w:rsidP="00D73CD9">
            <w:pPr>
              <w:jc w:val="both"/>
              <w:rPr>
                <w:sz w:val="20"/>
                <w:szCs w:val="20"/>
                <w:lang w:eastAsia="en-US"/>
              </w:rPr>
            </w:pPr>
          </w:p>
          <w:p w:rsidR="00D73CD9" w:rsidRPr="00D73CD9" w:rsidRDefault="00D73CD9" w:rsidP="00D73CD9">
            <w:pPr>
              <w:suppressAutoHyphens/>
              <w:ind w:right="-2"/>
              <w:jc w:val="both"/>
              <w:rPr>
                <w:b/>
                <w:sz w:val="20"/>
                <w:szCs w:val="20"/>
                <w:lang w:eastAsia="en-US"/>
              </w:rPr>
            </w:pPr>
            <w:r w:rsidRPr="00D73CD9">
              <w:rPr>
                <w:b/>
                <w:sz w:val="20"/>
                <w:szCs w:val="20"/>
                <w:lang w:eastAsia="en-US"/>
              </w:rPr>
              <w:t>_____________________ Д.С. Никерин</w:t>
            </w:r>
          </w:p>
          <w:p w:rsidR="00D73CD9" w:rsidRDefault="00D73CD9" w:rsidP="00D73CD9">
            <w:pPr>
              <w:jc w:val="center"/>
              <w:rPr>
                <w:b/>
                <w:bCs/>
                <w:sz w:val="20"/>
                <w:szCs w:val="20"/>
              </w:rPr>
            </w:pPr>
          </w:p>
          <w:p w:rsidR="00D73CD9" w:rsidRDefault="00D73CD9" w:rsidP="00D73CD9">
            <w:pPr>
              <w:jc w:val="center"/>
              <w:rPr>
                <w:b/>
                <w:bCs/>
                <w:sz w:val="20"/>
                <w:szCs w:val="20"/>
              </w:rPr>
            </w:pPr>
          </w:p>
          <w:p w:rsidR="00D73CD9" w:rsidRDefault="00D73CD9" w:rsidP="00D73CD9">
            <w:pPr>
              <w:jc w:val="center"/>
              <w:rPr>
                <w:b/>
                <w:bCs/>
                <w:sz w:val="20"/>
                <w:szCs w:val="20"/>
              </w:rPr>
            </w:pPr>
          </w:p>
          <w:p w:rsidR="00D73CD9" w:rsidRPr="00D73CD9" w:rsidRDefault="00D73CD9" w:rsidP="00D73CD9">
            <w:pPr>
              <w:jc w:val="center"/>
              <w:rPr>
                <w:b/>
                <w:bCs/>
                <w:sz w:val="20"/>
                <w:szCs w:val="20"/>
              </w:rPr>
            </w:pPr>
          </w:p>
        </w:tc>
      </w:tr>
    </w:tbl>
    <w:p w:rsidR="00D73CD9" w:rsidRPr="00D73CD9" w:rsidRDefault="00D73CD9" w:rsidP="00D73CD9">
      <w:pPr>
        <w:rPr>
          <w:rFonts w:eastAsia="Calibri"/>
          <w:sz w:val="20"/>
          <w:szCs w:val="20"/>
          <w:lang w:eastAsia="en-US"/>
        </w:rPr>
      </w:pPr>
    </w:p>
    <w:p w:rsidR="00D73CD9" w:rsidRPr="00D73CD9" w:rsidRDefault="00D73CD9" w:rsidP="00D73CD9">
      <w:pPr>
        <w:jc w:val="right"/>
        <w:rPr>
          <w:rFonts w:eastAsia="Calibri"/>
          <w:sz w:val="20"/>
          <w:szCs w:val="20"/>
          <w:lang w:eastAsia="en-US"/>
        </w:rPr>
      </w:pPr>
    </w:p>
    <w:p w:rsidR="00D73CD9" w:rsidRPr="00D73CD9" w:rsidRDefault="00D73CD9" w:rsidP="00D73CD9">
      <w:pPr>
        <w:jc w:val="right"/>
        <w:rPr>
          <w:rFonts w:eastAsia="Calibri"/>
          <w:sz w:val="20"/>
          <w:szCs w:val="20"/>
          <w:lang w:eastAsia="en-US"/>
        </w:rPr>
      </w:pPr>
      <w:r w:rsidRPr="00D73CD9">
        <w:rPr>
          <w:rFonts w:eastAsia="Calibri"/>
          <w:sz w:val="20"/>
          <w:szCs w:val="20"/>
          <w:lang w:eastAsia="en-US"/>
        </w:rPr>
        <w:lastRenderedPageBreak/>
        <w:t>Приложение № 1</w:t>
      </w:r>
    </w:p>
    <w:p w:rsidR="00D73CD9" w:rsidRPr="00D73CD9" w:rsidRDefault="00D73CD9" w:rsidP="00D73CD9">
      <w:pPr>
        <w:jc w:val="right"/>
        <w:rPr>
          <w:rFonts w:eastAsia="Calibri"/>
          <w:sz w:val="20"/>
          <w:szCs w:val="20"/>
          <w:lang w:eastAsia="en-US"/>
        </w:rPr>
      </w:pPr>
      <w:r w:rsidRPr="00D73CD9">
        <w:rPr>
          <w:rFonts w:eastAsia="Calibri"/>
          <w:sz w:val="20"/>
          <w:szCs w:val="20"/>
          <w:lang w:eastAsia="en-US"/>
        </w:rPr>
        <w:t>к Договору поставки № Д-РИЦ-2021-0206 от «_____» _________________ 2021г.</w:t>
      </w:r>
    </w:p>
    <w:p w:rsidR="00D73CD9" w:rsidRPr="00D73CD9" w:rsidRDefault="00D73CD9" w:rsidP="00D73CD9">
      <w:pPr>
        <w:spacing w:line="256" w:lineRule="auto"/>
        <w:jc w:val="right"/>
        <w:rPr>
          <w:rFonts w:eastAsia="Calibri"/>
          <w:b/>
          <w:sz w:val="20"/>
          <w:szCs w:val="20"/>
          <w:lang w:eastAsia="en-US"/>
        </w:rPr>
      </w:pPr>
    </w:p>
    <w:p w:rsidR="00D73CD9" w:rsidRPr="00D73CD9" w:rsidRDefault="00D73CD9" w:rsidP="00D73CD9">
      <w:pPr>
        <w:spacing w:line="256" w:lineRule="auto"/>
        <w:jc w:val="center"/>
        <w:rPr>
          <w:rFonts w:eastAsia="Calibri"/>
          <w:b/>
          <w:sz w:val="20"/>
          <w:szCs w:val="20"/>
        </w:rPr>
      </w:pPr>
      <w:bookmarkStart w:id="3" w:name="_Toc121738775"/>
      <w:bookmarkStart w:id="4" w:name="_Ref119427269"/>
    </w:p>
    <w:p w:rsidR="00D73CD9" w:rsidRPr="00D73CD9" w:rsidRDefault="00D73CD9" w:rsidP="00D73CD9">
      <w:pPr>
        <w:spacing w:line="256" w:lineRule="auto"/>
        <w:jc w:val="center"/>
        <w:rPr>
          <w:rFonts w:eastAsia="Calibri"/>
          <w:b/>
          <w:sz w:val="20"/>
          <w:szCs w:val="20"/>
        </w:rPr>
      </w:pPr>
      <w:r w:rsidRPr="00D73CD9">
        <w:rPr>
          <w:rFonts w:eastAsia="Calibri"/>
          <w:b/>
          <w:sz w:val="20"/>
          <w:szCs w:val="20"/>
        </w:rPr>
        <w:t>Спецификация</w:t>
      </w:r>
    </w:p>
    <w:p w:rsidR="00D73CD9" w:rsidRPr="00D73CD9" w:rsidRDefault="00D73CD9" w:rsidP="00D73CD9">
      <w:pPr>
        <w:spacing w:line="256" w:lineRule="auto"/>
        <w:jc w:val="center"/>
        <w:rPr>
          <w:rFonts w:eastAsia="Calibri"/>
          <w:b/>
          <w:sz w:val="20"/>
          <w:szCs w:val="20"/>
          <w:lang w:eastAsia="en-US"/>
        </w:rPr>
      </w:pPr>
      <w:r w:rsidRPr="00D73CD9">
        <w:rPr>
          <w:rFonts w:eastAsia="Calibri"/>
          <w:b/>
          <w:sz w:val="20"/>
          <w:szCs w:val="20"/>
        </w:rPr>
        <w:t>на поставку оборудования для переговорной</w:t>
      </w:r>
    </w:p>
    <w:bookmarkEnd w:id="3"/>
    <w:bookmarkEnd w:id="4"/>
    <w:p w:rsidR="00D73CD9" w:rsidRPr="00D73CD9" w:rsidRDefault="00D73CD9" w:rsidP="00D73CD9">
      <w:pPr>
        <w:rPr>
          <w:b/>
          <w:sz w:val="20"/>
          <w:szCs w:val="20"/>
        </w:rPr>
      </w:pPr>
    </w:p>
    <w:p w:rsidR="00D73CD9" w:rsidRPr="00D73CD9" w:rsidRDefault="00D73CD9" w:rsidP="00D73CD9">
      <w:pPr>
        <w:rPr>
          <w:bCs/>
          <w:sz w:val="20"/>
          <w:szCs w:val="20"/>
        </w:rPr>
      </w:pPr>
    </w:p>
    <w:p w:rsidR="00D73CD9" w:rsidRPr="00D73CD9" w:rsidRDefault="00D73CD9" w:rsidP="00D73CD9">
      <w:pPr>
        <w:jc w:val="both"/>
        <w:rPr>
          <w:bCs/>
          <w:sz w:val="20"/>
          <w:szCs w:val="20"/>
        </w:rPr>
      </w:pPr>
      <w:r w:rsidRPr="00D73CD9">
        <w:rPr>
          <w:b/>
          <w:sz w:val="20"/>
          <w:szCs w:val="20"/>
        </w:rPr>
        <w:t>Срок поставки:</w:t>
      </w:r>
      <w:r w:rsidRPr="00D73CD9">
        <w:rPr>
          <w:bCs/>
          <w:sz w:val="20"/>
          <w:szCs w:val="20"/>
        </w:rPr>
        <w:t xml:space="preserve"> в течение 30 (тридцати) календарных дней с момента подписания Договора.</w:t>
      </w:r>
    </w:p>
    <w:p w:rsidR="00D73CD9" w:rsidRPr="00D73CD9" w:rsidRDefault="00D73CD9" w:rsidP="00D73CD9">
      <w:pPr>
        <w:jc w:val="both"/>
        <w:rPr>
          <w:b/>
          <w:bCs/>
          <w:sz w:val="20"/>
          <w:szCs w:val="20"/>
        </w:rPr>
      </w:pPr>
      <w:r w:rsidRPr="00D73CD9">
        <w:rPr>
          <w:b/>
          <w:bCs/>
          <w:sz w:val="20"/>
          <w:szCs w:val="20"/>
        </w:rPr>
        <w:t xml:space="preserve">Адрес поставки: </w:t>
      </w:r>
      <w:r w:rsidRPr="00D73CD9">
        <w:rPr>
          <w:bCs/>
          <w:sz w:val="20"/>
          <w:szCs w:val="20"/>
        </w:rPr>
        <w:t>г. Екатеринбург, ул. Чапаева, 14/5.</w:t>
      </w:r>
    </w:p>
    <w:p w:rsidR="00D73CD9" w:rsidRPr="00D73CD9" w:rsidRDefault="00D73CD9" w:rsidP="00D73CD9">
      <w:pPr>
        <w:jc w:val="both"/>
        <w:rPr>
          <w:bCs/>
          <w:sz w:val="20"/>
          <w:szCs w:val="20"/>
        </w:rPr>
      </w:pPr>
    </w:p>
    <w:tbl>
      <w:tblPr>
        <w:tblStyle w:val="23"/>
        <w:tblW w:w="0" w:type="dxa"/>
        <w:tblInd w:w="0" w:type="dxa"/>
        <w:tblLayout w:type="fixed"/>
        <w:tblLook w:val="04A0" w:firstRow="1" w:lastRow="0" w:firstColumn="1" w:lastColumn="0" w:noHBand="0" w:noVBand="1"/>
      </w:tblPr>
      <w:tblGrid>
        <w:gridCol w:w="562"/>
        <w:gridCol w:w="3261"/>
        <w:gridCol w:w="1701"/>
        <w:gridCol w:w="992"/>
        <w:gridCol w:w="709"/>
        <w:gridCol w:w="1559"/>
        <w:gridCol w:w="1701"/>
      </w:tblGrid>
      <w:tr w:rsidR="00D73CD9" w:rsidRPr="00D73CD9" w:rsidTr="00D73CD9">
        <w:trPr>
          <w:trHeight w:val="690"/>
        </w:trPr>
        <w:tc>
          <w:tcPr>
            <w:tcW w:w="562" w:type="dxa"/>
            <w:tcBorders>
              <w:top w:val="single" w:sz="4" w:space="0" w:color="auto"/>
              <w:left w:val="single" w:sz="4" w:space="0" w:color="auto"/>
              <w:bottom w:val="single" w:sz="4" w:space="0" w:color="auto"/>
              <w:right w:val="single" w:sz="4" w:space="0" w:color="auto"/>
            </w:tcBorders>
            <w:vAlign w:val="center"/>
            <w:hideMark/>
          </w:tcPr>
          <w:p w:rsidR="00D73CD9" w:rsidRPr="00D73CD9" w:rsidRDefault="00D73CD9" w:rsidP="00D73CD9">
            <w:pPr>
              <w:spacing w:line="276" w:lineRule="auto"/>
              <w:jc w:val="center"/>
              <w:rPr>
                <w:rFonts w:eastAsia="Calibri"/>
                <w:b/>
                <w:sz w:val="20"/>
                <w:szCs w:val="20"/>
                <w:lang w:eastAsia="en-US"/>
              </w:rPr>
            </w:pPr>
            <w:r w:rsidRPr="00D73CD9">
              <w:rPr>
                <w:rFonts w:eastAsia="Calibri"/>
                <w:b/>
                <w:sz w:val="20"/>
                <w:szCs w:val="20"/>
                <w:lang w:eastAsia="en-US"/>
              </w:rPr>
              <w:t>№</w:t>
            </w:r>
          </w:p>
          <w:p w:rsidR="00D73CD9" w:rsidRPr="00D73CD9" w:rsidRDefault="00D73CD9" w:rsidP="00D73CD9">
            <w:pPr>
              <w:jc w:val="center"/>
              <w:rPr>
                <w:rFonts w:eastAsia="Calibri"/>
                <w:sz w:val="20"/>
                <w:szCs w:val="20"/>
                <w:lang w:eastAsia="en-US"/>
              </w:rPr>
            </w:pPr>
            <w:r w:rsidRPr="00D73CD9">
              <w:rPr>
                <w:rFonts w:eastAsia="Calibri"/>
                <w:b/>
                <w:sz w:val="20"/>
                <w:szCs w:val="20"/>
                <w:lang w:eastAsia="en-US"/>
              </w:rPr>
              <w:t>п/п</w:t>
            </w:r>
          </w:p>
        </w:tc>
        <w:tc>
          <w:tcPr>
            <w:tcW w:w="3261" w:type="dxa"/>
            <w:tcBorders>
              <w:top w:val="single" w:sz="4" w:space="0" w:color="auto"/>
              <w:left w:val="single" w:sz="4" w:space="0" w:color="auto"/>
              <w:bottom w:val="single" w:sz="4" w:space="0" w:color="auto"/>
              <w:right w:val="single" w:sz="4" w:space="0" w:color="auto"/>
            </w:tcBorders>
            <w:vAlign w:val="center"/>
            <w:hideMark/>
          </w:tcPr>
          <w:p w:rsidR="00D73CD9" w:rsidRPr="00D73CD9" w:rsidRDefault="00D73CD9" w:rsidP="00D73CD9">
            <w:pPr>
              <w:jc w:val="center"/>
              <w:rPr>
                <w:rFonts w:eastAsia="Calibri"/>
                <w:sz w:val="20"/>
                <w:szCs w:val="20"/>
                <w:lang w:eastAsia="en-US"/>
              </w:rPr>
            </w:pPr>
            <w:r w:rsidRPr="00D73CD9">
              <w:rPr>
                <w:rFonts w:eastAsia="Calibri"/>
                <w:b/>
                <w:sz w:val="20"/>
                <w:szCs w:val="20"/>
                <w:lang w:eastAsia="en-US"/>
              </w:rPr>
              <w:t>Наименование Товара</w:t>
            </w:r>
          </w:p>
        </w:tc>
        <w:tc>
          <w:tcPr>
            <w:tcW w:w="1701" w:type="dxa"/>
            <w:tcBorders>
              <w:top w:val="single" w:sz="4" w:space="0" w:color="auto"/>
              <w:left w:val="single" w:sz="4" w:space="0" w:color="auto"/>
              <w:bottom w:val="single" w:sz="4" w:space="0" w:color="auto"/>
              <w:right w:val="single" w:sz="4" w:space="0" w:color="auto"/>
            </w:tcBorders>
            <w:vAlign w:val="center"/>
          </w:tcPr>
          <w:p w:rsidR="00D73CD9" w:rsidRPr="00D73CD9" w:rsidRDefault="00D73CD9" w:rsidP="00D73CD9">
            <w:pPr>
              <w:jc w:val="center"/>
              <w:rPr>
                <w:rFonts w:eastAsia="Calibri"/>
                <w:b/>
                <w:sz w:val="20"/>
                <w:szCs w:val="20"/>
                <w:lang w:eastAsia="en-US"/>
              </w:rPr>
            </w:pPr>
            <w:r w:rsidRPr="00D73CD9">
              <w:rPr>
                <w:rFonts w:eastAsia="Calibri"/>
                <w:b/>
                <w:sz w:val="20"/>
                <w:szCs w:val="20"/>
                <w:lang w:eastAsia="en-US"/>
              </w:rPr>
              <w:t>Технические характеристики</w:t>
            </w:r>
          </w:p>
          <w:p w:rsidR="00D73CD9" w:rsidRPr="00D73CD9" w:rsidRDefault="00D73CD9" w:rsidP="00D73CD9">
            <w:pPr>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73CD9" w:rsidRPr="00D73CD9" w:rsidRDefault="00D73CD9" w:rsidP="00D73CD9">
            <w:pPr>
              <w:jc w:val="center"/>
              <w:rPr>
                <w:rFonts w:eastAsia="Calibri"/>
                <w:sz w:val="20"/>
                <w:szCs w:val="20"/>
                <w:lang w:eastAsia="en-US"/>
              </w:rPr>
            </w:pPr>
            <w:r w:rsidRPr="00D73CD9">
              <w:rPr>
                <w:rFonts w:eastAsia="Calibri"/>
                <w:b/>
                <w:sz w:val="20"/>
                <w:szCs w:val="20"/>
                <w:lang w:eastAsia="en-US"/>
              </w:rPr>
              <w:t>Ед. изм.</w:t>
            </w:r>
          </w:p>
        </w:tc>
        <w:tc>
          <w:tcPr>
            <w:tcW w:w="709"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jc w:val="center"/>
              <w:rPr>
                <w:rFonts w:eastAsia="Calibri"/>
                <w:b/>
                <w:sz w:val="20"/>
                <w:szCs w:val="20"/>
                <w:lang w:eastAsia="en-US"/>
              </w:rPr>
            </w:pPr>
          </w:p>
          <w:p w:rsidR="00D73CD9" w:rsidRPr="00D73CD9" w:rsidRDefault="00D73CD9" w:rsidP="00D73CD9">
            <w:pPr>
              <w:jc w:val="center"/>
              <w:rPr>
                <w:rFonts w:eastAsia="Calibri"/>
                <w:b/>
                <w:sz w:val="20"/>
                <w:szCs w:val="20"/>
                <w:lang w:eastAsia="en-US"/>
              </w:rPr>
            </w:pPr>
            <w:r w:rsidRPr="00D73CD9">
              <w:rPr>
                <w:rFonts w:eastAsia="Calibri"/>
                <w:b/>
                <w:sz w:val="20"/>
                <w:szCs w:val="20"/>
                <w:lang w:eastAsia="en-US"/>
              </w:rPr>
              <w:t>Кол-во</w:t>
            </w:r>
          </w:p>
        </w:tc>
        <w:tc>
          <w:tcPr>
            <w:tcW w:w="1559" w:type="dxa"/>
            <w:tcBorders>
              <w:top w:val="single" w:sz="4" w:space="0" w:color="auto"/>
              <w:left w:val="single" w:sz="4" w:space="0" w:color="auto"/>
              <w:bottom w:val="single" w:sz="4" w:space="0" w:color="auto"/>
              <w:right w:val="single" w:sz="4" w:space="0" w:color="auto"/>
            </w:tcBorders>
            <w:hideMark/>
          </w:tcPr>
          <w:p w:rsidR="00D73CD9" w:rsidRPr="00D73CD9" w:rsidRDefault="00D73CD9" w:rsidP="00D73CD9">
            <w:pPr>
              <w:jc w:val="center"/>
              <w:rPr>
                <w:rFonts w:eastAsia="Calibri"/>
                <w:b/>
                <w:sz w:val="20"/>
                <w:szCs w:val="20"/>
                <w:lang w:eastAsia="en-US"/>
              </w:rPr>
            </w:pPr>
            <w:r w:rsidRPr="00D73CD9">
              <w:rPr>
                <w:rFonts w:eastAsia="Calibri"/>
                <w:b/>
                <w:sz w:val="20"/>
                <w:szCs w:val="20"/>
                <w:lang w:eastAsia="en-US"/>
              </w:rPr>
              <w:t>Цена за единицу</w:t>
            </w:r>
          </w:p>
          <w:p w:rsidR="00D73CD9" w:rsidRPr="00D73CD9" w:rsidRDefault="00D73CD9" w:rsidP="00D73CD9">
            <w:pPr>
              <w:jc w:val="center"/>
              <w:rPr>
                <w:rFonts w:eastAsia="Calibri"/>
                <w:b/>
                <w:sz w:val="20"/>
                <w:szCs w:val="20"/>
                <w:lang w:eastAsia="en-US"/>
              </w:rPr>
            </w:pPr>
            <w:r w:rsidRPr="00D73CD9">
              <w:rPr>
                <w:rFonts w:eastAsia="Calibri"/>
                <w:b/>
                <w:sz w:val="20"/>
                <w:szCs w:val="20"/>
                <w:lang w:eastAsia="en-US"/>
              </w:rPr>
              <w:t>(руб., НДС/НДС нет)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CD9" w:rsidRPr="00D73CD9" w:rsidRDefault="00D73CD9" w:rsidP="00D73CD9">
            <w:pPr>
              <w:jc w:val="center"/>
              <w:rPr>
                <w:rFonts w:eastAsia="Calibri"/>
                <w:b/>
                <w:sz w:val="20"/>
                <w:szCs w:val="20"/>
                <w:lang w:eastAsia="en-US"/>
              </w:rPr>
            </w:pPr>
            <w:r w:rsidRPr="00D73CD9">
              <w:rPr>
                <w:rFonts w:eastAsia="Calibri"/>
                <w:b/>
                <w:sz w:val="20"/>
                <w:szCs w:val="20"/>
                <w:lang w:eastAsia="en-US"/>
              </w:rPr>
              <w:t>Стоимость (руб., НДС/НДС нет)</w:t>
            </w:r>
          </w:p>
        </w:tc>
      </w:tr>
      <w:tr w:rsidR="00D73CD9" w:rsidRPr="00D73CD9" w:rsidTr="00D73CD9">
        <w:tc>
          <w:tcPr>
            <w:tcW w:w="562" w:type="dxa"/>
            <w:tcBorders>
              <w:top w:val="single" w:sz="4" w:space="0" w:color="auto"/>
              <w:left w:val="single" w:sz="4" w:space="0" w:color="auto"/>
              <w:bottom w:val="single" w:sz="4" w:space="0" w:color="auto"/>
              <w:right w:val="single" w:sz="4" w:space="0" w:color="auto"/>
            </w:tcBorders>
            <w:vAlign w:val="center"/>
          </w:tcPr>
          <w:p w:rsidR="00D73CD9" w:rsidRPr="00D73CD9" w:rsidRDefault="00D73CD9" w:rsidP="00D73CD9">
            <w:pPr>
              <w:jc w:val="center"/>
              <w:rPr>
                <w:rFonts w:eastAsia="Calibri"/>
                <w:b/>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rsidR="00D73CD9" w:rsidRPr="00D73CD9" w:rsidRDefault="00D73CD9" w:rsidP="00D73CD9">
            <w:pPr>
              <w:rPr>
                <w:rFonts w:eastAsia="Calibri"/>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73CD9" w:rsidRPr="00D73CD9" w:rsidRDefault="00D73CD9" w:rsidP="00D73CD9">
            <w:pPr>
              <w:jc w:val="center"/>
              <w:rPr>
                <w:rFonts w:eastAsia="Calibri"/>
                <w:b/>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D73CD9" w:rsidRPr="00D73CD9" w:rsidRDefault="00D73CD9" w:rsidP="00D73CD9">
            <w:pPr>
              <w:jc w:val="center"/>
              <w:rPr>
                <w:rFonts w:eastAsia="Calibri"/>
                <w:b/>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jc w:val="center"/>
              <w:rPr>
                <w:rFonts w:eastAsia="Calibri"/>
                <w:b/>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jc w:val="center"/>
              <w:rPr>
                <w:rFonts w:eastAsia="Calibri"/>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73CD9" w:rsidRPr="00D73CD9" w:rsidRDefault="00D73CD9" w:rsidP="00D73CD9">
            <w:pPr>
              <w:jc w:val="center"/>
              <w:rPr>
                <w:rFonts w:eastAsia="Calibri"/>
                <w:b/>
                <w:sz w:val="20"/>
                <w:szCs w:val="20"/>
                <w:lang w:eastAsia="en-US"/>
              </w:rPr>
            </w:pPr>
          </w:p>
        </w:tc>
      </w:tr>
      <w:tr w:rsidR="00D73CD9" w:rsidRPr="00D73CD9" w:rsidTr="00D73CD9">
        <w:tc>
          <w:tcPr>
            <w:tcW w:w="562"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jc w:val="center"/>
              <w:rPr>
                <w:rFonts w:eastAsia="Calibri"/>
                <w:b/>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jc w:val="center"/>
              <w:rPr>
                <w:rFonts w:eastAsia="Calibri"/>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pacing w:val="-1"/>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D73CD9" w:rsidRPr="00D73CD9" w:rsidRDefault="00D73CD9" w:rsidP="00D73CD9">
            <w:pPr>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z w:val="20"/>
                <w:szCs w:val="20"/>
                <w:lang w:eastAsia="en-US"/>
              </w:rPr>
            </w:pPr>
          </w:p>
        </w:tc>
      </w:tr>
      <w:tr w:rsidR="00D73CD9" w:rsidRPr="00D73CD9" w:rsidTr="00D73CD9">
        <w:tc>
          <w:tcPr>
            <w:tcW w:w="562"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jc w:val="center"/>
              <w:rPr>
                <w:rFonts w:eastAsia="Calibri"/>
                <w:b/>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jc w:val="center"/>
              <w:rPr>
                <w:rFonts w:eastAsia="Calibri"/>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pacing w:val="-1"/>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D73CD9" w:rsidRPr="00D73CD9" w:rsidRDefault="00D73CD9" w:rsidP="00D73CD9">
            <w:pPr>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z w:val="20"/>
                <w:szCs w:val="20"/>
                <w:lang w:eastAsia="en-US"/>
              </w:rPr>
            </w:pPr>
          </w:p>
        </w:tc>
      </w:tr>
      <w:tr w:rsidR="00D73CD9" w:rsidRPr="00D73CD9" w:rsidTr="00D73CD9">
        <w:tc>
          <w:tcPr>
            <w:tcW w:w="562"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jc w:val="center"/>
              <w:rPr>
                <w:rFonts w:eastAsia="Calibri"/>
                <w:b/>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jc w:val="center"/>
              <w:rPr>
                <w:rFonts w:eastAsia="Calibri"/>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pacing w:val="-1"/>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D73CD9" w:rsidRPr="00D73CD9" w:rsidRDefault="00D73CD9" w:rsidP="00D73CD9">
            <w:pPr>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z w:val="20"/>
                <w:szCs w:val="20"/>
                <w:lang w:eastAsia="en-US"/>
              </w:rPr>
            </w:pPr>
          </w:p>
        </w:tc>
      </w:tr>
      <w:tr w:rsidR="00D73CD9" w:rsidRPr="00D73CD9" w:rsidTr="00D73CD9">
        <w:tc>
          <w:tcPr>
            <w:tcW w:w="562"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jc w:val="center"/>
              <w:rPr>
                <w:rFonts w:eastAsia="Calibri"/>
                <w:b/>
                <w:sz w:val="20"/>
                <w:szCs w:val="20"/>
                <w:lang w:eastAsia="en-US"/>
              </w:rPr>
            </w:pPr>
          </w:p>
        </w:tc>
        <w:tc>
          <w:tcPr>
            <w:tcW w:w="3261"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jc w:val="center"/>
              <w:rPr>
                <w:rFonts w:eastAsia="Calibri"/>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pacing w:val="-1"/>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D73CD9" w:rsidRPr="00D73CD9" w:rsidRDefault="00D73CD9" w:rsidP="00D73CD9">
            <w:pPr>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z w:val="20"/>
                <w:szCs w:val="20"/>
                <w:lang w:eastAsia="en-US"/>
              </w:rPr>
            </w:pPr>
          </w:p>
        </w:tc>
      </w:tr>
      <w:tr w:rsidR="00D73CD9" w:rsidRPr="00D73CD9" w:rsidTr="00D73CD9">
        <w:tc>
          <w:tcPr>
            <w:tcW w:w="8784" w:type="dxa"/>
            <w:gridSpan w:val="6"/>
            <w:tcBorders>
              <w:top w:val="single" w:sz="4" w:space="0" w:color="auto"/>
              <w:left w:val="single" w:sz="4" w:space="0" w:color="auto"/>
              <w:bottom w:val="single" w:sz="4" w:space="0" w:color="auto"/>
              <w:right w:val="single" w:sz="4" w:space="0" w:color="auto"/>
            </w:tcBorders>
            <w:hideMark/>
          </w:tcPr>
          <w:p w:rsidR="00D73CD9" w:rsidRPr="00D73CD9" w:rsidRDefault="00D73CD9" w:rsidP="00D73CD9">
            <w:pPr>
              <w:rPr>
                <w:rFonts w:eastAsia="Calibri"/>
                <w:b/>
                <w:sz w:val="20"/>
                <w:szCs w:val="20"/>
                <w:lang w:eastAsia="en-US"/>
              </w:rPr>
            </w:pPr>
            <w:r w:rsidRPr="00D73CD9">
              <w:rPr>
                <w:rFonts w:eastAsia="Calibri"/>
                <w:b/>
                <w:sz w:val="20"/>
                <w:szCs w:val="20"/>
                <w:lang w:eastAsia="en-US"/>
              </w:rPr>
              <w:t xml:space="preserve">                                                                                                                                                         ИТОГО:</w:t>
            </w:r>
          </w:p>
        </w:tc>
        <w:tc>
          <w:tcPr>
            <w:tcW w:w="1701" w:type="dxa"/>
            <w:tcBorders>
              <w:top w:val="single" w:sz="4" w:space="0" w:color="auto"/>
              <w:left w:val="single" w:sz="4" w:space="0" w:color="auto"/>
              <w:bottom w:val="single" w:sz="4" w:space="0" w:color="auto"/>
              <w:right w:val="single" w:sz="4" w:space="0" w:color="auto"/>
            </w:tcBorders>
          </w:tcPr>
          <w:p w:rsidR="00D73CD9" w:rsidRPr="00D73CD9" w:rsidRDefault="00D73CD9" w:rsidP="00D73CD9">
            <w:pPr>
              <w:rPr>
                <w:rFonts w:eastAsia="Calibri"/>
                <w:sz w:val="20"/>
                <w:szCs w:val="20"/>
                <w:lang w:eastAsia="en-US"/>
              </w:rPr>
            </w:pPr>
          </w:p>
        </w:tc>
      </w:tr>
    </w:tbl>
    <w:p w:rsidR="00D73CD9" w:rsidRPr="00D73CD9" w:rsidRDefault="00D73CD9" w:rsidP="00D73CD9">
      <w:pPr>
        <w:spacing w:after="160" w:line="256" w:lineRule="auto"/>
        <w:rPr>
          <w:rFonts w:eastAsia="Calibri"/>
          <w:sz w:val="20"/>
          <w:szCs w:val="20"/>
          <w:lang w:eastAsia="en-US"/>
        </w:rPr>
      </w:pPr>
    </w:p>
    <w:p w:rsidR="00D73CD9" w:rsidRPr="00D73CD9" w:rsidRDefault="00D73CD9" w:rsidP="00D73CD9">
      <w:pPr>
        <w:tabs>
          <w:tab w:val="left" w:pos="3181"/>
        </w:tabs>
        <w:spacing w:after="160" w:line="256" w:lineRule="auto"/>
        <w:rPr>
          <w:rFonts w:eastAsia="Calibri"/>
          <w:sz w:val="20"/>
          <w:szCs w:val="20"/>
          <w:lang w:eastAsia="en-US"/>
        </w:rPr>
      </w:pPr>
    </w:p>
    <w:tbl>
      <w:tblPr>
        <w:tblStyle w:val="2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2"/>
      </w:tblGrid>
      <w:tr w:rsidR="00D73CD9" w:rsidRPr="00D73CD9" w:rsidTr="00D73CD9">
        <w:tc>
          <w:tcPr>
            <w:tcW w:w="5122" w:type="dxa"/>
          </w:tcPr>
          <w:p w:rsidR="00D73CD9" w:rsidRPr="00D73CD9" w:rsidRDefault="00D73CD9" w:rsidP="00D73CD9">
            <w:pPr>
              <w:suppressAutoHyphens/>
              <w:jc w:val="both"/>
              <w:rPr>
                <w:b/>
                <w:sz w:val="20"/>
                <w:szCs w:val="20"/>
                <w:lang w:eastAsia="en-US"/>
              </w:rPr>
            </w:pPr>
            <w:r w:rsidRPr="00D73CD9">
              <w:rPr>
                <w:b/>
                <w:sz w:val="20"/>
                <w:szCs w:val="20"/>
                <w:lang w:eastAsia="en-US"/>
              </w:rPr>
              <w:t xml:space="preserve">Поставщик: </w:t>
            </w:r>
          </w:p>
          <w:p w:rsidR="00D73CD9" w:rsidRPr="00D73CD9" w:rsidRDefault="00D73CD9" w:rsidP="00D73CD9">
            <w:pPr>
              <w:jc w:val="center"/>
              <w:rPr>
                <w:b/>
                <w:bCs/>
                <w:sz w:val="20"/>
                <w:szCs w:val="20"/>
              </w:rPr>
            </w:pPr>
          </w:p>
          <w:p w:rsidR="00D73CD9" w:rsidRPr="00D73CD9" w:rsidRDefault="00D73CD9" w:rsidP="00D73CD9">
            <w:pPr>
              <w:jc w:val="center"/>
              <w:rPr>
                <w:b/>
                <w:bCs/>
                <w:sz w:val="20"/>
                <w:szCs w:val="20"/>
              </w:rPr>
            </w:pPr>
          </w:p>
          <w:p w:rsidR="00D73CD9" w:rsidRPr="00D73CD9" w:rsidRDefault="00D73CD9" w:rsidP="00D73CD9">
            <w:pPr>
              <w:jc w:val="center"/>
              <w:rPr>
                <w:b/>
                <w:bCs/>
                <w:sz w:val="20"/>
                <w:szCs w:val="20"/>
              </w:rPr>
            </w:pPr>
          </w:p>
          <w:p w:rsidR="00D73CD9" w:rsidRPr="00D73CD9" w:rsidRDefault="00D73CD9" w:rsidP="00D73CD9">
            <w:pPr>
              <w:jc w:val="center"/>
              <w:rPr>
                <w:b/>
                <w:bCs/>
                <w:sz w:val="20"/>
                <w:szCs w:val="20"/>
              </w:rPr>
            </w:pPr>
          </w:p>
          <w:p w:rsidR="00D73CD9" w:rsidRPr="00D73CD9" w:rsidRDefault="00D73CD9" w:rsidP="00D73CD9">
            <w:pPr>
              <w:rPr>
                <w:b/>
                <w:bCs/>
                <w:sz w:val="20"/>
                <w:szCs w:val="20"/>
              </w:rPr>
            </w:pPr>
          </w:p>
          <w:p w:rsidR="00D73CD9" w:rsidRPr="00D73CD9" w:rsidRDefault="00D73CD9" w:rsidP="00D73CD9">
            <w:pPr>
              <w:rPr>
                <w:b/>
                <w:bCs/>
                <w:sz w:val="20"/>
                <w:szCs w:val="20"/>
              </w:rPr>
            </w:pPr>
          </w:p>
          <w:p w:rsidR="00D73CD9" w:rsidRPr="00D73CD9" w:rsidRDefault="00D73CD9" w:rsidP="00D73CD9">
            <w:pPr>
              <w:rPr>
                <w:b/>
                <w:bCs/>
                <w:sz w:val="20"/>
                <w:szCs w:val="20"/>
              </w:rPr>
            </w:pPr>
            <w:r w:rsidRPr="00D73CD9">
              <w:rPr>
                <w:b/>
                <w:bCs/>
                <w:sz w:val="20"/>
                <w:szCs w:val="20"/>
              </w:rPr>
              <w:t>_____________________ /_____________/</w:t>
            </w:r>
          </w:p>
        </w:tc>
        <w:tc>
          <w:tcPr>
            <w:tcW w:w="5123" w:type="dxa"/>
          </w:tcPr>
          <w:p w:rsidR="00D73CD9" w:rsidRPr="00D73CD9" w:rsidRDefault="00D73CD9" w:rsidP="00D73CD9">
            <w:pPr>
              <w:rPr>
                <w:b/>
                <w:bCs/>
                <w:sz w:val="20"/>
                <w:szCs w:val="20"/>
              </w:rPr>
            </w:pPr>
            <w:r w:rsidRPr="00D73CD9">
              <w:rPr>
                <w:b/>
                <w:bCs/>
                <w:sz w:val="20"/>
                <w:szCs w:val="20"/>
              </w:rPr>
              <w:t>Покупатель:</w:t>
            </w:r>
          </w:p>
          <w:p w:rsidR="00D73CD9" w:rsidRPr="00D73CD9" w:rsidRDefault="00D73CD9" w:rsidP="00D73CD9">
            <w:pPr>
              <w:rPr>
                <w:b/>
                <w:bCs/>
                <w:sz w:val="20"/>
                <w:szCs w:val="20"/>
              </w:rPr>
            </w:pPr>
            <w:r w:rsidRPr="00D73CD9">
              <w:rPr>
                <w:b/>
                <w:bCs/>
                <w:sz w:val="20"/>
                <w:szCs w:val="20"/>
              </w:rPr>
              <w:t>АО «РИЦ»</w:t>
            </w:r>
          </w:p>
          <w:p w:rsidR="00D73CD9" w:rsidRPr="00D73CD9" w:rsidRDefault="00D73CD9" w:rsidP="00D73CD9">
            <w:pPr>
              <w:jc w:val="both"/>
              <w:rPr>
                <w:rFonts w:eastAsia="Calibri"/>
                <w:sz w:val="20"/>
                <w:szCs w:val="20"/>
                <w:lang w:eastAsia="en-US"/>
              </w:rPr>
            </w:pPr>
          </w:p>
          <w:p w:rsidR="00D73CD9" w:rsidRPr="00D73CD9" w:rsidRDefault="00D73CD9" w:rsidP="00D73CD9">
            <w:pPr>
              <w:jc w:val="both"/>
              <w:rPr>
                <w:rFonts w:eastAsia="Calibri"/>
                <w:sz w:val="20"/>
                <w:szCs w:val="20"/>
                <w:lang w:eastAsia="en-US"/>
              </w:rPr>
            </w:pPr>
            <w:r w:rsidRPr="00D73CD9">
              <w:rPr>
                <w:rFonts w:eastAsia="Calibri"/>
                <w:sz w:val="20"/>
                <w:szCs w:val="20"/>
                <w:lang w:eastAsia="en-US"/>
              </w:rPr>
              <w:t>Исполнительный директор</w:t>
            </w:r>
          </w:p>
          <w:p w:rsidR="00D73CD9" w:rsidRPr="00D73CD9" w:rsidRDefault="00D73CD9" w:rsidP="00D73CD9">
            <w:pPr>
              <w:jc w:val="both"/>
              <w:rPr>
                <w:rFonts w:eastAsia="Calibri"/>
                <w:sz w:val="20"/>
                <w:szCs w:val="20"/>
                <w:lang w:eastAsia="en-US"/>
              </w:rPr>
            </w:pPr>
          </w:p>
          <w:p w:rsidR="00D73CD9" w:rsidRPr="00D73CD9" w:rsidRDefault="00D73CD9" w:rsidP="00D73CD9">
            <w:pPr>
              <w:jc w:val="both"/>
              <w:rPr>
                <w:rFonts w:eastAsia="Calibri"/>
                <w:sz w:val="20"/>
                <w:szCs w:val="20"/>
                <w:lang w:eastAsia="en-US"/>
              </w:rPr>
            </w:pPr>
          </w:p>
          <w:p w:rsidR="00D73CD9" w:rsidRPr="00D73CD9" w:rsidRDefault="00D73CD9" w:rsidP="00D73CD9">
            <w:pPr>
              <w:jc w:val="both"/>
              <w:rPr>
                <w:sz w:val="20"/>
                <w:szCs w:val="20"/>
                <w:lang w:eastAsia="en-US"/>
              </w:rPr>
            </w:pPr>
          </w:p>
          <w:p w:rsidR="00D73CD9" w:rsidRPr="00D73CD9" w:rsidRDefault="00D73CD9" w:rsidP="00D73CD9">
            <w:pPr>
              <w:suppressAutoHyphens/>
              <w:ind w:right="-2"/>
              <w:jc w:val="both"/>
              <w:rPr>
                <w:sz w:val="20"/>
                <w:szCs w:val="20"/>
                <w:lang w:eastAsia="en-US"/>
              </w:rPr>
            </w:pPr>
            <w:r w:rsidRPr="00D73CD9">
              <w:rPr>
                <w:sz w:val="20"/>
                <w:szCs w:val="20"/>
                <w:lang w:eastAsia="en-US"/>
              </w:rPr>
              <w:t>_____________________ Д.С. Никерин</w:t>
            </w:r>
          </w:p>
          <w:p w:rsidR="00D73CD9" w:rsidRPr="00D73CD9" w:rsidRDefault="00D73CD9" w:rsidP="00D73CD9">
            <w:pPr>
              <w:jc w:val="center"/>
              <w:rPr>
                <w:b/>
                <w:bCs/>
                <w:sz w:val="20"/>
                <w:szCs w:val="20"/>
              </w:rPr>
            </w:pPr>
          </w:p>
        </w:tc>
      </w:tr>
    </w:tbl>
    <w:p w:rsidR="00D73CD9" w:rsidRPr="00D73CD9" w:rsidRDefault="00D73CD9" w:rsidP="00D73CD9">
      <w:pPr>
        <w:tabs>
          <w:tab w:val="left" w:pos="3181"/>
        </w:tabs>
        <w:spacing w:after="160" w:line="256" w:lineRule="auto"/>
        <w:rPr>
          <w:rFonts w:eastAsia="Calibri"/>
          <w:sz w:val="20"/>
          <w:szCs w:val="20"/>
          <w:lang w:eastAsia="en-US"/>
        </w:rPr>
      </w:pPr>
    </w:p>
    <w:p w:rsidR="00D73CD9" w:rsidRDefault="00D73CD9" w:rsidP="00827DFD">
      <w:pPr>
        <w:ind w:firstLine="709"/>
        <w:rPr>
          <w:b/>
          <w:sz w:val="22"/>
          <w:szCs w:val="22"/>
        </w:rPr>
      </w:pPr>
    </w:p>
    <w:sectPr w:rsidR="00D73CD9" w:rsidSect="00303511">
      <w:footerReference w:type="even" r:id="rId26"/>
      <w:footerReference w:type="default" r:id="rId27"/>
      <w:footerReference w:type="first" r:id="rId28"/>
      <w:pgSz w:w="11905" w:h="16837"/>
      <w:pgMar w:top="567"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C6C" w:rsidRDefault="001E0C6C">
      <w:r>
        <w:separator/>
      </w:r>
    </w:p>
  </w:endnote>
  <w:endnote w:type="continuationSeparator" w:id="0">
    <w:p w:rsidR="001E0C6C" w:rsidRDefault="001E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1E0C6C" w:rsidRDefault="001E0C6C">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1E0C6C" w:rsidRDefault="001E0C6C">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28"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6016B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69,  ID:5292"/>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1E0C6C" w:rsidRDefault="001E0C6C">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1E0C6C" w:rsidRDefault="001E0C6C">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1E0C6C" w:rsidRDefault="001E0C6C"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1E0C6C" w:rsidRDefault="001E0C6C">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37"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1E0C6C" w:rsidRDefault="001E0C6C"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6016B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69,  ID:5292"/>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1E0C6C" w:rsidRDefault="001E0C6C"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rsidR="001E0C6C" w:rsidRDefault="001E0C6C"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6016B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69,  ID:5292"/>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1E0C6C" w:rsidRDefault="001E0C6C"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6940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rsidR="001E0C6C" w:rsidRDefault="001E0C6C"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6016B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69,  ID:5292"/>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6016B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69,  ID:5292"/>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Pr="0073159B" w:rsidRDefault="001E0C6C" w:rsidP="0073159B">
    <w:pPr>
      <w:pStyle w:val="af1"/>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1E0C6C"/>
  <w:p w:rsidR="001E0C6C" w:rsidRDefault="006016B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69,  ID:5292"/>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C6C" w:rsidRDefault="001E0C6C">
      <w:r>
        <w:separator/>
      </w:r>
    </w:p>
  </w:footnote>
  <w:footnote w:type="continuationSeparator" w:id="0">
    <w:p w:rsidR="001E0C6C" w:rsidRDefault="001E0C6C">
      <w:r>
        <w:continuationSeparator/>
      </w:r>
    </w:p>
  </w:footnote>
  <w:footnote w:id="1">
    <w:p w:rsidR="00D73CD9" w:rsidRDefault="00D73CD9" w:rsidP="00D73CD9">
      <w:pPr>
        <w:pStyle w:val="aa"/>
        <w:rPr>
          <w:sz w:val="14"/>
          <w:szCs w:val="14"/>
        </w:rPr>
      </w:pPr>
      <w:r>
        <w:rPr>
          <w:rStyle w:val="af8"/>
          <w:sz w:val="20"/>
          <w:szCs w:val="20"/>
        </w:rPr>
        <w:footnoteRef/>
      </w:r>
      <w:r>
        <w:rPr>
          <w:sz w:val="20"/>
          <w:szCs w:val="20"/>
        </w:rPr>
        <w:t xml:space="preserve"> </w:t>
      </w:r>
      <w:r>
        <w:rPr>
          <w:sz w:val="14"/>
          <w:szCs w:val="14"/>
        </w:rPr>
        <w:t xml:space="preserve">Данный пункт включается в текст Договора в случае если Поставщик является плательщиком НДС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6C" w:rsidRDefault="001E0C6C"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E0C6C" w:rsidRDefault="001E0C6C" w:rsidP="00D761EE">
    <w:pPr>
      <w:pStyle w:val="a4"/>
      <w:ind w:right="360"/>
    </w:pPr>
  </w:p>
  <w:p w:rsidR="001E0C6C" w:rsidRDefault="001E0C6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5DC6C5A"/>
    <w:multiLevelType w:val="multilevel"/>
    <w:tmpl w:val="E96A1D1C"/>
    <w:lvl w:ilvl="0">
      <w:start w:val="10"/>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5F24E6"/>
    <w:multiLevelType w:val="hybridMultilevel"/>
    <w:tmpl w:val="FBCA2974"/>
    <w:lvl w:ilvl="0" w:tplc="C99CEA02">
      <w:start w:val="1"/>
      <w:numFmt w:val="decimal"/>
      <w:lvlText w:val="%1."/>
      <w:lvlJc w:val="left"/>
      <w:pPr>
        <w:ind w:left="720" w:hanging="360"/>
      </w:pPr>
      <w:rPr>
        <w:rFonts w:hint="default"/>
      </w:rPr>
    </w:lvl>
    <w:lvl w:ilvl="1" w:tplc="15F6C62E" w:tentative="1">
      <w:start w:val="1"/>
      <w:numFmt w:val="lowerLetter"/>
      <w:lvlText w:val="%2."/>
      <w:lvlJc w:val="left"/>
      <w:pPr>
        <w:ind w:left="1440" w:hanging="360"/>
      </w:pPr>
    </w:lvl>
    <w:lvl w:ilvl="2" w:tplc="57720DD6" w:tentative="1">
      <w:start w:val="1"/>
      <w:numFmt w:val="lowerRoman"/>
      <w:lvlText w:val="%3."/>
      <w:lvlJc w:val="right"/>
      <w:pPr>
        <w:ind w:left="2160" w:hanging="180"/>
      </w:pPr>
    </w:lvl>
    <w:lvl w:ilvl="3" w:tplc="375896F4" w:tentative="1">
      <w:start w:val="1"/>
      <w:numFmt w:val="decimal"/>
      <w:lvlText w:val="%4."/>
      <w:lvlJc w:val="left"/>
      <w:pPr>
        <w:ind w:left="2880" w:hanging="360"/>
      </w:pPr>
    </w:lvl>
    <w:lvl w:ilvl="4" w:tplc="7CECF8C4" w:tentative="1">
      <w:start w:val="1"/>
      <w:numFmt w:val="lowerLetter"/>
      <w:lvlText w:val="%5."/>
      <w:lvlJc w:val="left"/>
      <w:pPr>
        <w:ind w:left="3600" w:hanging="360"/>
      </w:pPr>
    </w:lvl>
    <w:lvl w:ilvl="5" w:tplc="286E6732" w:tentative="1">
      <w:start w:val="1"/>
      <w:numFmt w:val="lowerRoman"/>
      <w:lvlText w:val="%6."/>
      <w:lvlJc w:val="right"/>
      <w:pPr>
        <w:ind w:left="4320" w:hanging="180"/>
      </w:pPr>
    </w:lvl>
    <w:lvl w:ilvl="6" w:tplc="81F295C4" w:tentative="1">
      <w:start w:val="1"/>
      <w:numFmt w:val="decimal"/>
      <w:lvlText w:val="%7."/>
      <w:lvlJc w:val="left"/>
      <w:pPr>
        <w:ind w:left="5040" w:hanging="360"/>
      </w:pPr>
    </w:lvl>
    <w:lvl w:ilvl="7" w:tplc="18747392" w:tentative="1">
      <w:start w:val="1"/>
      <w:numFmt w:val="lowerLetter"/>
      <w:lvlText w:val="%8."/>
      <w:lvlJc w:val="left"/>
      <w:pPr>
        <w:ind w:left="5760" w:hanging="360"/>
      </w:pPr>
    </w:lvl>
    <w:lvl w:ilvl="8" w:tplc="2BEC78D2" w:tentative="1">
      <w:start w:val="1"/>
      <w:numFmt w:val="lowerRoman"/>
      <w:lvlText w:val="%9."/>
      <w:lvlJc w:val="right"/>
      <w:pPr>
        <w:ind w:left="6480" w:hanging="180"/>
      </w:pPr>
    </w:lvl>
  </w:abstractNum>
  <w:abstractNum w:abstractNumId="3" w15:restartNumberingAfterBreak="0">
    <w:nsid w:val="0DED64C2"/>
    <w:multiLevelType w:val="multilevel"/>
    <w:tmpl w:val="5F2EFFD0"/>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5" w15:restartNumberingAfterBreak="0">
    <w:nsid w:val="0F12515A"/>
    <w:multiLevelType w:val="hybridMultilevel"/>
    <w:tmpl w:val="E8F466D2"/>
    <w:lvl w:ilvl="0" w:tplc="EF0C3EF4">
      <w:start w:val="1"/>
      <w:numFmt w:val="decimal"/>
      <w:lvlText w:val="%1."/>
      <w:lvlJc w:val="left"/>
      <w:pPr>
        <w:ind w:left="720" w:hanging="360"/>
      </w:pPr>
      <w:rPr>
        <w:rFonts w:hint="default"/>
      </w:rPr>
    </w:lvl>
    <w:lvl w:ilvl="1" w:tplc="9D008770" w:tentative="1">
      <w:start w:val="1"/>
      <w:numFmt w:val="lowerLetter"/>
      <w:lvlText w:val="%2."/>
      <w:lvlJc w:val="left"/>
      <w:pPr>
        <w:ind w:left="1440" w:hanging="360"/>
      </w:pPr>
    </w:lvl>
    <w:lvl w:ilvl="2" w:tplc="36B8B29E" w:tentative="1">
      <w:start w:val="1"/>
      <w:numFmt w:val="lowerRoman"/>
      <w:lvlText w:val="%3."/>
      <w:lvlJc w:val="right"/>
      <w:pPr>
        <w:ind w:left="2160" w:hanging="180"/>
      </w:pPr>
    </w:lvl>
    <w:lvl w:ilvl="3" w:tplc="EA6E3328" w:tentative="1">
      <w:start w:val="1"/>
      <w:numFmt w:val="decimal"/>
      <w:lvlText w:val="%4."/>
      <w:lvlJc w:val="left"/>
      <w:pPr>
        <w:ind w:left="2880" w:hanging="360"/>
      </w:pPr>
    </w:lvl>
    <w:lvl w:ilvl="4" w:tplc="D1D6A7A6" w:tentative="1">
      <w:start w:val="1"/>
      <w:numFmt w:val="lowerLetter"/>
      <w:lvlText w:val="%5."/>
      <w:lvlJc w:val="left"/>
      <w:pPr>
        <w:ind w:left="3600" w:hanging="360"/>
      </w:pPr>
    </w:lvl>
    <w:lvl w:ilvl="5" w:tplc="FB0EECA2" w:tentative="1">
      <w:start w:val="1"/>
      <w:numFmt w:val="lowerRoman"/>
      <w:lvlText w:val="%6."/>
      <w:lvlJc w:val="right"/>
      <w:pPr>
        <w:ind w:left="4320" w:hanging="180"/>
      </w:pPr>
    </w:lvl>
    <w:lvl w:ilvl="6" w:tplc="BFE0A1E8" w:tentative="1">
      <w:start w:val="1"/>
      <w:numFmt w:val="decimal"/>
      <w:lvlText w:val="%7."/>
      <w:lvlJc w:val="left"/>
      <w:pPr>
        <w:ind w:left="5040" w:hanging="360"/>
      </w:pPr>
    </w:lvl>
    <w:lvl w:ilvl="7" w:tplc="E97AAA1E" w:tentative="1">
      <w:start w:val="1"/>
      <w:numFmt w:val="lowerLetter"/>
      <w:lvlText w:val="%8."/>
      <w:lvlJc w:val="left"/>
      <w:pPr>
        <w:ind w:left="5760" w:hanging="360"/>
      </w:pPr>
    </w:lvl>
    <w:lvl w:ilvl="8" w:tplc="B23C35C4" w:tentative="1">
      <w:start w:val="1"/>
      <w:numFmt w:val="lowerRoman"/>
      <w:lvlText w:val="%9."/>
      <w:lvlJc w:val="right"/>
      <w:pPr>
        <w:ind w:left="6480" w:hanging="180"/>
      </w:pPr>
    </w:lvl>
  </w:abstractNum>
  <w:abstractNum w:abstractNumId="6" w15:restartNumberingAfterBreak="0">
    <w:nsid w:val="122A03D4"/>
    <w:multiLevelType w:val="multilevel"/>
    <w:tmpl w:val="8C24E22A"/>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color w:val="000000"/>
        <w:sz w:val="24"/>
      </w:rPr>
    </w:lvl>
    <w:lvl w:ilvl="2">
      <w:start w:val="1"/>
      <w:numFmt w:val="decimal"/>
      <w:isLgl/>
      <w:lvlText w:val="%1.%2.%3."/>
      <w:lvlJc w:val="left"/>
      <w:pPr>
        <w:ind w:left="862" w:hanging="720"/>
      </w:pPr>
      <w:rPr>
        <w:rFonts w:hint="default"/>
        <w:color w:val="000000"/>
        <w:sz w:val="24"/>
      </w:rPr>
    </w:lvl>
    <w:lvl w:ilvl="3">
      <w:start w:val="1"/>
      <w:numFmt w:val="decimal"/>
      <w:isLgl/>
      <w:lvlText w:val="%1.%2.%3.%4."/>
      <w:lvlJc w:val="left"/>
      <w:pPr>
        <w:ind w:left="862" w:hanging="720"/>
      </w:pPr>
      <w:rPr>
        <w:rFonts w:hint="default"/>
        <w:color w:val="000000"/>
        <w:sz w:val="24"/>
      </w:rPr>
    </w:lvl>
    <w:lvl w:ilvl="4">
      <w:start w:val="1"/>
      <w:numFmt w:val="decimal"/>
      <w:isLgl/>
      <w:lvlText w:val="%1.%2.%3.%4.%5."/>
      <w:lvlJc w:val="left"/>
      <w:pPr>
        <w:ind w:left="1222" w:hanging="1080"/>
      </w:pPr>
      <w:rPr>
        <w:rFonts w:hint="default"/>
        <w:color w:val="000000"/>
        <w:sz w:val="24"/>
      </w:rPr>
    </w:lvl>
    <w:lvl w:ilvl="5">
      <w:start w:val="1"/>
      <w:numFmt w:val="decimal"/>
      <w:isLgl/>
      <w:lvlText w:val="%1.%2.%3.%4.%5.%6."/>
      <w:lvlJc w:val="left"/>
      <w:pPr>
        <w:ind w:left="1222" w:hanging="1080"/>
      </w:pPr>
      <w:rPr>
        <w:rFonts w:hint="default"/>
        <w:color w:val="000000"/>
        <w:sz w:val="24"/>
      </w:rPr>
    </w:lvl>
    <w:lvl w:ilvl="6">
      <w:start w:val="1"/>
      <w:numFmt w:val="decimal"/>
      <w:isLgl/>
      <w:lvlText w:val="%1.%2.%3.%4.%5.%6.%7."/>
      <w:lvlJc w:val="left"/>
      <w:pPr>
        <w:ind w:left="1582" w:hanging="1440"/>
      </w:pPr>
      <w:rPr>
        <w:rFonts w:hint="default"/>
        <w:color w:val="000000"/>
        <w:sz w:val="24"/>
      </w:rPr>
    </w:lvl>
    <w:lvl w:ilvl="7">
      <w:start w:val="1"/>
      <w:numFmt w:val="decimal"/>
      <w:isLgl/>
      <w:lvlText w:val="%1.%2.%3.%4.%5.%6.%7.%8."/>
      <w:lvlJc w:val="left"/>
      <w:pPr>
        <w:ind w:left="1582" w:hanging="1440"/>
      </w:pPr>
      <w:rPr>
        <w:rFonts w:hint="default"/>
        <w:color w:val="000000"/>
        <w:sz w:val="24"/>
      </w:rPr>
    </w:lvl>
    <w:lvl w:ilvl="8">
      <w:start w:val="1"/>
      <w:numFmt w:val="decimal"/>
      <w:isLgl/>
      <w:lvlText w:val="%1.%2.%3.%4.%5.%6.%7.%8.%9."/>
      <w:lvlJc w:val="left"/>
      <w:pPr>
        <w:ind w:left="1942" w:hanging="1800"/>
      </w:pPr>
      <w:rPr>
        <w:rFonts w:hint="default"/>
        <w:color w:val="000000"/>
        <w:sz w:val="24"/>
      </w:rPr>
    </w:lvl>
  </w:abstractNum>
  <w:abstractNum w:abstractNumId="7" w15:restartNumberingAfterBreak="0">
    <w:nsid w:val="20E4060A"/>
    <w:multiLevelType w:val="multilevel"/>
    <w:tmpl w:val="BD4EF94C"/>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2A00EFC"/>
    <w:multiLevelType w:val="hybridMultilevel"/>
    <w:tmpl w:val="FCDC38F8"/>
    <w:lvl w:ilvl="0" w:tplc="43325E50">
      <w:start w:val="1"/>
      <w:numFmt w:val="decimal"/>
      <w:lvlText w:val="%1)"/>
      <w:lvlJc w:val="left"/>
      <w:pPr>
        <w:ind w:left="1004" w:hanging="360"/>
      </w:pPr>
      <w:rPr>
        <w:rFonts w:ascii="Times New Roman" w:eastAsia="Calibri" w:hAnsi="Times New Roman" w:cs="Times New Roman"/>
      </w:rPr>
    </w:lvl>
    <w:lvl w:ilvl="1" w:tplc="9864DC5E" w:tentative="1">
      <w:start w:val="1"/>
      <w:numFmt w:val="bullet"/>
      <w:lvlText w:val="o"/>
      <w:lvlJc w:val="left"/>
      <w:pPr>
        <w:ind w:left="1724" w:hanging="360"/>
      </w:pPr>
      <w:rPr>
        <w:rFonts w:ascii="Courier New" w:hAnsi="Courier New" w:cs="Courier New" w:hint="default"/>
      </w:rPr>
    </w:lvl>
    <w:lvl w:ilvl="2" w:tplc="9D7C1120" w:tentative="1">
      <w:start w:val="1"/>
      <w:numFmt w:val="bullet"/>
      <w:lvlText w:val=""/>
      <w:lvlJc w:val="left"/>
      <w:pPr>
        <w:ind w:left="2444" w:hanging="360"/>
      </w:pPr>
      <w:rPr>
        <w:rFonts w:ascii="Wingdings" w:hAnsi="Wingdings" w:hint="default"/>
      </w:rPr>
    </w:lvl>
    <w:lvl w:ilvl="3" w:tplc="454A9496" w:tentative="1">
      <w:start w:val="1"/>
      <w:numFmt w:val="bullet"/>
      <w:lvlText w:val=""/>
      <w:lvlJc w:val="left"/>
      <w:pPr>
        <w:ind w:left="3164" w:hanging="360"/>
      </w:pPr>
      <w:rPr>
        <w:rFonts w:ascii="Symbol" w:hAnsi="Symbol" w:hint="default"/>
      </w:rPr>
    </w:lvl>
    <w:lvl w:ilvl="4" w:tplc="DB026480" w:tentative="1">
      <w:start w:val="1"/>
      <w:numFmt w:val="bullet"/>
      <w:lvlText w:val="o"/>
      <w:lvlJc w:val="left"/>
      <w:pPr>
        <w:ind w:left="3884" w:hanging="360"/>
      </w:pPr>
      <w:rPr>
        <w:rFonts w:ascii="Courier New" w:hAnsi="Courier New" w:cs="Courier New" w:hint="default"/>
      </w:rPr>
    </w:lvl>
    <w:lvl w:ilvl="5" w:tplc="09929A38" w:tentative="1">
      <w:start w:val="1"/>
      <w:numFmt w:val="bullet"/>
      <w:lvlText w:val=""/>
      <w:lvlJc w:val="left"/>
      <w:pPr>
        <w:ind w:left="4604" w:hanging="360"/>
      </w:pPr>
      <w:rPr>
        <w:rFonts w:ascii="Wingdings" w:hAnsi="Wingdings" w:hint="default"/>
      </w:rPr>
    </w:lvl>
    <w:lvl w:ilvl="6" w:tplc="D938F5D8" w:tentative="1">
      <w:start w:val="1"/>
      <w:numFmt w:val="bullet"/>
      <w:lvlText w:val=""/>
      <w:lvlJc w:val="left"/>
      <w:pPr>
        <w:ind w:left="5324" w:hanging="360"/>
      </w:pPr>
      <w:rPr>
        <w:rFonts w:ascii="Symbol" w:hAnsi="Symbol" w:hint="default"/>
      </w:rPr>
    </w:lvl>
    <w:lvl w:ilvl="7" w:tplc="E104D8BE" w:tentative="1">
      <w:start w:val="1"/>
      <w:numFmt w:val="bullet"/>
      <w:lvlText w:val="o"/>
      <w:lvlJc w:val="left"/>
      <w:pPr>
        <w:ind w:left="6044" w:hanging="360"/>
      </w:pPr>
      <w:rPr>
        <w:rFonts w:ascii="Courier New" w:hAnsi="Courier New" w:cs="Courier New" w:hint="default"/>
      </w:rPr>
    </w:lvl>
    <w:lvl w:ilvl="8" w:tplc="975068EC" w:tentative="1">
      <w:start w:val="1"/>
      <w:numFmt w:val="bullet"/>
      <w:lvlText w:val=""/>
      <w:lvlJc w:val="left"/>
      <w:pPr>
        <w:ind w:left="6764" w:hanging="360"/>
      </w:pPr>
      <w:rPr>
        <w:rFonts w:ascii="Wingdings" w:hAnsi="Wingdings" w:hint="default"/>
      </w:rPr>
    </w:lvl>
  </w:abstractNum>
  <w:abstractNum w:abstractNumId="9" w15:restartNumberingAfterBreak="0">
    <w:nsid w:val="272B5881"/>
    <w:multiLevelType w:val="hybridMultilevel"/>
    <w:tmpl w:val="C2D8544E"/>
    <w:lvl w:ilvl="0" w:tplc="658E63F0">
      <w:start w:val="1"/>
      <w:numFmt w:val="decimal"/>
      <w:lvlText w:val="%1."/>
      <w:lvlJc w:val="left"/>
      <w:pPr>
        <w:ind w:left="1080" w:hanging="360"/>
      </w:pPr>
      <w:rPr>
        <w:rFonts w:hint="default"/>
        <w:i w:val="0"/>
        <w:color w:val="auto"/>
      </w:rPr>
    </w:lvl>
    <w:lvl w:ilvl="1" w:tplc="7EE45BE8" w:tentative="1">
      <w:start w:val="1"/>
      <w:numFmt w:val="lowerLetter"/>
      <w:lvlText w:val="%2."/>
      <w:lvlJc w:val="left"/>
      <w:pPr>
        <w:ind w:left="1800" w:hanging="360"/>
      </w:pPr>
    </w:lvl>
    <w:lvl w:ilvl="2" w:tplc="63C8675A" w:tentative="1">
      <w:start w:val="1"/>
      <w:numFmt w:val="lowerRoman"/>
      <w:lvlText w:val="%3."/>
      <w:lvlJc w:val="right"/>
      <w:pPr>
        <w:ind w:left="2520" w:hanging="180"/>
      </w:pPr>
    </w:lvl>
    <w:lvl w:ilvl="3" w:tplc="45B83A76" w:tentative="1">
      <w:start w:val="1"/>
      <w:numFmt w:val="decimal"/>
      <w:lvlText w:val="%4."/>
      <w:lvlJc w:val="left"/>
      <w:pPr>
        <w:ind w:left="3240" w:hanging="360"/>
      </w:pPr>
    </w:lvl>
    <w:lvl w:ilvl="4" w:tplc="08A89948" w:tentative="1">
      <w:start w:val="1"/>
      <w:numFmt w:val="lowerLetter"/>
      <w:lvlText w:val="%5."/>
      <w:lvlJc w:val="left"/>
      <w:pPr>
        <w:ind w:left="3960" w:hanging="360"/>
      </w:pPr>
    </w:lvl>
    <w:lvl w:ilvl="5" w:tplc="0E32DE4C" w:tentative="1">
      <w:start w:val="1"/>
      <w:numFmt w:val="lowerRoman"/>
      <w:lvlText w:val="%6."/>
      <w:lvlJc w:val="right"/>
      <w:pPr>
        <w:ind w:left="4680" w:hanging="180"/>
      </w:pPr>
    </w:lvl>
    <w:lvl w:ilvl="6" w:tplc="83328FC0" w:tentative="1">
      <w:start w:val="1"/>
      <w:numFmt w:val="decimal"/>
      <w:lvlText w:val="%7."/>
      <w:lvlJc w:val="left"/>
      <w:pPr>
        <w:ind w:left="5400" w:hanging="360"/>
      </w:pPr>
    </w:lvl>
    <w:lvl w:ilvl="7" w:tplc="2C320918" w:tentative="1">
      <w:start w:val="1"/>
      <w:numFmt w:val="lowerLetter"/>
      <w:lvlText w:val="%8."/>
      <w:lvlJc w:val="left"/>
      <w:pPr>
        <w:ind w:left="6120" w:hanging="360"/>
      </w:pPr>
    </w:lvl>
    <w:lvl w:ilvl="8" w:tplc="4B649B50" w:tentative="1">
      <w:start w:val="1"/>
      <w:numFmt w:val="lowerRoman"/>
      <w:lvlText w:val="%9."/>
      <w:lvlJc w:val="right"/>
      <w:pPr>
        <w:ind w:left="6840" w:hanging="180"/>
      </w:pPr>
    </w:lvl>
  </w:abstractNum>
  <w:abstractNum w:abstractNumId="10" w15:restartNumberingAfterBreak="0">
    <w:nsid w:val="28144573"/>
    <w:multiLevelType w:val="multilevel"/>
    <w:tmpl w:val="2BAA5D86"/>
    <w:lvl w:ilvl="0">
      <w:start w:val="1"/>
      <w:numFmt w:val="decimal"/>
      <w:lvlText w:val="1.%1."/>
      <w:lvlJc w:val="left"/>
      <w:pPr>
        <w:tabs>
          <w:tab w:val="num" w:pos="0"/>
        </w:tabs>
        <w:ind w:left="720" w:hanging="360"/>
      </w:pPr>
      <w:rPr>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DD87304"/>
    <w:multiLevelType w:val="multilevel"/>
    <w:tmpl w:val="6B0630D4"/>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05C7D4E"/>
    <w:multiLevelType w:val="hybridMultilevel"/>
    <w:tmpl w:val="39D036C8"/>
    <w:lvl w:ilvl="0" w:tplc="6F963BDE">
      <w:start w:val="1"/>
      <w:numFmt w:val="decimal"/>
      <w:lvlText w:val="%1."/>
      <w:lvlJc w:val="left"/>
      <w:pPr>
        <w:ind w:left="1069" w:hanging="360"/>
      </w:pPr>
      <w:rPr>
        <w:rFonts w:hint="default"/>
      </w:rPr>
    </w:lvl>
    <w:lvl w:ilvl="1" w:tplc="30441E52" w:tentative="1">
      <w:start w:val="1"/>
      <w:numFmt w:val="lowerLetter"/>
      <w:lvlText w:val="%2."/>
      <w:lvlJc w:val="left"/>
      <w:pPr>
        <w:ind w:left="1789" w:hanging="360"/>
      </w:pPr>
    </w:lvl>
    <w:lvl w:ilvl="2" w:tplc="B614A3C0" w:tentative="1">
      <w:start w:val="1"/>
      <w:numFmt w:val="lowerRoman"/>
      <w:lvlText w:val="%3."/>
      <w:lvlJc w:val="right"/>
      <w:pPr>
        <w:ind w:left="2509" w:hanging="180"/>
      </w:pPr>
    </w:lvl>
    <w:lvl w:ilvl="3" w:tplc="7144CF52" w:tentative="1">
      <w:start w:val="1"/>
      <w:numFmt w:val="decimal"/>
      <w:lvlText w:val="%4."/>
      <w:lvlJc w:val="left"/>
      <w:pPr>
        <w:ind w:left="3229" w:hanging="360"/>
      </w:pPr>
    </w:lvl>
    <w:lvl w:ilvl="4" w:tplc="FBF69B72" w:tentative="1">
      <w:start w:val="1"/>
      <w:numFmt w:val="lowerLetter"/>
      <w:lvlText w:val="%5."/>
      <w:lvlJc w:val="left"/>
      <w:pPr>
        <w:ind w:left="3949" w:hanging="360"/>
      </w:pPr>
    </w:lvl>
    <w:lvl w:ilvl="5" w:tplc="0DBEADF6" w:tentative="1">
      <w:start w:val="1"/>
      <w:numFmt w:val="lowerRoman"/>
      <w:lvlText w:val="%6."/>
      <w:lvlJc w:val="right"/>
      <w:pPr>
        <w:ind w:left="4669" w:hanging="180"/>
      </w:pPr>
    </w:lvl>
    <w:lvl w:ilvl="6" w:tplc="3FDAE60A" w:tentative="1">
      <w:start w:val="1"/>
      <w:numFmt w:val="decimal"/>
      <w:lvlText w:val="%7."/>
      <w:lvlJc w:val="left"/>
      <w:pPr>
        <w:ind w:left="5389" w:hanging="360"/>
      </w:pPr>
    </w:lvl>
    <w:lvl w:ilvl="7" w:tplc="CE424078" w:tentative="1">
      <w:start w:val="1"/>
      <w:numFmt w:val="lowerLetter"/>
      <w:lvlText w:val="%8."/>
      <w:lvlJc w:val="left"/>
      <w:pPr>
        <w:ind w:left="6109" w:hanging="360"/>
      </w:pPr>
    </w:lvl>
    <w:lvl w:ilvl="8" w:tplc="92D0C20A" w:tentative="1">
      <w:start w:val="1"/>
      <w:numFmt w:val="lowerRoman"/>
      <w:lvlText w:val="%9."/>
      <w:lvlJc w:val="right"/>
      <w:pPr>
        <w:ind w:left="6829" w:hanging="180"/>
      </w:pPr>
    </w:lvl>
  </w:abstractNum>
  <w:abstractNum w:abstractNumId="13" w15:restartNumberingAfterBreak="0">
    <w:nsid w:val="3079490E"/>
    <w:multiLevelType w:val="hybridMultilevel"/>
    <w:tmpl w:val="CAEA08BC"/>
    <w:lvl w:ilvl="0" w:tplc="32E6F9F4">
      <w:start w:val="1"/>
      <w:numFmt w:val="decimal"/>
      <w:lvlText w:val="%1."/>
      <w:lvlJc w:val="left"/>
      <w:pPr>
        <w:ind w:left="1069" w:hanging="360"/>
      </w:pPr>
      <w:rPr>
        <w:rFonts w:hint="default"/>
      </w:rPr>
    </w:lvl>
    <w:lvl w:ilvl="1" w:tplc="8B14FDE8" w:tentative="1">
      <w:start w:val="1"/>
      <w:numFmt w:val="lowerLetter"/>
      <w:lvlText w:val="%2."/>
      <w:lvlJc w:val="left"/>
      <w:pPr>
        <w:ind w:left="1789" w:hanging="360"/>
      </w:pPr>
    </w:lvl>
    <w:lvl w:ilvl="2" w:tplc="4B08CD62" w:tentative="1">
      <w:start w:val="1"/>
      <w:numFmt w:val="lowerRoman"/>
      <w:lvlText w:val="%3."/>
      <w:lvlJc w:val="right"/>
      <w:pPr>
        <w:ind w:left="2509" w:hanging="180"/>
      </w:pPr>
    </w:lvl>
    <w:lvl w:ilvl="3" w:tplc="DACE9FE2" w:tentative="1">
      <w:start w:val="1"/>
      <w:numFmt w:val="decimal"/>
      <w:lvlText w:val="%4."/>
      <w:lvlJc w:val="left"/>
      <w:pPr>
        <w:ind w:left="3229" w:hanging="360"/>
      </w:pPr>
    </w:lvl>
    <w:lvl w:ilvl="4" w:tplc="3B08310E" w:tentative="1">
      <w:start w:val="1"/>
      <w:numFmt w:val="lowerLetter"/>
      <w:lvlText w:val="%5."/>
      <w:lvlJc w:val="left"/>
      <w:pPr>
        <w:ind w:left="3949" w:hanging="360"/>
      </w:pPr>
    </w:lvl>
    <w:lvl w:ilvl="5" w:tplc="4990A1B0" w:tentative="1">
      <w:start w:val="1"/>
      <w:numFmt w:val="lowerRoman"/>
      <w:lvlText w:val="%6."/>
      <w:lvlJc w:val="right"/>
      <w:pPr>
        <w:ind w:left="4669" w:hanging="180"/>
      </w:pPr>
    </w:lvl>
    <w:lvl w:ilvl="6" w:tplc="474CB986" w:tentative="1">
      <w:start w:val="1"/>
      <w:numFmt w:val="decimal"/>
      <w:lvlText w:val="%7."/>
      <w:lvlJc w:val="left"/>
      <w:pPr>
        <w:ind w:left="5389" w:hanging="360"/>
      </w:pPr>
    </w:lvl>
    <w:lvl w:ilvl="7" w:tplc="BB0644D0" w:tentative="1">
      <w:start w:val="1"/>
      <w:numFmt w:val="lowerLetter"/>
      <w:lvlText w:val="%8."/>
      <w:lvlJc w:val="left"/>
      <w:pPr>
        <w:ind w:left="6109" w:hanging="360"/>
      </w:pPr>
    </w:lvl>
    <w:lvl w:ilvl="8" w:tplc="69C07686" w:tentative="1">
      <w:start w:val="1"/>
      <w:numFmt w:val="lowerRoman"/>
      <w:lvlText w:val="%9."/>
      <w:lvlJc w:val="right"/>
      <w:pPr>
        <w:ind w:left="6829" w:hanging="180"/>
      </w:pPr>
    </w:lvl>
  </w:abstractNum>
  <w:abstractNum w:abstractNumId="14" w15:restartNumberingAfterBreak="0">
    <w:nsid w:val="316955F0"/>
    <w:multiLevelType w:val="hybridMultilevel"/>
    <w:tmpl w:val="822437EC"/>
    <w:lvl w:ilvl="0" w:tplc="5172E47E">
      <w:start w:val="1"/>
      <w:numFmt w:val="bullet"/>
      <w:lvlText w:val=""/>
      <w:lvlJc w:val="left"/>
      <w:pPr>
        <w:ind w:left="1429" w:hanging="360"/>
      </w:pPr>
      <w:rPr>
        <w:rFonts w:ascii="Symbol" w:hAnsi="Symbol" w:hint="default"/>
      </w:rPr>
    </w:lvl>
    <w:lvl w:ilvl="1" w:tplc="3F4EF81A" w:tentative="1">
      <w:start w:val="1"/>
      <w:numFmt w:val="bullet"/>
      <w:lvlText w:val="o"/>
      <w:lvlJc w:val="left"/>
      <w:pPr>
        <w:ind w:left="2149" w:hanging="360"/>
      </w:pPr>
      <w:rPr>
        <w:rFonts w:ascii="Courier New" w:hAnsi="Courier New" w:cs="Courier New" w:hint="default"/>
      </w:rPr>
    </w:lvl>
    <w:lvl w:ilvl="2" w:tplc="BC743D76" w:tentative="1">
      <w:start w:val="1"/>
      <w:numFmt w:val="bullet"/>
      <w:lvlText w:val=""/>
      <w:lvlJc w:val="left"/>
      <w:pPr>
        <w:ind w:left="2869" w:hanging="360"/>
      </w:pPr>
      <w:rPr>
        <w:rFonts w:ascii="Wingdings" w:hAnsi="Wingdings" w:hint="default"/>
      </w:rPr>
    </w:lvl>
    <w:lvl w:ilvl="3" w:tplc="52340190" w:tentative="1">
      <w:start w:val="1"/>
      <w:numFmt w:val="bullet"/>
      <w:lvlText w:val=""/>
      <w:lvlJc w:val="left"/>
      <w:pPr>
        <w:ind w:left="3589" w:hanging="360"/>
      </w:pPr>
      <w:rPr>
        <w:rFonts w:ascii="Symbol" w:hAnsi="Symbol" w:hint="default"/>
      </w:rPr>
    </w:lvl>
    <w:lvl w:ilvl="4" w:tplc="5A98DFF8" w:tentative="1">
      <w:start w:val="1"/>
      <w:numFmt w:val="bullet"/>
      <w:lvlText w:val="o"/>
      <w:lvlJc w:val="left"/>
      <w:pPr>
        <w:ind w:left="4309" w:hanging="360"/>
      </w:pPr>
      <w:rPr>
        <w:rFonts w:ascii="Courier New" w:hAnsi="Courier New" w:cs="Courier New" w:hint="default"/>
      </w:rPr>
    </w:lvl>
    <w:lvl w:ilvl="5" w:tplc="CE729274" w:tentative="1">
      <w:start w:val="1"/>
      <w:numFmt w:val="bullet"/>
      <w:lvlText w:val=""/>
      <w:lvlJc w:val="left"/>
      <w:pPr>
        <w:ind w:left="5029" w:hanging="360"/>
      </w:pPr>
      <w:rPr>
        <w:rFonts w:ascii="Wingdings" w:hAnsi="Wingdings" w:hint="default"/>
      </w:rPr>
    </w:lvl>
    <w:lvl w:ilvl="6" w:tplc="18DCF5D6" w:tentative="1">
      <w:start w:val="1"/>
      <w:numFmt w:val="bullet"/>
      <w:lvlText w:val=""/>
      <w:lvlJc w:val="left"/>
      <w:pPr>
        <w:ind w:left="5749" w:hanging="360"/>
      </w:pPr>
      <w:rPr>
        <w:rFonts w:ascii="Symbol" w:hAnsi="Symbol" w:hint="default"/>
      </w:rPr>
    </w:lvl>
    <w:lvl w:ilvl="7" w:tplc="B00AE900" w:tentative="1">
      <w:start w:val="1"/>
      <w:numFmt w:val="bullet"/>
      <w:lvlText w:val="o"/>
      <w:lvlJc w:val="left"/>
      <w:pPr>
        <w:ind w:left="6469" w:hanging="360"/>
      </w:pPr>
      <w:rPr>
        <w:rFonts w:ascii="Courier New" w:hAnsi="Courier New" w:cs="Courier New" w:hint="default"/>
      </w:rPr>
    </w:lvl>
    <w:lvl w:ilvl="8" w:tplc="2BE4246E" w:tentative="1">
      <w:start w:val="1"/>
      <w:numFmt w:val="bullet"/>
      <w:lvlText w:val=""/>
      <w:lvlJc w:val="left"/>
      <w:pPr>
        <w:ind w:left="7189" w:hanging="360"/>
      </w:pPr>
      <w:rPr>
        <w:rFonts w:ascii="Wingdings" w:hAnsi="Wingdings" w:hint="default"/>
      </w:rPr>
    </w:lvl>
  </w:abstractNum>
  <w:abstractNum w:abstractNumId="15"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8" w15:restartNumberingAfterBreak="0">
    <w:nsid w:val="39E40C64"/>
    <w:multiLevelType w:val="multilevel"/>
    <w:tmpl w:val="165E8982"/>
    <w:lvl w:ilvl="0">
      <w:start w:val="1"/>
      <w:numFmt w:val="decimal"/>
      <w:lvlText w:val="6.%1."/>
      <w:lvlJc w:val="left"/>
      <w:pPr>
        <w:tabs>
          <w:tab w:val="num" w:pos="0"/>
        </w:tabs>
        <w:ind w:left="720" w:hanging="360"/>
      </w:pPr>
      <w:rPr>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55724B87"/>
    <w:multiLevelType w:val="hybridMultilevel"/>
    <w:tmpl w:val="9BB4C0D6"/>
    <w:lvl w:ilvl="0" w:tplc="60506014">
      <w:start w:val="1"/>
      <w:numFmt w:val="decimal"/>
      <w:lvlText w:val="%1."/>
      <w:lvlJc w:val="left"/>
      <w:pPr>
        <w:ind w:left="720" w:hanging="360"/>
      </w:pPr>
    </w:lvl>
    <w:lvl w:ilvl="1" w:tplc="6D328D90" w:tentative="1">
      <w:start w:val="1"/>
      <w:numFmt w:val="lowerLetter"/>
      <w:lvlText w:val="%2."/>
      <w:lvlJc w:val="left"/>
      <w:pPr>
        <w:ind w:left="1440" w:hanging="360"/>
      </w:pPr>
    </w:lvl>
    <w:lvl w:ilvl="2" w:tplc="6562D754" w:tentative="1">
      <w:start w:val="1"/>
      <w:numFmt w:val="lowerRoman"/>
      <w:lvlText w:val="%3."/>
      <w:lvlJc w:val="right"/>
      <w:pPr>
        <w:ind w:left="2160" w:hanging="180"/>
      </w:pPr>
    </w:lvl>
    <w:lvl w:ilvl="3" w:tplc="6854B400" w:tentative="1">
      <w:start w:val="1"/>
      <w:numFmt w:val="decimal"/>
      <w:lvlText w:val="%4."/>
      <w:lvlJc w:val="left"/>
      <w:pPr>
        <w:ind w:left="2880" w:hanging="360"/>
      </w:pPr>
    </w:lvl>
    <w:lvl w:ilvl="4" w:tplc="044C3FA2" w:tentative="1">
      <w:start w:val="1"/>
      <w:numFmt w:val="lowerLetter"/>
      <w:lvlText w:val="%5."/>
      <w:lvlJc w:val="left"/>
      <w:pPr>
        <w:ind w:left="3600" w:hanging="360"/>
      </w:pPr>
    </w:lvl>
    <w:lvl w:ilvl="5" w:tplc="7F708518" w:tentative="1">
      <w:start w:val="1"/>
      <w:numFmt w:val="lowerRoman"/>
      <w:lvlText w:val="%6."/>
      <w:lvlJc w:val="right"/>
      <w:pPr>
        <w:ind w:left="4320" w:hanging="180"/>
      </w:pPr>
    </w:lvl>
    <w:lvl w:ilvl="6" w:tplc="5FB2ACAE" w:tentative="1">
      <w:start w:val="1"/>
      <w:numFmt w:val="decimal"/>
      <w:lvlText w:val="%7."/>
      <w:lvlJc w:val="left"/>
      <w:pPr>
        <w:ind w:left="5040" w:hanging="360"/>
      </w:pPr>
    </w:lvl>
    <w:lvl w:ilvl="7" w:tplc="27809C9C" w:tentative="1">
      <w:start w:val="1"/>
      <w:numFmt w:val="lowerLetter"/>
      <w:lvlText w:val="%8."/>
      <w:lvlJc w:val="left"/>
      <w:pPr>
        <w:ind w:left="5760" w:hanging="360"/>
      </w:pPr>
    </w:lvl>
    <w:lvl w:ilvl="8" w:tplc="7D28E214" w:tentative="1">
      <w:start w:val="1"/>
      <w:numFmt w:val="lowerRoman"/>
      <w:lvlText w:val="%9."/>
      <w:lvlJc w:val="right"/>
      <w:pPr>
        <w:ind w:left="6480" w:hanging="180"/>
      </w:pPr>
    </w:lvl>
  </w:abstractNum>
  <w:abstractNum w:abstractNumId="21" w15:restartNumberingAfterBreak="0">
    <w:nsid w:val="59F55E8F"/>
    <w:multiLevelType w:val="multilevel"/>
    <w:tmpl w:val="993E57CE"/>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2" w15:restartNumberingAfterBreak="0">
    <w:nsid w:val="5BBE4057"/>
    <w:multiLevelType w:val="multilevel"/>
    <w:tmpl w:val="1F402546"/>
    <w:lvl w:ilvl="0">
      <w:start w:val="2"/>
      <w:numFmt w:val="decimal"/>
      <w:lvlText w:val="%1."/>
      <w:lvlJc w:val="left"/>
      <w:pPr>
        <w:tabs>
          <w:tab w:val="num" w:pos="0"/>
        </w:tabs>
        <w:ind w:left="360" w:hanging="360"/>
      </w:pPr>
      <w:rPr>
        <w:b/>
        <w:color w:val="000000"/>
      </w:rPr>
    </w:lvl>
    <w:lvl w:ilvl="1">
      <w:start w:val="2"/>
      <w:numFmt w:val="decimal"/>
      <w:lvlText w:val="%1.%2."/>
      <w:lvlJc w:val="left"/>
      <w:pPr>
        <w:tabs>
          <w:tab w:val="num" w:pos="0"/>
        </w:tabs>
        <w:ind w:left="360" w:hanging="360"/>
      </w:pPr>
      <w:rPr>
        <w:b/>
        <w:color w:val="000000"/>
      </w:rPr>
    </w:lvl>
    <w:lvl w:ilvl="2">
      <w:start w:val="1"/>
      <w:numFmt w:val="decimal"/>
      <w:lvlText w:val="%1.%2.%3."/>
      <w:lvlJc w:val="left"/>
      <w:pPr>
        <w:tabs>
          <w:tab w:val="num" w:pos="0"/>
        </w:tabs>
        <w:ind w:left="720" w:hanging="720"/>
      </w:pPr>
      <w:rPr>
        <w:b/>
        <w:color w:val="000000"/>
      </w:rPr>
    </w:lvl>
    <w:lvl w:ilvl="3">
      <w:start w:val="1"/>
      <w:numFmt w:val="decimal"/>
      <w:lvlText w:val="%1.%2.%3.%4."/>
      <w:lvlJc w:val="left"/>
      <w:pPr>
        <w:tabs>
          <w:tab w:val="num" w:pos="0"/>
        </w:tabs>
        <w:ind w:left="720" w:hanging="720"/>
      </w:pPr>
      <w:rPr>
        <w:b/>
        <w:color w:val="000000"/>
      </w:rPr>
    </w:lvl>
    <w:lvl w:ilvl="4">
      <w:start w:val="1"/>
      <w:numFmt w:val="decimal"/>
      <w:lvlText w:val="%1.%2.%3.%4.%5."/>
      <w:lvlJc w:val="left"/>
      <w:pPr>
        <w:tabs>
          <w:tab w:val="num" w:pos="0"/>
        </w:tabs>
        <w:ind w:left="1080" w:hanging="1080"/>
      </w:pPr>
      <w:rPr>
        <w:b/>
        <w:color w:val="000000"/>
      </w:rPr>
    </w:lvl>
    <w:lvl w:ilvl="5">
      <w:start w:val="1"/>
      <w:numFmt w:val="decimal"/>
      <w:lvlText w:val="%1.%2.%3.%4.%5.%6."/>
      <w:lvlJc w:val="left"/>
      <w:pPr>
        <w:tabs>
          <w:tab w:val="num" w:pos="0"/>
        </w:tabs>
        <w:ind w:left="1080" w:hanging="1080"/>
      </w:pPr>
      <w:rPr>
        <w:b/>
        <w:color w:val="000000"/>
      </w:rPr>
    </w:lvl>
    <w:lvl w:ilvl="6">
      <w:start w:val="1"/>
      <w:numFmt w:val="decimal"/>
      <w:lvlText w:val="%1.%2.%3.%4.%5.%6.%7."/>
      <w:lvlJc w:val="left"/>
      <w:pPr>
        <w:tabs>
          <w:tab w:val="num" w:pos="0"/>
        </w:tabs>
        <w:ind w:left="1440" w:hanging="1440"/>
      </w:pPr>
      <w:rPr>
        <w:b/>
        <w:color w:val="000000"/>
      </w:rPr>
    </w:lvl>
    <w:lvl w:ilvl="7">
      <w:start w:val="1"/>
      <w:numFmt w:val="decimal"/>
      <w:lvlText w:val="%1.%2.%3.%4.%5.%6.%7.%8."/>
      <w:lvlJc w:val="left"/>
      <w:pPr>
        <w:tabs>
          <w:tab w:val="num" w:pos="0"/>
        </w:tabs>
        <w:ind w:left="1440" w:hanging="1440"/>
      </w:pPr>
      <w:rPr>
        <w:b/>
        <w:color w:val="000000"/>
      </w:rPr>
    </w:lvl>
    <w:lvl w:ilvl="8">
      <w:start w:val="1"/>
      <w:numFmt w:val="decimal"/>
      <w:lvlText w:val="%1.%2.%3.%4.%5.%6.%7.%8.%9."/>
      <w:lvlJc w:val="left"/>
      <w:pPr>
        <w:tabs>
          <w:tab w:val="num" w:pos="0"/>
        </w:tabs>
        <w:ind w:left="1440" w:hanging="1440"/>
      </w:pPr>
      <w:rPr>
        <w:b/>
        <w:color w:val="000000"/>
      </w:rPr>
    </w:lvl>
  </w:abstractNum>
  <w:abstractNum w:abstractNumId="23"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793663"/>
    <w:multiLevelType w:val="hybridMultilevel"/>
    <w:tmpl w:val="27901E10"/>
    <w:lvl w:ilvl="0" w:tplc="BC62915C">
      <w:start w:val="1"/>
      <w:numFmt w:val="decimal"/>
      <w:lvlText w:val="%1."/>
      <w:lvlJc w:val="left"/>
      <w:pPr>
        <w:ind w:left="786" w:hanging="360"/>
      </w:pPr>
      <w:rPr>
        <w:rFonts w:ascii="Times New Roman" w:eastAsia="Times New Roman" w:hAnsi="Times New Roman" w:cs="Times New Roman"/>
        <w:sz w:val="22"/>
        <w:szCs w:val="22"/>
      </w:rPr>
    </w:lvl>
    <w:lvl w:ilvl="1" w:tplc="F1FE56D2" w:tentative="1">
      <w:start w:val="1"/>
      <w:numFmt w:val="lowerLetter"/>
      <w:lvlText w:val="%2."/>
      <w:lvlJc w:val="left"/>
      <w:pPr>
        <w:ind w:left="2497" w:hanging="360"/>
      </w:pPr>
    </w:lvl>
    <w:lvl w:ilvl="2" w:tplc="114266BA" w:tentative="1">
      <w:start w:val="1"/>
      <w:numFmt w:val="lowerRoman"/>
      <w:lvlText w:val="%3."/>
      <w:lvlJc w:val="right"/>
      <w:pPr>
        <w:ind w:left="3217" w:hanging="180"/>
      </w:pPr>
    </w:lvl>
    <w:lvl w:ilvl="3" w:tplc="6AF0DF6E" w:tentative="1">
      <w:start w:val="1"/>
      <w:numFmt w:val="decimal"/>
      <w:lvlText w:val="%4."/>
      <w:lvlJc w:val="left"/>
      <w:pPr>
        <w:ind w:left="3937" w:hanging="360"/>
      </w:pPr>
    </w:lvl>
    <w:lvl w:ilvl="4" w:tplc="3B5C8BF4" w:tentative="1">
      <w:start w:val="1"/>
      <w:numFmt w:val="lowerLetter"/>
      <w:lvlText w:val="%5."/>
      <w:lvlJc w:val="left"/>
      <w:pPr>
        <w:ind w:left="4657" w:hanging="360"/>
      </w:pPr>
    </w:lvl>
    <w:lvl w:ilvl="5" w:tplc="7320039C" w:tentative="1">
      <w:start w:val="1"/>
      <w:numFmt w:val="lowerRoman"/>
      <w:lvlText w:val="%6."/>
      <w:lvlJc w:val="right"/>
      <w:pPr>
        <w:ind w:left="5377" w:hanging="180"/>
      </w:pPr>
    </w:lvl>
    <w:lvl w:ilvl="6" w:tplc="DC4AAB44" w:tentative="1">
      <w:start w:val="1"/>
      <w:numFmt w:val="decimal"/>
      <w:lvlText w:val="%7."/>
      <w:lvlJc w:val="left"/>
      <w:pPr>
        <w:ind w:left="6097" w:hanging="360"/>
      </w:pPr>
    </w:lvl>
    <w:lvl w:ilvl="7" w:tplc="C6506598" w:tentative="1">
      <w:start w:val="1"/>
      <w:numFmt w:val="lowerLetter"/>
      <w:lvlText w:val="%8."/>
      <w:lvlJc w:val="left"/>
      <w:pPr>
        <w:ind w:left="6817" w:hanging="360"/>
      </w:pPr>
    </w:lvl>
    <w:lvl w:ilvl="8" w:tplc="1086570E" w:tentative="1">
      <w:start w:val="1"/>
      <w:numFmt w:val="lowerRoman"/>
      <w:lvlText w:val="%9."/>
      <w:lvlJc w:val="right"/>
      <w:pPr>
        <w:ind w:left="7537" w:hanging="180"/>
      </w:pPr>
    </w:lvl>
  </w:abstractNum>
  <w:abstractNum w:abstractNumId="26"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8" w15:restartNumberingAfterBreak="0">
    <w:nsid w:val="7A450EF8"/>
    <w:multiLevelType w:val="hybridMultilevel"/>
    <w:tmpl w:val="DF1A8220"/>
    <w:lvl w:ilvl="0" w:tplc="0C5C670E">
      <w:start w:val="1"/>
      <w:numFmt w:val="bullet"/>
      <w:lvlText w:val=""/>
      <w:lvlJc w:val="left"/>
      <w:pPr>
        <w:ind w:left="720" w:hanging="360"/>
      </w:pPr>
      <w:rPr>
        <w:rFonts w:ascii="Symbol" w:hAnsi="Symbol" w:hint="default"/>
      </w:rPr>
    </w:lvl>
    <w:lvl w:ilvl="1" w:tplc="0922B196" w:tentative="1">
      <w:start w:val="1"/>
      <w:numFmt w:val="bullet"/>
      <w:lvlText w:val="o"/>
      <w:lvlJc w:val="left"/>
      <w:pPr>
        <w:ind w:left="1440" w:hanging="360"/>
      </w:pPr>
      <w:rPr>
        <w:rFonts w:ascii="Courier New" w:hAnsi="Courier New" w:cs="Courier New" w:hint="default"/>
      </w:rPr>
    </w:lvl>
    <w:lvl w:ilvl="2" w:tplc="4A7CDABA" w:tentative="1">
      <w:start w:val="1"/>
      <w:numFmt w:val="bullet"/>
      <w:lvlText w:val=""/>
      <w:lvlJc w:val="left"/>
      <w:pPr>
        <w:ind w:left="2160" w:hanging="360"/>
      </w:pPr>
      <w:rPr>
        <w:rFonts w:ascii="Wingdings" w:hAnsi="Wingdings" w:hint="default"/>
      </w:rPr>
    </w:lvl>
    <w:lvl w:ilvl="3" w:tplc="AE96570E" w:tentative="1">
      <w:start w:val="1"/>
      <w:numFmt w:val="bullet"/>
      <w:lvlText w:val=""/>
      <w:lvlJc w:val="left"/>
      <w:pPr>
        <w:ind w:left="2880" w:hanging="360"/>
      </w:pPr>
      <w:rPr>
        <w:rFonts w:ascii="Symbol" w:hAnsi="Symbol" w:hint="default"/>
      </w:rPr>
    </w:lvl>
    <w:lvl w:ilvl="4" w:tplc="4DAE890C" w:tentative="1">
      <w:start w:val="1"/>
      <w:numFmt w:val="bullet"/>
      <w:lvlText w:val="o"/>
      <w:lvlJc w:val="left"/>
      <w:pPr>
        <w:ind w:left="3600" w:hanging="360"/>
      </w:pPr>
      <w:rPr>
        <w:rFonts w:ascii="Courier New" w:hAnsi="Courier New" w:cs="Courier New" w:hint="default"/>
      </w:rPr>
    </w:lvl>
    <w:lvl w:ilvl="5" w:tplc="2EBC6EEE" w:tentative="1">
      <w:start w:val="1"/>
      <w:numFmt w:val="bullet"/>
      <w:lvlText w:val=""/>
      <w:lvlJc w:val="left"/>
      <w:pPr>
        <w:ind w:left="4320" w:hanging="360"/>
      </w:pPr>
      <w:rPr>
        <w:rFonts w:ascii="Wingdings" w:hAnsi="Wingdings" w:hint="default"/>
      </w:rPr>
    </w:lvl>
    <w:lvl w:ilvl="6" w:tplc="3ED4C5A2" w:tentative="1">
      <w:start w:val="1"/>
      <w:numFmt w:val="bullet"/>
      <w:lvlText w:val=""/>
      <w:lvlJc w:val="left"/>
      <w:pPr>
        <w:ind w:left="5040" w:hanging="360"/>
      </w:pPr>
      <w:rPr>
        <w:rFonts w:ascii="Symbol" w:hAnsi="Symbol" w:hint="default"/>
      </w:rPr>
    </w:lvl>
    <w:lvl w:ilvl="7" w:tplc="72AEF5E6" w:tentative="1">
      <w:start w:val="1"/>
      <w:numFmt w:val="bullet"/>
      <w:lvlText w:val="o"/>
      <w:lvlJc w:val="left"/>
      <w:pPr>
        <w:ind w:left="5760" w:hanging="360"/>
      </w:pPr>
      <w:rPr>
        <w:rFonts w:ascii="Courier New" w:hAnsi="Courier New" w:cs="Courier New" w:hint="default"/>
      </w:rPr>
    </w:lvl>
    <w:lvl w:ilvl="8" w:tplc="FA02C8A2" w:tentative="1">
      <w:start w:val="1"/>
      <w:numFmt w:val="bullet"/>
      <w:lvlText w:val=""/>
      <w:lvlJc w:val="left"/>
      <w:pPr>
        <w:ind w:left="6480" w:hanging="360"/>
      </w:pPr>
      <w:rPr>
        <w:rFonts w:ascii="Wingdings" w:hAnsi="Wingdings" w:hint="default"/>
      </w:rPr>
    </w:lvl>
  </w:abstractNum>
  <w:abstractNum w:abstractNumId="29" w15:restartNumberingAfterBreak="0">
    <w:nsid w:val="7AB11DAA"/>
    <w:multiLevelType w:val="hybridMultilevel"/>
    <w:tmpl w:val="F98E8198"/>
    <w:lvl w:ilvl="0" w:tplc="2C4CB22C">
      <w:start w:val="1"/>
      <w:numFmt w:val="decimal"/>
      <w:lvlText w:val="%1."/>
      <w:lvlJc w:val="left"/>
      <w:pPr>
        <w:ind w:left="786" w:hanging="360"/>
      </w:pPr>
      <w:rPr>
        <w:rFonts w:hint="default"/>
      </w:rPr>
    </w:lvl>
    <w:lvl w:ilvl="1" w:tplc="E6C2326C" w:tentative="1">
      <w:start w:val="1"/>
      <w:numFmt w:val="lowerLetter"/>
      <w:lvlText w:val="%2."/>
      <w:lvlJc w:val="left"/>
      <w:pPr>
        <w:ind w:left="1506" w:hanging="360"/>
      </w:pPr>
    </w:lvl>
    <w:lvl w:ilvl="2" w:tplc="E37E055A" w:tentative="1">
      <w:start w:val="1"/>
      <w:numFmt w:val="lowerRoman"/>
      <w:lvlText w:val="%3."/>
      <w:lvlJc w:val="right"/>
      <w:pPr>
        <w:ind w:left="2226" w:hanging="180"/>
      </w:pPr>
    </w:lvl>
    <w:lvl w:ilvl="3" w:tplc="85CC63F6" w:tentative="1">
      <w:start w:val="1"/>
      <w:numFmt w:val="decimal"/>
      <w:lvlText w:val="%4."/>
      <w:lvlJc w:val="left"/>
      <w:pPr>
        <w:ind w:left="2946" w:hanging="360"/>
      </w:pPr>
    </w:lvl>
    <w:lvl w:ilvl="4" w:tplc="5D0C2372" w:tentative="1">
      <w:start w:val="1"/>
      <w:numFmt w:val="lowerLetter"/>
      <w:lvlText w:val="%5."/>
      <w:lvlJc w:val="left"/>
      <w:pPr>
        <w:ind w:left="3666" w:hanging="360"/>
      </w:pPr>
    </w:lvl>
    <w:lvl w:ilvl="5" w:tplc="14C89C62" w:tentative="1">
      <w:start w:val="1"/>
      <w:numFmt w:val="lowerRoman"/>
      <w:lvlText w:val="%6."/>
      <w:lvlJc w:val="right"/>
      <w:pPr>
        <w:ind w:left="4386" w:hanging="180"/>
      </w:pPr>
    </w:lvl>
    <w:lvl w:ilvl="6" w:tplc="FEF80A10" w:tentative="1">
      <w:start w:val="1"/>
      <w:numFmt w:val="decimal"/>
      <w:lvlText w:val="%7."/>
      <w:lvlJc w:val="left"/>
      <w:pPr>
        <w:ind w:left="5106" w:hanging="360"/>
      </w:pPr>
    </w:lvl>
    <w:lvl w:ilvl="7" w:tplc="620821E4" w:tentative="1">
      <w:start w:val="1"/>
      <w:numFmt w:val="lowerLetter"/>
      <w:lvlText w:val="%8."/>
      <w:lvlJc w:val="left"/>
      <w:pPr>
        <w:ind w:left="5826" w:hanging="360"/>
      </w:pPr>
    </w:lvl>
    <w:lvl w:ilvl="8" w:tplc="68CE0D8E" w:tentative="1">
      <w:start w:val="1"/>
      <w:numFmt w:val="lowerRoman"/>
      <w:lvlText w:val="%9."/>
      <w:lvlJc w:val="right"/>
      <w:pPr>
        <w:ind w:left="6546" w:hanging="180"/>
      </w:pPr>
    </w:lvl>
  </w:abstractNum>
  <w:abstractNum w:abstractNumId="30" w15:restartNumberingAfterBreak="0">
    <w:nsid w:val="7ACF1EA1"/>
    <w:multiLevelType w:val="multilevel"/>
    <w:tmpl w:val="65E20260"/>
    <w:lvl w:ilvl="0">
      <w:start w:val="1"/>
      <w:numFmt w:val="decimal"/>
      <w:lvlText w:val="7.%1."/>
      <w:lvlJc w:val="left"/>
      <w:pPr>
        <w:tabs>
          <w:tab w:val="num" w:pos="0"/>
        </w:tabs>
        <w:ind w:left="720" w:hanging="360"/>
      </w:pPr>
      <w:rPr>
        <w:bCs/>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3"/>
  </w:num>
  <w:num w:numId="2">
    <w:abstractNumId w:val="16"/>
  </w:num>
  <w:num w:numId="3">
    <w:abstractNumId w:val="19"/>
  </w:num>
  <w:num w:numId="4">
    <w:abstractNumId w:val="0"/>
  </w:num>
  <w:num w:numId="5">
    <w:abstractNumId w:val="20"/>
  </w:num>
  <w:num w:numId="6">
    <w:abstractNumId w:val="27"/>
  </w:num>
  <w:num w:numId="7">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8"/>
  </w:num>
  <w:num w:numId="10">
    <w:abstractNumId w:val="25"/>
  </w:num>
  <w:num w:numId="11">
    <w:abstractNumId w:val="15"/>
  </w:num>
  <w:num w:numId="12">
    <w:abstractNumId w:val="3"/>
  </w:num>
  <w:num w:numId="13">
    <w:abstractNumId w:val="8"/>
  </w:num>
  <w:num w:numId="14">
    <w:abstractNumId w:val="17"/>
  </w:num>
  <w:num w:numId="15">
    <w:abstractNumId w:val="30"/>
  </w:num>
  <w:num w:numId="16">
    <w:abstractNumId w:val="18"/>
  </w:num>
  <w:num w:numId="17">
    <w:abstractNumId w:val="22"/>
  </w:num>
  <w:num w:numId="18">
    <w:abstractNumId w:val="10"/>
  </w:num>
  <w:num w:numId="19">
    <w:abstractNumId w:val="4"/>
  </w:num>
  <w:num w:numId="20">
    <w:abstractNumId w:val="26"/>
  </w:num>
  <w:num w:numId="21">
    <w:abstractNumId w:val="21"/>
  </w:num>
  <w:num w:numId="22">
    <w:abstractNumId w:val="19"/>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3"/>
  </w:num>
  <w:num w:numId="25">
    <w:abstractNumId w:val="5"/>
  </w:num>
  <w:num w:numId="26">
    <w:abstractNumId w:val="29"/>
  </w:num>
  <w:num w:numId="27">
    <w:abstractNumId w:val="9"/>
  </w:num>
  <w:num w:numId="28">
    <w:abstractNumId w:val="1"/>
  </w:num>
  <w:num w:numId="29">
    <w:abstractNumId w:val="2"/>
  </w:num>
  <w:num w:numId="30">
    <w:abstractNumId w:val="11"/>
  </w:num>
  <w:num w:numId="31">
    <w:abstractNumId w:val="7"/>
  </w:num>
  <w:num w:numId="32">
    <w:abstractNumId w:val="12"/>
  </w:num>
  <w:num w:numId="3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828"/>
    <w:rsid w:val="0001161C"/>
    <w:rsid w:val="00011A16"/>
    <w:rsid w:val="00012D01"/>
    <w:rsid w:val="000131B4"/>
    <w:rsid w:val="00024421"/>
    <w:rsid w:val="00025948"/>
    <w:rsid w:val="0003147E"/>
    <w:rsid w:val="000367DA"/>
    <w:rsid w:val="00041A2D"/>
    <w:rsid w:val="00052E74"/>
    <w:rsid w:val="00060DEB"/>
    <w:rsid w:val="00061630"/>
    <w:rsid w:val="00067D46"/>
    <w:rsid w:val="00075EFD"/>
    <w:rsid w:val="00080900"/>
    <w:rsid w:val="00083603"/>
    <w:rsid w:val="00084212"/>
    <w:rsid w:val="00095E17"/>
    <w:rsid w:val="00096CBB"/>
    <w:rsid w:val="000A1802"/>
    <w:rsid w:val="000A311D"/>
    <w:rsid w:val="000A6880"/>
    <w:rsid w:val="000B1426"/>
    <w:rsid w:val="000B7198"/>
    <w:rsid w:val="000B746C"/>
    <w:rsid w:val="000B789D"/>
    <w:rsid w:val="000C4DB0"/>
    <w:rsid w:val="000D12DC"/>
    <w:rsid w:val="000D228B"/>
    <w:rsid w:val="000D2C65"/>
    <w:rsid w:val="000D3656"/>
    <w:rsid w:val="000F4E6E"/>
    <w:rsid w:val="000F530E"/>
    <w:rsid w:val="000F5C98"/>
    <w:rsid w:val="000F66A3"/>
    <w:rsid w:val="000F75DA"/>
    <w:rsid w:val="000F7F04"/>
    <w:rsid w:val="0011099A"/>
    <w:rsid w:val="00120B76"/>
    <w:rsid w:val="00122F1F"/>
    <w:rsid w:val="00126486"/>
    <w:rsid w:val="0013146A"/>
    <w:rsid w:val="00136961"/>
    <w:rsid w:val="0015257A"/>
    <w:rsid w:val="00155F53"/>
    <w:rsid w:val="001562CA"/>
    <w:rsid w:val="00156371"/>
    <w:rsid w:val="00156DCB"/>
    <w:rsid w:val="001622ED"/>
    <w:rsid w:val="00163394"/>
    <w:rsid w:val="00167C63"/>
    <w:rsid w:val="00173CAF"/>
    <w:rsid w:val="001822A6"/>
    <w:rsid w:val="001828F5"/>
    <w:rsid w:val="00186DEF"/>
    <w:rsid w:val="00187430"/>
    <w:rsid w:val="0019129B"/>
    <w:rsid w:val="001A04FA"/>
    <w:rsid w:val="001A19BD"/>
    <w:rsid w:val="001A348D"/>
    <w:rsid w:val="001A365C"/>
    <w:rsid w:val="001B4FAF"/>
    <w:rsid w:val="001B716F"/>
    <w:rsid w:val="001B7970"/>
    <w:rsid w:val="001C05D0"/>
    <w:rsid w:val="001C1403"/>
    <w:rsid w:val="001C5FC0"/>
    <w:rsid w:val="001C616D"/>
    <w:rsid w:val="001D0432"/>
    <w:rsid w:val="001D2601"/>
    <w:rsid w:val="001D2898"/>
    <w:rsid w:val="001E039E"/>
    <w:rsid w:val="001E0C6C"/>
    <w:rsid w:val="001E1EB8"/>
    <w:rsid w:val="001E7A6D"/>
    <w:rsid w:val="001F655B"/>
    <w:rsid w:val="00200AA6"/>
    <w:rsid w:val="00200DD4"/>
    <w:rsid w:val="00202B67"/>
    <w:rsid w:val="00203AD8"/>
    <w:rsid w:val="0022101C"/>
    <w:rsid w:val="00222387"/>
    <w:rsid w:val="0022736A"/>
    <w:rsid w:val="002344B4"/>
    <w:rsid w:val="002408C4"/>
    <w:rsid w:val="00242A49"/>
    <w:rsid w:val="002450C8"/>
    <w:rsid w:val="0024513B"/>
    <w:rsid w:val="00245FE5"/>
    <w:rsid w:val="00255735"/>
    <w:rsid w:val="00265CC7"/>
    <w:rsid w:val="00266720"/>
    <w:rsid w:val="00272277"/>
    <w:rsid w:val="002802D5"/>
    <w:rsid w:val="0028230E"/>
    <w:rsid w:val="00290171"/>
    <w:rsid w:val="00293E53"/>
    <w:rsid w:val="002964E7"/>
    <w:rsid w:val="002A0B60"/>
    <w:rsid w:val="002A12C8"/>
    <w:rsid w:val="002A2DCF"/>
    <w:rsid w:val="002A74A1"/>
    <w:rsid w:val="002B0E15"/>
    <w:rsid w:val="002B3710"/>
    <w:rsid w:val="002B5BFA"/>
    <w:rsid w:val="002C0BEF"/>
    <w:rsid w:val="002C4B4E"/>
    <w:rsid w:val="002C4DE6"/>
    <w:rsid w:val="002D0B4D"/>
    <w:rsid w:val="002D5B8D"/>
    <w:rsid w:val="002E1898"/>
    <w:rsid w:val="002E2322"/>
    <w:rsid w:val="002E3964"/>
    <w:rsid w:val="002E4A53"/>
    <w:rsid w:val="002F3A8A"/>
    <w:rsid w:val="002F59E3"/>
    <w:rsid w:val="0030250B"/>
    <w:rsid w:val="00303511"/>
    <w:rsid w:val="003142F9"/>
    <w:rsid w:val="0031517E"/>
    <w:rsid w:val="0031639E"/>
    <w:rsid w:val="00320531"/>
    <w:rsid w:val="00337CC1"/>
    <w:rsid w:val="00340803"/>
    <w:rsid w:val="00340F5A"/>
    <w:rsid w:val="00342BCE"/>
    <w:rsid w:val="00344027"/>
    <w:rsid w:val="00344177"/>
    <w:rsid w:val="00344B8E"/>
    <w:rsid w:val="003505CB"/>
    <w:rsid w:val="00351FAD"/>
    <w:rsid w:val="00353E44"/>
    <w:rsid w:val="003556DE"/>
    <w:rsid w:val="003557FB"/>
    <w:rsid w:val="00365CB0"/>
    <w:rsid w:val="00366E02"/>
    <w:rsid w:val="00367D29"/>
    <w:rsid w:val="00370D67"/>
    <w:rsid w:val="00372C43"/>
    <w:rsid w:val="0037530B"/>
    <w:rsid w:val="0037605E"/>
    <w:rsid w:val="0038544A"/>
    <w:rsid w:val="003875A7"/>
    <w:rsid w:val="003A04F1"/>
    <w:rsid w:val="003A1F21"/>
    <w:rsid w:val="003A24AA"/>
    <w:rsid w:val="003B0D65"/>
    <w:rsid w:val="003B4AED"/>
    <w:rsid w:val="003C1652"/>
    <w:rsid w:val="003C3133"/>
    <w:rsid w:val="003C5C08"/>
    <w:rsid w:val="003C616E"/>
    <w:rsid w:val="003C64F2"/>
    <w:rsid w:val="003D196C"/>
    <w:rsid w:val="003E076B"/>
    <w:rsid w:val="003E140F"/>
    <w:rsid w:val="003E224C"/>
    <w:rsid w:val="003E38AC"/>
    <w:rsid w:val="003F14EB"/>
    <w:rsid w:val="003F204D"/>
    <w:rsid w:val="003F362F"/>
    <w:rsid w:val="004003A5"/>
    <w:rsid w:val="00402A91"/>
    <w:rsid w:val="004134FC"/>
    <w:rsid w:val="004166B6"/>
    <w:rsid w:val="00420189"/>
    <w:rsid w:val="00423923"/>
    <w:rsid w:val="00425C6E"/>
    <w:rsid w:val="00426FFF"/>
    <w:rsid w:val="0042782C"/>
    <w:rsid w:val="00427D76"/>
    <w:rsid w:val="00430998"/>
    <w:rsid w:val="0043530F"/>
    <w:rsid w:val="004358C3"/>
    <w:rsid w:val="00436603"/>
    <w:rsid w:val="00442CC1"/>
    <w:rsid w:val="00442FD3"/>
    <w:rsid w:val="00445B83"/>
    <w:rsid w:val="00447159"/>
    <w:rsid w:val="00447667"/>
    <w:rsid w:val="00457BF9"/>
    <w:rsid w:val="004638E7"/>
    <w:rsid w:val="00464711"/>
    <w:rsid w:val="0046567D"/>
    <w:rsid w:val="00465F82"/>
    <w:rsid w:val="00470D5F"/>
    <w:rsid w:val="00471EC8"/>
    <w:rsid w:val="00476DF1"/>
    <w:rsid w:val="0048471D"/>
    <w:rsid w:val="00486788"/>
    <w:rsid w:val="00486C46"/>
    <w:rsid w:val="00486C6B"/>
    <w:rsid w:val="0048739C"/>
    <w:rsid w:val="004915F6"/>
    <w:rsid w:val="00491B10"/>
    <w:rsid w:val="00495156"/>
    <w:rsid w:val="004A5929"/>
    <w:rsid w:val="004A7ECE"/>
    <w:rsid w:val="004B0E82"/>
    <w:rsid w:val="004B6C3C"/>
    <w:rsid w:val="004C197D"/>
    <w:rsid w:val="004C3BA4"/>
    <w:rsid w:val="004C5486"/>
    <w:rsid w:val="004C5518"/>
    <w:rsid w:val="004D1E3C"/>
    <w:rsid w:val="004D3A97"/>
    <w:rsid w:val="004D792A"/>
    <w:rsid w:val="004E12CE"/>
    <w:rsid w:val="004E4346"/>
    <w:rsid w:val="004E708B"/>
    <w:rsid w:val="004F1701"/>
    <w:rsid w:val="005005B1"/>
    <w:rsid w:val="00505387"/>
    <w:rsid w:val="00506065"/>
    <w:rsid w:val="00507494"/>
    <w:rsid w:val="00510180"/>
    <w:rsid w:val="00511F13"/>
    <w:rsid w:val="00512C71"/>
    <w:rsid w:val="00521263"/>
    <w:rsid w:val="00525936"/>
    <w:rsid w:val="00525DE9"/>
    <w:rsid w:val="005366CB"/>
    <w:rsid w:val="0055082F"/>
    <w:rsid w:val="00554951"/>
    <w:rsid w:val="005570E7"/>
    <w:rsid w:val="00560303"/>
    <w:rsid w:val="00561A7F"/>
    <w:rsid w:val="00567C3E"/>
    <w:rsid w:val="00571A4D"/>
    <w:rsid w:val="00573089"/>
    <w:rsid w:val="00577E29"/>
    <w:rsid w:val="0058287F"/>
    <w:rsid w:val="00582CEF"/>
    <w:rsid w:val="005831B0"/>
    <w:rsid w:val="00585AA1"/>
    <w:rsid w:val="005863B1"/>
    <w:rsid w:val="00586FC4"/>
    <w:rsid w:val="005952E2"/>
    <w:rsid w:val="005A531A"/>
    <w:rsid w:val="005A65B3"/>
    <w:rsid w:val="005A7EA9"/>
    <w:rsid w:val="005B25DA"/>
    <w:rsid w:val="005B382D"/>
    <w:rsid w:val="005B4839"/>
    <w:rsid w:val="005B51BE"/>
    <w:rsid w:val="005D2195"/>
    <w:rsid w:val="005D5761"/>
    <w:rsid w:val="005D691B"/>
    <w:rsid w:val="005E3249"/>
    <w:rsid w:val="005E35DD"/>
    <w:rsid w:val="005E3D47"/>
    <w:rsid w:val="005E5C61"/>
    <w:rsid w:val="005E60D8"/>
    <w:rsid w:val="005E67D8"/>
    <w:rsid w:val="005F01BD"/>
    <w:rsid w:val="005F4009"/>
    <w:rsid w:val="005F54D4"/>
    <w:rsid w:val="005F73E7"/>
    <w:rsid w:val="006016BC"/>
    <w:rsid w:val="0061571C"/>
    <w:rsid w:val="00625F7B"/>
    <w:rsid w:val="006269F5"/>
    <w:rsid w:val="00634CE4"/>
    <w:rsid w:val="00636173"/>
    <w:rsid w:val="00636A57"/>
    <w:rsid w:val="00637048"/>
    <w:rsid w:val="0063731D"/>
    <w:rsid w:val="006418A2"/>
    <w:rsid w:val="00647A47"/>
    <w:rsid w:val="006515E9"/>
    <w:rsid w:val="0065254B"/>
    <w:rsid w:val="0065413A"/>
    <w:rsid w:val="006619F9"/>
    <w:rsid w:val="0066342B"/>
    <w:rsid w:val="00664464"/>
    <w:rsid w:val="00670388"/>
    <w:rsid w:val="00687899"/>
    <w:rsid w:val="00690889"/>
    <w:rsid w:val="0069505E"/>
    <w:rsid w:val="00696B1B"/>
    <w:rsid w:val="006A10CF"/>
    <w:rsid w:val="006A3216"/>
    <w:rsid w:val="006A6C2F"/>
    <w:rsid w:val="006A7635"/>
    <w:rsid w:val="006B37FA"/>
    <w:rsid w:val="006B5912"/>
    <w:rsid w:val="006B5C22"/>
    <w:rsid w:val="006C62D0"/>
    <w:rsid w:val="006D2CA5"/>
    <w:rsid w:val="006E09B1"/>
    <w:rsid w:val="006E0E65"/>
    <w:rsid w:val="006E1128"/>
    <w:rsid w:val="006E53B4"/>
    <w:rsid w:val="006E59AE"/>
    <w:rsid w:val="006E743D"/>
    <w:rsid w:val="006F4092"/>
    <w:rsid w:val="00703E77"/>
    <w:rsid w:val="00704CE8"/>
    <w:rsid w:val="007143F7"/>
    <w:rsid w:val="007269FE"/>
    <w:rsid w:val="0073159B"/>
    <w:rsid w:val="00737A0F"/>
    <w:rsid w:val="00741344"/>
    <w:rsid w:val="00746A18"/>
    <w:rsid w:val="007471FD"/>
    <w:rsid w:val="007548B4"/>
    <w:rsid w:val="007561CE"/>
    <w:rsid w:val="0075627D"/>
    <w:rsid w:val="007576E2"/>
    <w:rsid w:val="00767246"/>
    <w:rsid w:val="007704DC"/>
    <w:rsid w:val="00773207"/>
    <w:rsid w:val="007847BC"/>
    <w:rsid w:val="00784E60"/>
    <w:rsid w:val="00793EC6"/>
    <w:rsid w:val="00793F1D"/>
    <w:rsid w:val="00796C37"/>
    <w:rsid w:val="007A107D"/>
    <w:rsid w:val="007A17B8"/>
    <w:rsid w:val="007A29B1"/>
    <w:rsid w:val="007A44C7"/>
    <w:rsid w:val="007A50D3"/>
    <w:rsid w:val="007B0B2A"/>
    <w:rsid w:val="007B262D"/>
    <w:rsid w:val="007C4509"/>
    <w:rsid w:val="007C475E"/>
    <w:rsid w:val="007D00FA"/>
    <w:rsid w:val="007D38B7"/>
    <w:rsid w:val="007D400B"/>
    <w:rsid w:val="007E0D41"/>
    <w:rsid w:val="007E7A34"/>
    <w:rsid w:val="007E7A7A"/>
    <w:rsid w:val="007E7FFD"/>
    <w:rsid w:val="007F297D"/>
    <w:rsid w:val="007F61CF"/>
    <w:rsid w:val="008038FC"/>
    <w:rsid w:val="0080447D"/>
    <w:rsid w:val="008045B4"/>
    <w:rsid w:val="00820FD5"/>
    <w:rsid w:val="00823D36"/>
    <w:rsid w:val="00827DFD"/>
    <w:rsid w:val="008311E0"/>
    <w:rsid w:val="00834476"/>
    <w:rsid w:val="00842F1C"/>
    <w:rsid w:val="00843CAF"/>
    <w:rsid w:val="008459BA"/>
    <w:rsid w:val="00846DE8"/>
    <w:rsid w:val="0086198F"/>
    <w:rsid w:val="00866639"/>
    <w:rsid w:val="0086771B"/>
    <w:rsid w:val="00874789"/>
    <w:rsid w:val="00875BDE"/>
    <w:rsid w:val="008821A8"/>
    <w:rsid w:val="008906D8"/>
    <w:rsid w:val="00896D1E"/>
    <w:rsid w:val="008A37AF"/>
    <w:rsid w:val="008B2DED"/>
    <w:rsid w:val="008B6634"/>
    <w:rsid w:val="008B699C"/>
    <w:rsid w:val="008B7C5A"/>
    <w:rsid w:val="008C0897"/>
    <w:rsid w:val="008C393A"/>
    <w:rsid w:val="008C3C9A"/>
    <w:rsid w:val="008D44CE"/>
    <w:rsid w:val="008D77EC"/>
    <w:rsid w:val="008D7A5E"/>
    <w:rsid w:val="008E443F"/>
    <w:rsid w:val="008E5581"/>
    <w:rsid w:val="008E6AF8"/>
    <w:rsid w:val="008F247C"/>
    <w:rsid w:val="008F2CE3"/>
    <w:rsid w:val="008F4414"/>
    <w:rsid w:val="00903AEC"/>
    <w:rsid w:val="00903B25"/>
    <w:rsid w:val="00913BD3"/>
    <w:rsid w:val="00927EEE"/>
    <w:rsid w:val="00930EE3"/>
    <w:rsid w:val="00933E3D"/>
    <w:rsid w:val="00934507"/>
    <w:rsid w:val="00934FE9"/>
    <w:rsid w:val="00945AAF"/>
    <w:rsid w:val="00946EE4"/>
    <w:rsid w:val="00950B0E"/>
    <w:rsid w:val="009532ED"/>
    <w:rsid w:val="00953F31"/>
    <w:rsid w:val="00977282"/>
    <w:rsid w:val="00987230"/>
    <w:rsid w:val="00991B4F"/>
    <w:rsid w:val="009A1D10"/>
    <w:rsid w:val="009A5080"/>
    <w:rsid w:val="009A6D8D"/>
    <w:rsid w:val="009B666C"/>
    <w:rsid w:val="009B7730"/>
    <w:rsid w:val="009B7A11"/>
    <w:rsid w:val="009C05C4"/>
    <w:rsid w:val="009C5D7A"/>
    <w:rsid w:val="009D06BC"/>
    <w:rsid w:val="009D119D"/>
    <w:rsid w:val="009D2E9A"/>
    <w:rsid w:val="009F36D9"/>
    <w:rsid w:val="009F3D9D"/>
    <w:rsid w:val="00A0203A"/>
    <w:rsid w:val="00A02741"/>
    <w:rsid w:val="00A029AA"/>
    <w:rsid w:val="00A10746"/>
    <w:rsid w:val="00A10E6A"/>
    <w:rsid w:val="00A2035C"/>
    <w:rsid w:val="00A20C27"/>
    <w:rsid w:val="00A21406"/>
    <w:rsid w:val="00A25F20"/>
    <w:rsid w:val="00A35EC5"/>
    <w:rsid w:val="00A42FF8"/>
    <w:rsid w:val="00A468DF"/>
    <w:rsid w:val="00A51990"/>
    <w:rsid w:val="00A71C60"/>
    <w:rsid w:val="00A75D2F"/>
    <w:rsid w:val="00A772AD"/>
    <w:rsid w:val="00A81EB8"/>
    <w:rsid w:val="00A860C7"/>
    <w:rsid w:val="00A9367A"/>
    <w:rsid w:val="00A94030"/>
    <w:rsid w:val="00AA0FBB"/>
    <w:rsid w:val="00AA17C5"/>
    <w:rsid w:val="00AA240F"/>
    <w:rsid w:val="00AA458E"/>
    <w:rsid w:val="00AA71C0"/>
    <w:rsid w:val="00AA7415"/>
    <w:rsid w:val="00AA75E3"/>
    <w:rsid w:val="00AB4A18"/>
    <w:rsid w:val="00AC120F"/>
    <w:rsid w:val="00AC38F8"/>
    <w:rsid w:val="00AC5DA0"/>
    <w:rsid w:val="00AC719B"/>
    <w:rsid w:val="00AC76E1"/>
    <w:rsid w:val="00AC7BE3"/>
    <w:rsid w:val="00AD2D70"/>
    <w:rsid w:val="00AD4CA6"/>
    <w:rsid w:val="00AD5F03"/>
    <w:rsid w:val="00AE50AF"/>
    <w:rsid w:val="00AF0A88"/>
    <w:rsid w:val="00B12364"/>
    <w:rsid w:val="00B135D8"/>
    <w:rsid w:val="00B140E9"/>
    <w:rsid w:val="00B211CA"/>
    <w:rsid w:val="00B2324B"/>
    <w:rsid w:val="00B26656"/>
    <w:rsid w:val="00B2722E"/>
    <w:rsid w:val="00B31C2B"/>
    <w:rsid w:val="00B332A9"/>
    <w:rsid w:val="00B338D7"/>
    <w:rsid w:val="00B34620"/>
    <w:rsid w:val="00B34E65"/>
    <w:rsid w:val="00B36672"/>
    <w:rsid w:val="00B45062"/>
    <w:rsid w:val="00B53BD5"/>
    <w:rsid w:val="00B6391C"/>
    <w:rsid w:val="00B71369"/>
    <w:rsid w:val="00B715E8"/>
    <w:rsid w:val="00B75A4A"/>
    <w:rsid w:val="00B75FB2"/>
    <w:rsid w:val="00B76B8C"/>
    <w:rsid w:val="00B90938"/>
    <w:rsid w:val="00B94292"/>
    <w:rsid w:val="00BA2745"/>
    <w:rsid w:val="00BA3748"/>
    <w:rsid w:val="00BB1F9B"/>
    <w:rsid w:val="00BB37DB"/>
    <w:rsid w:val="00BB41BB"/>
    <w:rsid w:val="00BC0C5C"/>
    <w:rsid w:val="00BC4863"/>
    <w:rsid w:val="00BC5ECD"/>
    <w:rsid w:val="00BD1A7C"/>
    <w:rsid w:val="00BD28F3"/>
    <w:rsid w:val="00BD4D71"/>
    <w:rsid w:val="00BD7306"/>
    <w:rsid w:val="00BE0A93"/>
    <w:rsid w:val="00BE5556"/>
    <w:rsid w:val="00BF6493"/>
    <w:rsid w:val="00BF7103"/>
    <w:rsid w:val="00C01BA4"/>
    <w:rsid w:val="00C02039"/>
    <w:rsid w:val="00C033DA"/>
    <w:rsid w:val="00C11733"/>
    <w:rsid w:val="00C141FD"/>
    <w:rsid w:val="00C22FC9"/>
    <w:rsid w:val="00C25126"/>
    <w:rsid w:val="00C27466"/>
    <w:rsid w:val="00C33585"/>
    <w:rsid w:val="00C348B4"/>
    <w:rsid w:val="00C34D39"/>
    <w:rsid w:val="00C555AC"/>
    <w:rsid w:val="00C55BB2"/>
    <w:rsid w:val="00C602DA"/>
    <w:rsid w:val="00C61F79"/>
    <w:rsid w:val="00C655A1"/>
    <w:rsid w:val="00C67117"/>
    <w:rsid w:val="00C6747B"/>
    <w:rsid w:val="00C748B9"/>
    <w:rsid w:val="00C755DD"/>
    <w:rsid w:val="00C770FD"/>
    <w:rsid w:val="00C80B16"/>
    <w:rsid w:val="00C83505"/>
    <w:rsid w:val="00C93A67"/>
    <w:rsid w:val="00C93F04"/>
    <w:rsid w:val="00C94CD8"/>
    <w:rsid w:val="00CA085D"/>
    <w:rsid w:val="00CA465C"/>
    <w:rsid w:val="00CA4DBF"/>
    <w:rsid w:val="00CA5906"/>
    <w:rsid w:val="00CB6154"/>
    <w:rsid w:val="00CD04FD"/>
    <w:rsid w:val="00CD1055"/>
    <w:rsid w:val="00CD4E28"/>
    <w:rsid w:val="00CD5A46"/>
    <w:rsid w:val="00CD7E5B"/>
    <w:rsid w:val="00CE1197"/>
    <w:rsid w:val="00CE1883"/>
    <w:rsid w:val="00CF482E"/>
    <w:rsid w:val="00CF5A15"/>
    <w:rsid w:val="00CF7EC0"/>
    <w:rsid w:val="00D04C7B"/>
    <w:rsid w:val="00D14BB4"/>
    <w:rsid w:val="00D258D5"/>
    <w:rsid w:val="00D30C4A"/>
    <w:rsid w:val="00D33D80"/>
    <w:rsid w:val="00D354B9"/>
    <w:rsid w:val="00D41A4C"/>
    <w:rsid w:val="00D512FB"/>
    <w:rsid w:val="00D5332C"/>
    <w:rsid w:val="00D54774"/>
    <w:rsid w:val="00D54C67"/>
    <w:rsid w:val="00D6504F"/>
    <w:rsid w:val="00D73CD9"/>
    <w:rsid w:val="00D749A3"/>
    <w:rsid w:val="00D75467"/>
    <w:rsid w:val="00D761EE"/>
    <w:rsid w:val="00D776C0"/>
    <w:rsid w:val="00D8114F"/>
    <w:rsid w:val="00D87013"/>
    <w:rsid w:val="00D87F24"/>
    <w:rsid w:val="00D92652"/>
    <w:rsid w:val="00DB060F"/>
    <w:rsid w:val="00DB2AF9"/>
    <w:rsid w:val="00DB3132"/>
    <w:rsid w:val="00DB3172"/>
    <w:rsid w:val="00DB3C36"/>
    <w:rsid w:val="00DC0CCA"/>
    <w:rsid w:val="00DC43A0"/>
    <w:rsid w:val="00DC7199"/>
    <w:rsid w:val="00DD0092"/>
    <w:rsid w:val="00DD09B9"/>
    <w:rsid w:val="00DD21E3"/>
    <w:rsid w:val="00DD4E81"/>
    <w:rsid w:val="00DD55D5"/>
    <w:rsid w:val="00DF0957"/>
    <w:rsid w:val="00DF10DB"/>
    <w:rsid w:val="00DF4898"/>
    <w:rsid w:val="00E01D16"/>
    <w:rsid w:val="00E03DE4"/>
    <w:rsid w:val="00E041A5"/>
    <w:rsid w:val="00E14C7F"/>
    <w:rsid w:val="00E15F85"/>
    <w:rsid w:val="00E17CAB"/>
    <w:rsid w:val="00E20E59"/>
    <w:rsid w:val="00E2310B"/>
    <w:rsid w:val="00E234BD"/>
    <w:rsid w:val="00E344BF"/>
    <w:rsid w:val="00E374FA"/>
    <w:rsid w:val="00E502D1"/>
    <w:rsid w:val="00E54BD0"/>
    <w:rsid w:val="00E55416"/>
    <w:rsid w:val="00E561E1"/>
    <w:rsid w:val="00E7027E"/>
    <w:rsid w:val="00E71C4C"/>
    <w:rsid w:val="00E730E8"/>
    <w:rsid w:val="00E83152"/>
    <w:rsid w:val="00E85A11"/>
    <w:rsid w:val="00E87B38"/>
    <w:rsid w:val="00E9084E"/>
    <w:rsid w:val="00E9423F"/>
    <w:rsid w:val="00E95A1D"/>
    <w:rsid w:val="00E97F4B"/>
    <w:rsid w:val="00EA199F"/>
    <w:rsid w:val="00EA735B"/>
    <w:rsid w:val="00EB02F9"/>
    <w:rsid w:val="00EB1D3B"/>
    <w:rsid w:val="00EB2A8D"/>
    <w:rsid w:val="00EB353D"/>
    <w:rsid w:val="00EB4026"/>
    <w:rsid w:val="00EB523B"/>
    <w:rsid w:val="00EC1D60"/>
    <w:rsid w:val="00EC2338"/>
    <w:rsid w:val="00EC473D"/>
    <w:rsid w:val="00ED4F16"/>
    <w:rsid w:val="00ED5737"/>
    <w:rsid w:val="00ED7039"/>
    <w:rsid w:val="00EE19A8"/>
    <w:rsid w:val="00EF1011"/>
    <w:rsid w:val="00EF32D7"/>
    <w:rsid w:val="00EF41F0"/>
    <w:rsid w:val="00F01E97"/>
    <w:rsid w:val="00F050A3"/>
    <w:rsid w:val="00F22825"/>
    <w:rsid w:val="00F22D7D"/>
    <w:rsid w:val="00F245DB"/>
    <w:rsid w:val="00F26151"/>
    <w:rsid w:val="00F27800"/>
    <w:rsid w:val="00F27A93"/>
    <w:rsid w:val="00F35FB9"/>
    <w:rsid w:val="00F377FF"/>
    <w:rsid w:val="00F413E2"/>
    <w:rsid w:val="00F606E1"/>
    <w:rsid w:val="00F6217D"/>
    <w:rsid w:val="00F648C2"/>
    <w:rsid w:val="00F65DF6"/>
    <w:rsid w:val="00F66527"/>
    <w:rsid w:val="00F66B74"/>
    <w:rsid w:val="00F704CE"/>
    <w:rsid w:val="00F72E64"/>
    <w:rsid w:val="00F7602D"/>
    <w:rsid w:val="00F86645"/>
    <w:rsid w:val="00F92400"/>
    <w:rsid w:val="00F96746"/>
    <w:rsid w:val="00F96E77"/>
    <w:rsid w:val="00FA136D"/>
    <w:rsid w:val="00FA3E1C"/>
    <w:rsid w:val="00FB571D"/>
    <w:rsid w:val="00FB5953"/>
    <w:rsid w:val="00FB714A"/>
    <w:rsid w:val="00FC2F79"/>
    <w:rsid w:val="00FC4FD9"/>
    <w:rsid w:val="00FC64FF"/>
    <w:rsid w:val="00FD01B3"/>
    <w:rsid w:val="00FD19CD"/>
    <w:rsid w:val="00FD57E8"/>
    <w:rsid w:val="00FE0A44"/>
    <w:rsid w:val="00FE3A27"/>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4:docId w14:val="65285679"/>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3F20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qFormat/>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34"/>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4"/>
      </w:numPr>
      <w:spacing w:after="60"/>
      <w:jc w:val="both"/>
    </w:pPr>
    <w:rPr>
      <w:szCs w:val="20"/>
    </w:rPr>
  </w:style>
  <w:style w:type="paragraph" w:styleId="af6">
    <w:name w:val="footnote text"/>
    <w:aliases w:val="Текст сноски Знак Знак,Текст сноски Знак Знак Знак Знак"/>
    <w:basedOn w:val="a0"/>
    <w:link w:val="af7"/>
    <w:uiPriority w:val="99"/>
    <w:unhideWhenUsed/>
    <w:rsid w:val="00156371"/>
    <w:rPr>
      <w:sz w:val="20"/>
      <w:szCs w:val="20"/>
    </w:rPr>
  </w:style>
  <w:style w:type="character" w:customStyle="1" w:styleId="af7">
    <w:name w:val="Текст сноски Знак"/>
    <w:aliases w:val="Текст сноски Знак Знак Знак,Текст сноски Знак Знак Знак Знак Знак"/>
    <w:basedOn w:val="a1"/>
    <w:link w:val="af6"/>
    <w:uiPriority w:val="99"/>
    <w:rsid w:val="00156371"/>
    <w:rPr>
      <w:rFonts w:ascii="Times New Roman" w:eastAsia="Times New Roman" w:hAnsi="Times New Roman" w:cs="Times New Roman"/>
      <w:sz w:val="20"/>
      <w:szCs w:val="20"/>
      <w:lang w:eastAsia="ru-RU"/>
    </w:rPr>
  </w:style>
  <w:style w:type="character" w:styleId="af8">
    <w:name w:val="footnote reference"/>
    <w:basedOn w:val="a1"/>
    <w:uiPriority w:val="99"/>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link w:val="afa"/>
    <w:uiPriority w:val="1"/>
    <w:qFormat/>
    <w:rsid w:val="00476DF1"/>
    <w:pPr>
      <w:spacing w:after="0" w:line="240" w:lineRule="auto"/>
    </w:pPr>
    <w:rPr>
      <w:rFonts w:ascii="Times New Roman" w:eastAsia="Times New Roman" w:hAnsi="Times New Roman" w:cs="Times New Roman"/>
      <w:sz w:val="24"/>
      <w:szCs w:val="24"/>
      <w:lang w:eastAsia="ru-RU"/>
    </w:rPr>
  </w:style>
  <w:style w:type="character" w:customStyle="1" w:styleId="attr-linename">
    <w:name w:val="attr-line__name"/>
    <w:basedOn w:val="a1"/>
    <w:rsid w:val="00525DE9"/>
  </w:style>
  <w:style w:type="character" w:customStyle="1" w:styleId="attr-linevalue">
    <w:name w:val="attr-line__value"/>
    <w:basedOn w:val="a1"/>
    <w:rsid w:val="00525DE9"/>
  </w:style>
  <w:style w:type="character" w:customStyle="1" w:styleId="11">
    <w:name w:val="Заголовок 1 Знак"/>
    <w:basedOn w:val="a1"/>
    <w:link w:val="10"/>
    <w:uiPriority w:val="9"/>
    <w:rsid w:val="003F204D"/>
    <w:rPr>
      <w:rFonts w:asciiTheme="majorHAnsi" w:eastAsiaTheme="majorEastAsia" w:hAnsiTheme="majorHAnsi" w:cstheme="majorBidi"/>
      <w:color w:val="2E74B5" w:themeColor="accent1" w:themeShade="BF"/>
      <w:sz w:val="32"/>
      <w:szCs w:val="32"/>
      <w:lang w:eastAsia="ru-RU"/>
    </w:rPr>
  </w:style>
  <w:style w:type="character" w:customStyle="1" w:styleId="afa">
    <w:name w:val="Без интервала Знак"/>
    <w:link w:val="af9"/>
    <w:uiPriority w:val="1"/>
    <w:rsid w:val="003F204D"/>
    <w:rPr>
      <w:rFonts w:ascii="Times New Roman" w:eastAsia="Times New Roman" w:hAnsi="Times New Roman" w:cs="Times New Roman"/>
      <w:sz w:val="24"/>
      <w:szCs w:val="24"/>
      <w:lang w:eastAsia="ru-RU"/>
    </w:rPr>
  </w:style>
  <w:style w:type="paragraph" w:customStyle="1" w:styleId="13">
    <w:name w:val="Заголовок1"/>
    <w:basedOn w:val="a0"/>
    <w:next w:val="a0"/>
    <w:qFormat/>
    <w:rsid w:val="00B34E65"/>
    <w:pPr>
      <w:suppressAutoHyphens/>
      <w:spacing w:before="240" w:after="60"/>
      <w:jc w:val="center"/>
    </w:pPr>
    <w:rPr>
      <w:rFonts w:ascii="Cambria" w:hAnsi="Cambria"/>
      <w:b/>
      <w:bCs/>
      <w:kern w:val="2"/>
      <w:sz w:val="32"/>
      <w:szCs w:val="32"/>
      <w:lang w:eastAsia="zh-CN"/>
    </w:rPr>
  </w:style>
  <w:style w:type="table" w:styleId="afb">
    <w:name w:val="Table Grid"/>
    <w:basedOn w:val="a2"/>
    <w:uiPriority w:val="39"/>
    <w:rsid w:val="000B142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Пункт"/>
    <w:basedOn w:val="a0"/>
    <w:link w:val="14"/>
    <w:rsid w:val="00E9423F"/>
    <w:pPr>
      <w:tabs>
        <w:tab w:val="num" w:pos="709"/>
      </w:tabs>
      <w:spacing w:before="120"/>
      <w:ind w:left="709" w:hanging="709"/>
      <w:jc w:val="both"/>
    </w:pPr>
    <w:rPr>
      <w:sz w:val="22"/>
      <w:szCs w:val="20"/>
    </w:rPr>
  </w:style>
  <w:style w:type="character" w:customStyle="1" w:styleId="FontStyle11">
    <w:name w:val="Font Style11"/>
    <w:rsid w:val="00E9423F"/>
    <w:rPr>
      <w:rFonts w:ascii="Arial" w:hAnsi="Arial" w:cs="Arial"/>
      <w:b/>
      <w:bCs/>
      <w:sz w:val="22"/>
      <w:szCs w:val="22"/>
    </w:rPr>
  </w:style>
  <w:style w:type="character" w:customStyle="1" w:styleId="14">
    <w:name w:val="Пункт Знак1"/>
    <w:link w:val="afc"/>
    <w:locked/>
    <w:rsid w:val="00E9423F"/>
    <w:rPr>
      <w:rFonts w:ascii="Times New Roman" w:eastAsia="Times New Roman" w:hAnsi="Times New Roman" w:cs="Times New Roman"/>
      <w:szCs w:val="20"/>
      <w:lang w:eastAsia="ru-RU"/>
    </w:rPr>
  </w:style>
  <w:style w:type="paragraph" w:customStyle="1" w:styleId="Standard">
    <w:name w:val="Standard"/>
    <w:rsid w:val="00E9423F"/>
    <w:pPr>
      <w:suppressAutoHyphens/>
      <w:autoSpaceDN w:val="0"/>
      <w:spacing w:line="254" w:lineRule="auto"/>
      <w:textAlignment w:val="baseline"/>
    </w:pPr>
    <w:rPr>
      <w:rFonts w:ascii="Calibri" w:eastAsia="SimSun" w:hAnsi="Calibri" w:cs="Tahoma"/>
      <w:kern w:val="3"/>
    </w:rPr>
  </w:style>
  <w:style w:type="paragraph" w:styleId="afd">
    <w:name w:val="Title"/>
    <w:basedOn w:val="a0"/>
    <w:link w:val="afe"/>
    <w:qFormat/>
    <w:rsid w:val="00167C63"/>
    <w:pPr>
      <w:jc w:val="center"/>
    </w:pPr>
    <w:rPr>
      <w:b/>
      <w:bCs/>
      <w:sz w:val="28"/>
    </w:rPr>
  </w:style>
  <w:style w:type="character" w:customStyle="1" w:styleId="afe">
    <w:name w:val="Заголовок Знак"/>
    <w:basedOn w:val="a1"/>
    <w:link w:val="afd"/>
    <w:rsid w:val="00167C63"/>
    <w:rPr>
      <w:rFonts w:ascii="Times New Roman" w:eastAsia="Times New Roman" w:hAnsi="Times New Roman" w:cs="Times New Roman"/>
      <w:b/>
      <w:bCs/>
      <w:sz w:val="28"/>
      <w:szCs w:val="24"/>
      <w:lang w:eastAsia="ru-RU"/>
    </w:rPr>
  </w:style>
  <w:style w:type="table" w:customStyle="1" w:styleId="15">
    <w:name w:val="Сетка таблицы1"/>
    <w:basedOn w:val="a2"/>
    <w:next w:val="afb"/>
    <w:uiPriority w:val="39"/>
    <w:rsid w:val="007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b"/>
    <w:uiPriority w:val="39"/>
    <w:rsid w:val="00D73C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5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mailto:zakupki@vostok-electra.r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http://www.ricso.r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info@ricso.ru"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3.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www.rts-tender.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footer" Target="footer2.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040097-4C64-4F6A-BD0F-D71D81B9DE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4.xml><?xml version="1.0" encoding="utf-8"?>
<ds:datastoreItem xmlns:ds="http://schemas.openxmlformats.org/officeDocument/2006/customXml" ds:itemID="{B6CCF638-E105-423F-BEFB-20BB82A4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34</Pages>
  <Words>17981</Words>
  <Characters>102492</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Костарева Наталья Викторовна</cp:lastModifiedBy>
  <cp:revision>47</cp:revision>
  <dcterms:created xsi:type="dcterms:W3CDTF">2020-12-09T09:01:00Z</dcterms:created>
  <dcterms:modified xsi:type="dcterms:W3CDTF">2021-03-10T04:22:00Z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